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33B7" w14:textId="0D157812" w:rsidR="00A1695D" w:rsidRPr="00AA3093" w:rsidRDefault="00A1695D" w:rsidP="00A1695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A3093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6516D9FB" w14:textId="77777777" w:rsidR="00A1695D" w:rsidRPr="00AA3093" w:rsidRDefault="00A1695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3093">
        <w:rPr>
          <w:rFonts w:ascii="GHEA Mariam" w:hAnsi="GHEA Mariam"/>
          <w:spacing w:val="-6"/>
          <w:lang w:val="hy-AM"/>
        </w:rPr>
        <w:t xml:space="preserve">       </w:t>
      </w:r>
      <w:r w:rsidRPr="00AA3093">
        <w:rPr>
          <w:rFonts w:ascii="GHEA Mariam" w:hAnsi="GHEA Mariam"/>
          <w:spacing w:val="-6"/>
          <w:lang w:val="hy-AM"/>
        </w:rPr>
        <w:tab/>
        <w:t xml:space="preserve">   </w:t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8B55E9B" w14:textId="00DE0BE9" w:rsidR="00A1695D" w:rsidRPr="00AA3093" w:rsidRDefault="00A1695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</w:t>
      </w:r>
      <w:r w:rsidRPr="00AA3093">
        <w:rPr>
          <w:rFonts w:ascii="GHEA Mariam" w:hAnsi="GHEA Mariam"/>
          <w:spacing w:val="-2"/>
          <w:lang w:val="hy-AM"/>
        </w:rPr>
        <w:tab/>
        <w:t xml:space="preserve"> </w:t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 </w:t>
      </w:r>
      <w:r w:rsidR="00161215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093">
        <w:rPr>
          <w:rFonts w:ascii="GHEA Mariam" w:hAnsi="GHEA Mariam"/>
          <w:spacing w:val="-2"/>
          <w:lang w:val="hy-AM"/>
        </w:rPr>
        <w:t xml:space="preserve">ի N </w:t>
      </w:r>
      <w:r w:rsidR="00AA3093">
        <w:rPr>
          <w:rFonts w:ascii="GHEA Mariam" w:hAnsi="GHEA Mariam"/>
          <w:spacing w:val="-2"/>
          <w:lang w:val="hy-AM"/>
        </w:rPr>
        <w:t>718</w:t>
      </w:r>
      <w:r w:rsidRPr="00AA3093">
        <w:rPr>
          <w:rFonts w:ascii="GHEA Mariam" w:hAnsi="GHEA Mariam"/>
          <w:spacing w:val="-2"/>
          <w:lang w:val="hy-AM"/>
        </w:rPr>
        <w:t>-Ն որոշման</w:t>
      </w:r>
    </w:p>
    <w:p w14:paraId="20FB33C8" w14:textId="77777777" w:rsidR="00EE4ACE" w:rsidRPr="00AA3093" w:rsidRDefault="00EE4ACE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FE4078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7FC1A01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 xml:space="preserve">ՍԱՆԻՏԱՐԱՀԻԳԻԵՆԻԿ </w:t>
      </w:r>
      <w:r w:rsidRPr="00F85FC6">
        <w:rPr>
          <w:rFonts w:ascii="GHEA Grapalat" w:hAnsi="GHEA Grapalat" w:cs="Sylfaen"/>
          <w:b/>
          <w:szCs w:val="22"/>
          <w:lang w:val="hy-AM"/>
        </w:rPr>
        <w:t>ԵՎ</w:t>
      </w:r>
      <w:r w:rsidRPr="00AA3093">
        <w:rPr>
          <w:rFonts w:ascii="GHEA Grapalat" w:hAnsi="GHEA Grapalat" w:cs="Sylfaen"/>
          <w:b/>
          <w:szCs w:val="22"/>
          <w:lang w:val="hy-AM"/>
        </w:rPr>
        <w:t xml:space="preserve"> ՀԱԿԱՀԱՄԱՃԱՐԱԿԱՅԻՆ ԲՆԱԳԱՎԱՌՈՒՄ ՌԻՍԿԻ ՎՐԱ ՀԻՄՆՎԱԾ ՍՏՈՒԳՈՒՄՆԵՐԻ ՍՏՈՒԳԱԹԵՐԹԵՐ</w:t>
      </w:r>
    </w:p>
    <w:p w14:paraId="5D7E6D1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562C8F5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06847B24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>ՀԱՅԱՍՏԱՆԻ ՀԱՆՐԱՊԵՏՈՒԹՅԱՆ</w:t>
      </w:r>
    </w:p>
    <w:p w14:paraId="2374C8D4" w14:textId="77777777" w:rsidR="00A1695D" w:rsidRPr="00AA3093" w:rsidRDefault="00A1695D" w:rsidP="00A1695D">
      <w:pPr>
        <w:jc w:val="center"/>
        <w:rPr>
          <w:rFonts w:ascii="GHEA Grapalat" w:hAnsi="GHEA Grapalat" w:cs="GHEA Grapalat"/>
          <w:b/>
          <w:bCs/>
          <w:szCs w:val="22"/>
          <w:lang w:val="hy-AM"/>
        </w:rPr>
      </w:pPr>
      <w:r w:rsidRPr="00AA3093">
        <w:rPr>
          <w:rFonts w:ascii="GHEA Grapalat" w:hAnsi="GHEA Grapalat" w:cs="GHEA Grapalat"/>
          <w:b/>
          <w:bCs/>
          <w:szCs w:val="22"/>
          <w:lang w:val="hy-AM"/>
        </w:rPr>
        <w:t>ԱՌՈՂՋԱՊԱՀԱԿԱՆ ԵՎ ԱՇԽԱՏԱՆՔԻ ՏԵՍՉԱԿԱՆ ՄԱՐՄԻՆ</w:t>
      </w:r>
    </w:p>
    <w:p w14:paraId="5249420F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bCs/>
          <w:szCs w:val="22"/>
          <w:lang w:val="hy-AM"/>
        </w:rPr>
      </w:pPr>
    </w:p>
    <w:p w14:paraId="5F781981" w14:textId="77777777" w:rsidR="00A1695D" w:rsidRPr="00AA3093" w:rsidRDefault="00A1695D" w:rsidP="00A1695D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65EB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1.1</w:t>
      </w:r>
    </w:p>
    <w:p w14:paraId="1D7764D3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Հյուրանոցների և համանման բնակատեղերի տրամադրման ծառայություններ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ի,</w:t>
      </w:r>
    </w:p>
    <w:p w14:paraId="0863A8E7" w14:textId="77777777" w:rsidR="00A1695D" w:rsidRPr="00AA460A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անգստյան տների գործունեությ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 սանիտարահիգիենիկ և հակահամաճարակային բնագավառի վերահսկողու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թյուն</w:t>
      </w:r>
    </w:p>
    <w:p w14:paraId="72536CDF" w14:textId="77777777" w:rsidR="00A1695D" w:rsidRPr="0083121D" w:rsidRDefault="00A1695D" w:rsidP="00A1695D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83121D">
        <w:rPr>
          <w:rFonts w:ascii="GHEA Grapalat" w:hAnsi="GHEA Grapalat" w:cs="Sylfaen"/>
          <w:b/>
          <w:sz w:val="22"/>
          <w:szCs w:val="22"/>
          <w:lang w:val="hy-AM"/>
        </w:rPr>
        <w:t>(ՏԳՏԴ</w:t>
      </w:r>
      <w:r w:rsidRPr="00015E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 w:rsidRPr="0083121D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55.1, 55.20.3)</w:t>
      </w:r>
    </w:p>
    <w:p w14:paraId="0584A7BE" w14:textId="77777777" w:rsidR="00A1695D" w:rsidRPr="00F65EB0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F65EB0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4D23D9E5" w14:textId="77777777" w:rsidR="00A1695D" w:rsidRPr="00F145C6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736B1708" w14:textId="77777777" w:rsidR="00A1695D" w:rsidRPr="00C41BFB" w:rsidRDefault="00A1695D" w:rsidP="00A1695D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6E5F7CDF" w14:textId="77777777" w:rsidR="00A1695D" w:rsidRPr="00C41BFB" w:rsidRDefault="00A1695D" w:rsidP="00A1695D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604677A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0A6989F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0DDE1D47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1D15D2C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944200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758D1FBA" w14:textId="77777777" w:rsidR="00A1695D" w:rsidRPr="0083121D" w:rsidRDefault="00A1695D" w:rsidP="00A1695D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42072073" w14:textId="77777777" w:rsidR="00A1695D" w:rsidRPr="00F145C6" w:rsidRDefault="00A1695D" w:rsidP="00A1695D">
      <w:pPr>
        <w:rPr>
          <w:rFonts w:ascii="GHEA Grapalat" w:eastAsia="Arial Unicode MS" w:hAnsi="GHEA Grapalat" w:cs="Arial Unicode MS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lang w:val="hy-AM"/>
        </w:rPr>
        <w:t>թ</w:t>
      </w:r>
      <w:r w:rsidRPr="00F145C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lang w:val="de-DE"/>
        </w:rPr>
        <w:t>`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2674BB9D" w14:textId="77777777" w:rsidR="00A1695D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674E35B9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eastAsia="Arial Unicode MS" w:hAnsi="GHEA Grapalat" w:cs="Arial Unicode MS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</w:rPr>
        <w:t>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3E6FE32F" w14:textId="77777777" w:rsidR="00A1695D" w:rsidRDefault="00A1695D" w:rsidP="00A1695D">
      <w:pPr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proofErr w:type="spellStart"/>
      <w:r w:rsidRPr="00F145C6">
        <w:rPr>
          <w:rFonts w:ascii="GHEA Grapalat" w:hAnsi="GHEA Grapalat" w:cs="Sylfaen"/>
        </w:rPr>
        <w:t>նտեսավարող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սուբյեկտի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անվանումը</w:t>
      </w:r>
      <w:proofErr w:type="spellEnd"/>
      <w:r w:rsidRPr="00F145C6">
        <w:rPr>
          <w:rFonts w:ascii="GHEA Grapalat" w:hAnsi="GHEA Grapalat" w:cs="Sylfaen"/>
        </w:rPr>
        <w:t xml:space="preserve">, </w:t>
      </w:r>
    </w:p>
    <w:p w14:paraId="656B47E8" w14:textId="77777777" w:rsidR="00A1695D" w:rsidRPr="00F145C6" w:rsidRDefault="00A1695D" w:rsidP="00A1695D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1695D" w:rsidRPr="00F145C6" w14:paraId="64F9B6EE" w14:textId="77777777" w:rsidTr="00A1695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7435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08CB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B3107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4DF3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1C9D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B8DC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934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1650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5AEBA752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</w:rPr>
        <w:t xml:space="preserve">Հ Վ Հ </w:t>
      </w:r>
      <w:proofErr w:type="spellStart"/>
      <w:r w:rsidRPr="00F145C6">
        <w:rPr>
          <w:rFonts w:ascii="GHEA Grapalat" w:hAnsi="GHEA Grapalat" w:cs="Sylfaen"/>
          <w:b/>
        </w:rPr>
        <w:t>Հ</w:t>
      </w:r>
      <w:proofErr w:type="spellEnd"/>
    </w:p>
    <w:p w14:paraId="1D7ECCFB" w14:textId="77777777" w:rsidR="00A1695D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proofErr w:type="spellStart"/>
      <w:r w:rsidRPr="00F145C6">
        <w:rPr>
          <w:rFonts w:ascii="GHEA Grapalat" w:hAnsi="GHEA Grapalat" w:cs="Sylfaen"/>
        </w:rPr>
        <w:t>Պետական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ռեգիստրի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գրանցման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համարը</w:t>
      </w:r>
      <w:proofErr w:type="spellEnd"/>
      <w:r w:rsidRPr="00F145C6">
        <w:rPr>
          <w:rFonts w:ascii="GHEA Grapalat" w:hAnsi="GHEA Grapalat" w:cs="Sylfaen"/>
        </w:rPr>
        <w:t xml:space="preserve">, </w:t>
      </w:r>
      <w:proofErr w:type="spellStart"/>
      <w:r w:rsidRPr="00F145C6">
        <w:rPr>
          <w:rFonts w:ascii="GHEA Grapalat" w:hAnsi="GHEA Grapalat" w:cs="Sylfaen"/>
        </w:rPr>
        <w:t>ամսաթիվը</w:t>
      </w:r>
      <w:proofErr w:type="spellEnd"/>
      <w:r w:rsidRPr="00F145C6">
        <w:rPr>
          <w:rFonts w:ascii="GHEA Grapalat" w:hAnsi="GHEA Grapalat" w:cs="Sylfaen"/>
        </w:rPr>
        <w:t xml:space="preserve"> </w:t>
      </w:r>
    </w:p>
    <w:p w14:paraId="248A8B02" w14:textId="77777777" w:rsidR="00A1695D" w:rsidRPr="00F145C6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72038CB0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D39284A" w14:textId="77777777" w:rsidR="00A1695D" w:rsidRDefault="00A1695D" w:rsidP="00A1695D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proofErr w:type="spellStart"/>
      <w:r w:rsidRPr="00F145C6">
        <w:rPr>
          <w:rFonts w:ascii="GHEA Grapalat" w:hAnsi="GHEA Grapalat" w:cs="Sylfaen"/>
        </w:rPr>
        <w:t>նտեսավարող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սուբյեկտի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գտնվելու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վայրը</w:t>
      </w:r>
      <w:proofErr w:type="spellEnd"/>
      <w:r w:rsidRPr="00F145C6">
        <w:rPr>
          <w:rFonts w:ascii="GHEA Grapalat" w:hAnsi="GHEA Grapalat" w:cs="Sylfaen"/>
        </w:rPr>
        <w:t xml:space="preserve">, </w:t>
      </w:r>
      <w:proofErr w:type="spellStart"/>
      <w:r w:rsidRPr="00F145C6">
        <w:rPr>
          <w:rFonts w:ascii="GHEA Grapalat" w:hAnsi="GHEA Grapalat" w:cs="Sylfaen"/>
        </w:rPr>
        <w:t>կայքի</w:t>
      </w:r>
      <w:proofErr w:type="spellEnd"/>
      <w:r w:rsidRPr="00F145C6">
        <w:rPr>
          <w:rFonts w:ascii="GHEA Grapalat" w:hAnsi="GHEA Grapalat" w:cs="Sylfaen"/>
        </w:rPr>
        <w:t xml:space="preserve">, </w:t>
      </w:r>
      <w:proofErr w:type="spellStart"/>
      <w:r w:rsidRPr="00F145C6">
        <w:rPr>
          <w:rFonts w:ascii="GHEA Grapalat" w:hAnsi="GHEA Grapalat" w:cs="Sylfaen"/>
        </w:rPr>
        <w:t>էլեկտրոնային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փոստի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հասցեները</w:t>
      </w:r>
      <w:proofErr w:type="spellEnd"/>
      <w:r w:rsidRPr="00F145C6">
        <w:rPr>
          <w:rFonts w:ascii="GHEA Grapalat" w:hAnsi="GHEA Grapalat" w:cs="Sylfaen"/>
        </w:rPr>
        <w:t xml:space="preserve">                                 </w:t>
      </w:r>
      <w:r w:rsidRPr="00F145C6">
        <w:rPr>
          <w:rFonts w:ascii="GHEA Grapalat" w:hAnsi="GHEA Grapalat" w:cs="Sylfaen"/>
        </w:rPr>
        <w:tab/>
      </w:r>
      <w:proofErr w:type="gramStart"/>
      <w:r w:rsidRPr="00F145C6">
        <w:rPr>
          <w:rFonts w:ascii="GHEA Grapalat" w:hAnsi="GHEA Grapalat" w:cs="Sylfaen"/>
        </w:rPr>
        <w:tab/>
        <w:t xml:space="preserve">  (</w:t>
      </w:r>
      <w:proofErr w:type="spellStart"/>
      <w:proofErr w:type="gramEnd"/>
      <w:r w:rsidRPr="00F145C6">
        <w:rPr>
          <w:rFonts w:ascii="GHEA Grapalat" w:hAnsi="GHEA Grapalat" w:cs="Sylfaen"/>
        </w:rPr>
        <w:t>հեռախոսահամարը</w:t>
      </w:r>
      <w:proofErr w:type="spellEnd"/>
      <w:r w:rsidRPr="00F145C6">
        <w:rPr>
          <w:rFonts w:ascii="GHEA Grapalat" w:hAnsi="GHEA Grapalat" w:cs="Sylfaen"/>
        </w:rPr>
        <w:t>)</w:t>
      </w:r>
    </w:p>
    <w:p w14:paraId="64CB452B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65297BDA" w14:textId="77777777" w:rsidR="00A1695D" w:rsidRPr="00F145C6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381565B" w14:textId="77777777" w:rsidR="00A1695D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proofErr w:type="spellStart"/>
      <w:r w:rsidRPr="00F145C6">
        <w:rPr>
          <w:rFonts w:ascii="GHEA Grapalat" w:hAnsi="GHEA Grapalat" w:cs="Sylfaen"/>
        </w:rPr>
        <w:t>նտեսավարող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սուբյեկտի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ղեկավարի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կամ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փոխարինող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անձի</w:t>
      </w:r>
      <w:proofErr w:type="spellEnd"/>
      <w:r w:rsidRPr="00F145C6">
        <w:rPr>
          <w:rFonts w:ascii="GHEA Grapalat" w:hAnsi="GHEA Grapalat" w:cs="Sylfaen"/>
        </w:rPr>
        <w:t xml:space="preserve"> </w:t>
      </w:r>
      <w:proofErr w:type="spellStart"/>
      <w:r w:rsidRPr="00F145C6">
        <w:rPr>
          <w:rFonts w:ascii="GHEA Grapalat" w:hAnsi="GHEA Grapalat" w:cs="Sylfaen"/>
        </w:rPr>
        <w:t>ազգանունը</w:t>
      </w:r>
      <w:proofErr w:type="spellEnd"/>
      <w:r w:rsidRPr="00F145C6">
        <w:rPr>
          <w:rFonts w:ascii="GHEA Grapalat" w:hAnsi="GHEA Grapalat" w:cs="Sylfaen"/>
        </w:rPr>
        <w:t xml:space="preserve">, </w:t>
      </w:r>
      <w:proofErr w:type="spellStart"/>
      <w:r w:rsidRPr="00F145C6">
        <w:rPr>
          <w:rFonts w:ascii="GHEA Grapalat" w:hAnsi="GHEA Grapalat" w:cs="Sylfaen"/>
        </w:rPr>
        <w:t>անունը</w:t>
      </w:r>
      <w:proofErr w:type="spellEnd"/>
      <w:r w:rsidRPr="00F145C6">
        <w:rPr>
          <w:rFonts w:ascii="GHEA Grapalat" w:hAnsi="GHEA Grapalat" w:cs="Sylfaen"/>
        </w:rPr>
        <w:t xml:space="preserve">, </w:t>
      </w:r>
      <w:proofErr w:type="spellStart"/>
      <w:r w:rsidRPr="00F145C6">
        <w:rPr>
          <w:rFonts w:ascii="GHEA Grapalat" w:hAnsi="GHEA Grapalat" w:cs="Sylfaen"/>
        </w:rPr>
        <w:t>հայրանունը</w:t>
      </w:r>
      <w:proofErr w:type="spellEnd"/>
      <w:r w:rsidRPr="00F145C6">
        <w:rPr>
          <w:rFonts w:ascii="GHEA Grapalat" w:hAnsi="GHEA Grapalat" w:cs="Sylfaen"/>
        </w:rPr>
        <w:t xml:space="preserve">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</w:r>
      <w:proofErr w:type="gramStart"/>
      <w:r w:rsidRPr="00F145C6">
        <w:rPr>
          <w:rFonts w:ascii="GHEA Grapalat" w:hAnsi="GHEA Grapalat" w:cs="Sylfaen"/>
        </w:rPr>
        <w:t xml:space="preserve">   (</w:t>
      </w:r>
      <w:proofErr w:type="spellStart"/>
      <w:proofErr w:type="gramEnd"/>
      <w:r w:rsidRPr="00F145C6">
        <w:rPr>
          <w:rFonts w:ascii="GHEA Grapalat" w:hAnsi="GHEA Grapalat" w:cs="Sylfaen"/>
        </w:rPr>
        <w:t>հեռախոսահամարը</w:t>
      </w:r>
      <w:proofErr w:type="spellEnd"/>
      <w:r w:rsidRPr="00F145C6">
        <w:rPr>
          <w:rFonts w:ascii="GHEA Grapalat" w:hAnsi="GHEA Grapalat" w:cs="Sylfaen"/>
        </w:rPr>
        <w:t>)</w:t>
      </w:r>
    </w:p>
    <w:p w14:paraId="13DA93B7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</w:p>
    <w:p w14:paraId="43617EDD" w14:textId="77777777" w:rsidR="00A1695D" w:rsidRDefault="00A1695D" w:rsidP="00A1695D">
      <w:pPr>
        <w:jc w:val="both"/>
        <w:rPr>
          <w:rFonts w:ascii="GHEA Grapalat" w:eastAsia="Arial Unicode MS" w:hAnsi="GHEA Grapalat" w:cs="Arial Unicode MS"/>
        </w:rPr>
      </w:pPr>
      <w:proofErr w:type="spellStart"/>
      <w:r w:rsidRPr="00F145C6">
        <w:rPr>
          <w:rFonts w:ascii="GHEA Grapalat" w:eastAsia="Arial Unicode MS" w:hAnsi="GHEA Grapalat" w:cs="Arial Unicode MS"/>
        </w:rPr>
        <w:t>Ստուգման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հանձնարարագրի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համարը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` _______ </w:t>
      </w:r>
      <w:proofErr w:type="spellStart"/>
      <w:r w:rsidRPr="00F145C6">
        <w:rPr>
          <w:rFonts w:ascii="GHEA Grapalat" w:eastAsia="Arial Unicode MS" w:hAnsi="GHEA Grapalat" w:cs="Arial Unicode MS"/>
        </w:rPr>
        <w:t>տրված</w:t>
      </w:r>
      <w:proofErr w:type="spellEnd"/>
      <w:r w:rsidRPr="00F145C6">
        <w:rPr>
          <w:rFonts w:ascii="GHEA Grapalat" w:eastAsia="Arial Unicode MS" w:hAnsi="GHEA Grapalat" w:cs="Arial Unicode MS"/>
        </w:rPr>
        <w:t>` ______________________ 20____թ.</w:t>
      </w:r>
    </w:p>
    <w:p w14:paraId="0E4CC4A5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3220B80C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  <w:u w:val="single"/>
        </w:rPr>
      </w:pPr>
      <w:proofErr w:type="spellStart"/>
      <w:r w:rsidRPr="00F145C6">
        <w:rPr>
          <w:rFonts w:ascii="GHEA Grapalat" w:eastAsia="Arial Unicode MS" w:hAnsi="GHEA Grapalat" w:cs="Arial Unicode MS"/>
        </w:rPr>
        <w:t>Ստուգման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նպատակը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, </w:t>
      </w:r>
      <w:proofErr w:type="spellStart"/>
      <w:r w:rsidRPr="00F145C6">
        <w:rPr>
          <w:rFonts w:ascii="GHEA Grapalat" w:eastAsia="Arial Unicode MS" w:hAnsi="GHEA Grapalat" w:cs="Arial Unicode MS"/>
        </w:rPr>
        <w:t>պարզաբանման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ենթակա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հարցերի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F145C6">
        <w:rPr>
          <w:rFonts w:ascii="GHEA Grapalat" w:eastAsia="Arial Unicode MS" w:hAnsi="GHEA Grapalat" w:cs="Arial Unicode MS"/>
        </w:rPr>
        <w:t>համարները</w:t>
      </w:r>
      <w:proofErr w:type="spellEnd"/>
      <w:r w:rsidRPr="00F145C6">
        <w:rPr>
          <w:rFonts w:ascii="GHEA Grapalat" w:eastAsia="Arial Unicode MS" w:hAnsi="GHEA Grapalat" w:cs="Arial Unicode MS"/>
        </w:rPr>
        <w:t xml:space="preserve">` 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2C41707D" w14:textId="77777777" w:rsidR="00A1695D" w:rsidRPr="002D4143" w:rsidRDefault="00A1695D" w:rsidP="00A1695D">
      <w:pPr>
        <w:jc w:val="both"/>
        <w:rPr>
          <w:rFonts w:ascii="GHEA Grapalat" w:hAnsi="GHEA Grapalat"/>
          <w:sz w:val="22"/>
          <w:szCs w:val="22"/>
        </w:rPr>
      </w:pPr>
    </w:p>
    <w:p w14:paraId="658533DD" w14:textId="77777777" w:rsidR="00A1695D" w:rsidRPr="00716095" w:rsidRDefault="00A1695D" w:rsidP="00A1695D">
      <w:pPr>
        <w:jc w:val="center"/>
        <w:rPr>
          <w:rFonts w:ascii="GHEA Grapalat" w:hAnsi="GHEA Grapalat"/>
          <w:sz w:val="22"/>
          <w:szCs w:val="22"/>
        </w:rPr>
      </w:pPr>
      <w:proofErr w:type="spellStart"/>
      <w:r w:rsidRPr="00716095">
        <w:rPr>
          <w:rFonts w:ascii="GHEA Grapalat" w:hAnsi="GHEA Grapalat"/>
          <w:sz w:val="22"/>
          <w:szCs w:val="22"/>
        </w:rPr>
        <w:t>Տեղեկատվական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16095">
        <w:rPr>
          <w:rFonts w:ascii="GHEA Grapalat" w:hAnsi="GHEA Grapalat"/>
          <w:sz w:val="22"/>
          <w:szCs w:val="22"/>
        </w:rPr>
        <w:t>հարցեր</w:t>
      </w:r>
      <w:proofErr w:type="spellEnd"/>
    </w:p>
    <w:p w14:paraId="422397E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p w14:paraId="6A88357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A1695D" w:rsidRPr="00716095" w14:paraId="4D8CA7A9" w14:textId="77777777" w:rsidTr="00A1695D">
        <w:trPr>
          <w:jc w:val="center"/>
        </w:trPr>
        <w:tc>
          <w:tcPr>
            <w:tcW w:w="1296" w:type="dxa"/>
          </w:tcPr>
          <w:p w14:paraId="0678E6D0" w14:textId="77777777" w:rsidR="00A1695D" w:rsidRPr="00716095" w:rsidRDefault="00A1695D" w:rsidP="00A1695D">
            <w:pPr>
              <w:ind w:right="260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5528" w:type="dxa"/>
          </w:tcPr>
          <w:p w14:paraId="673B6A5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Հարցը</w:t>
            </w:r>
          </w:p>
        </w:tc>
        <w:tc>
          <w:tcPr>
            <w:tcW w:w="6942" w:type="dxa"/>
          </w:tcPr>
          <w:p w14:paraId="6D6B6EF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Պատասխանը</w:t>
            </w:r>
          </w:p>
        </w:tc>
      </w:tr>
      <w:tr w:rsidR="00A1695D" w:rsidRPr="0058168C" w14:paraId="5BCC18F0" w14:textId="77777777" w:rsidTr="00A1695D">
        <w:trPr>
          <w:jc w:val="center"/>
        </w:trPr>
        <w:tc>
          <w:tcPr>
            <w:tcW w:w="1296" w:type="dxa"/>
          </w:tcPr>
          <w:p w14:paraId="2808E59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785BF072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</w:t>
            </w:r>
            <w:r>
              <w:rPr>
                <w:rFonts w:ascii="GHEA Grapalat" w:hAnsi="GHEA Grapalat" w:cs="Sylfaen"/>
                <w:sz w:val="22"/>
                <w:szCs w:val="22"/>
              </w:rPr>
              <w:t>ցեն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</w:p>
        </w:tc>
        <w:tc>
          <w:tcPr>
            <w:tcW w:w="6942" w:type="dxa"/>
          </w:tcPr>
          <w:p w14:paraId="7A244085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8168C" w14:paraId="5237D236" w14:textId="77777777" w:rsidTr="00A1695D">
        <w:trPr>
          <w:jc w:val="center"/>
        </w:trPr>
        <w:tc>
          <w:tcPr>
            <w:tcW w:w="1296" w:type="dxa"/>
          </w:tcPr>
          <w:p w14:paraId="3FE59B4F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68403A8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718D3BB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8168C" w14:paraId="7DFDEC08" w14:textId="77777777" w:rsidTr="00A1695D">
        <w:trPr>
          <w:jc w:val="center"/>
        </w:trPr>
        <w:tc>
          <w:tcPr>
            <w:tcW w:w="1296" w:type="dxa"/>
          </w:tcPr>
          <w:p w14:paraId="4288447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  <w:p w14:paraId="00B6B9A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FD3F9D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վերանորոգման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1A7E653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8168C" w14:paraId="76DD2792" w14:textId="77777777" w:rsidTr="00A1695D">
        <w:trPr>
          <w:jc w:val="center"/>
        </w:trPr>
        <w:tc>
          <w:tcPr>
            <w:tcW w:w="1296" w:type="dxa"/>
          </w:tcPr>
          <w:p w14:paraId="1154F52E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34EAC5F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Հյուրանոցային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տնտեսության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որակավորման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առկայությունը</w:t>
            </w:r>
          </w:p>
        </w:tc>
        <w:tc>
          <w:tcPr>
            <w:tcW w:w="6942" w:type="dxa"/>
          </w:tcPr>
          <w:p w14:paraId="7C37770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871BD9E" w14:textId="77777777" w:rsidTr="00A1695D">
        <w:trPr>
          <w:jc w:val="center"/>
        </w:trPr>
        <w:tc>
          <w:tcPr>
            <w:tcW w:w="1296" w:type="dxa"/>
          </w:tcPr>
          <w:p w14:paraId="1D440474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56B85B8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6942" w:type="dxa"/>
          </w:tcPr>
          <w:p w14:paraId="18F5CAC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E841125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  <w:sectPr w:rsidR="00A1695D" w:rsidRPr="00716095" w:rsidSect="00EE4AC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540" w:right="851" w:bottom="289" w:left="851" w:header="709" w:footer="709" w:gutter="0"/>
          <w:pgNumType w:start="1"/>
          <w:cols w:space="708"/>
          <w:titlePg/>
          <w:docGrid w:linePitch="360"/>
        </w:sectPr>
      </w:pPr>
    </w:p>
    <w:p w14:paraId="1B927B81" w14:textId="77777777" w:rsidR="00EE4AC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D98CD24" w14:textId="77777777" w:rsidR="00EE4ACE" w:rsidRPr="00716095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16095">
        <w:rPr>
          <w:rFonts w:ascii="GHEA Grapalat" w:hAnsi="GHEA Grapalat"/>
          <w:b/>
          <w:sz w:val="22"/>
          <w:szCs w:val="22"/>
        </w:rPr>
        <w:t>ՀԱՐՑԱՇԱՐ</w:t>
      </w:r>
    </w:p>
    <w:p w14:paraId="4A02D0A5" w14:textId="77777777" w:rsidR="00EE4ACE" w:rsidRPr="006D7BE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6D7BEE">
        <w:rPr>
          <w:rFonts w:ascii="GHEA Grapalat" w:hAnsi="GHEA Grapalat"/>
          <w:b/>
        </w:rPr>
        <w:t>ՀՀ</w:t>
      </w:r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առողջապահական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աշխատանքի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տեսչական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մարմնի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կողմից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 w:cs="Sylfaen"/>
          <w:b/>
        </w:rPr>
        <w:t>հյուրանոցային</w:t>
      </w:r>
      <w:proofErr w:type="spellEnd"/>
      <w:r w:rsidRPr="0083121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 w:cs="Sylfaen"/>
          <w:b/>
        </w:rPr>
        <w:t>տնտեսության</w:t>
      </w:r>
      <w:proofErr w:type="spellEnd"/>
      <w:r w:rsidRPr="0083121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 w:cs="Sylfaen"/>
          <w:b/>
        </w:rPr>
        <w:t>օբյեկտների</w:t>
      </w:r>
      <w:proofErr w:type="spellEnd"/>
      <w:r w:rsidRPr="0083121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 w:cs="Sylfaen"/>
          <w:b/>
        </w:rPr>
        <w:t>տեղակայմանը</w:t>
      </w:r>
      <w:proofErr w:type="spellEnd"/>
      <w:r w:rsidRPr="006D7BEE">
        <w:rPr>
          <w:rFonts w:ascii="GHEA Grapalat" w:hAnsi="GHEA Grapalat"/>
          <w:b/>
          <w:lang w:val="af-ZA"/>
        </w:rPr>
        <w:t xml:space="preserve">, </w:t>
      </w:r>
      <w:proofErr w:type="spellStart"/>
      <w:r w:rsidRPr="006D7BEE">
        <w:rPr>
          <w:rFonts w:ascii="GHEA Grapalat" w:hAnsi="GHEA Grapalat" w:cs="Sylfaen"/>
          <w:b/>
        </w:rPr>
        <w:t>կառուցվածքին</w:t>
      </w:r>
      <w:proofErr w:type="spellEnd"/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/>
          <w:b/>
          <w:lang w:val="af-ZA"/>
        </w:rPr>
        <w:t xml:space="preserve">և շահագործմանը ներկայացվող </w:t>
      </w:r>
      <w:proofErr w:type="spellStart"/>
      <w:r w:rsidRPr="006D7BEE">
        <w:rPr>
          <w:rFonts w:ascii="GHEA Grapalat" w:hAnsi="GHEA Grapalat"/>
          <w:b/>
        </w:rPr>
        <w:t>հիգիենիկ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հակահամաճարակային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նորմերի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պահանջների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կատարման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նկատմամբ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իրականացվող</w:t>
      </w:r>
      <w:proofErr w:type="spellEnd"/>
      <w:r w:rsidRPr="0083121D">
        <w:rPr>
          <w:rFonts w:ascii="GHEA Grapalat" w:hAnsi="GHEA Grapalat"/>
          <w:b/>
          <w:lang w:val="af-ZA"/>
        </w:rPr>
        <w:t xml:space="preserve"> </w:t>
      </w:r>
      <w:proofErr w:type="spellStart"/>
      <w:r w:rsidRPr="006D7BEE">
        <w:rPr>
          <w:rFonts w:ascii="GHEA Grapalat" w:hAnsi="GHEA Grapalat"/>
          <w:b/>
        </w:rPr>
        <w:t>ստուգումների</w:t>
      </w:r>
      <w:proofErr w:type="spellEnd"/>
    </w:p>
    <w:p w14:paraId="690B195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8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317"/>
      </w:tblGrid>
      <w:tr w:rsidR="00A1695D" w:rsidRPr="00716095" w14:paraId="008F8C1F" w14:textId="77777777" w:rsidTr="00A1695D">
        <w:trPr>
          <w:trHeight w:val="2234"/>
        </w:trPr>
        <w:tc>
          <w:tcPr>
            <w:tcW w:w="851" w:type="dxa"/>
          </w:tcPr>
          <w:p w14:paraId="69D8F34D" w14:textId="77777777" w:rsidR="00A1695D" w:rsidRPr="00716095" w:rsidRDefault="00A1695D" w:rsidP="00A1695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5670" w:type="dxa"/>
          </w:tcPr>
          <w:p w14:paraId="42FACE1A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  <w:proofErr w:type="spellEnd"/>
          </w:p>
        </w:tc>
        <w:tc>
          <w:tcPr>
            <w:tcW w:w="2670" w:type="dxa"/>
          </w:tcPr>
          <w:p w14:paraId="2AC1A253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Հղում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նորմատիվ</w:t>
            </w:r>
            <w:proofErr w:type="spellEnd"/>
          </w:p>
          <w:p w14:paraId="617D0CB0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  <w:proofErr w:type="spellEnd"/>
          </w:p>
        </w:tc>
        <w:tc>
          <w:tcPr>
            <w:tcW w:w="623" w:type="dxa"/>
          </w:tcPr>
          <w:p w14:paraId="155CA12B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  <w:proofErr w:type="spellEnd"/>
          </w:p>
        </w:tc>
        <w:tc>
          <w:tcPr>
            <w:tcW w:w="511" w:type="dxa"/>
          </w:tcPr>
          <w:p w14:paraId="1D9FB14F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709" w:type="dxa"/>
          </w:tcPr>
          <w:p w14:paraId="1261F08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52543F4E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50D874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  <w:proofErr w:type="spellEnd"/>
          </w:p>
        </w:tc>
        <w:tc>
          <w:tcPr>
            <w:tcW w:w="2249" w:type="dxa"/>
          </w:tcPr>
          <w:p w14:paraId="730A7C03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proofErr w:type="spellStart"/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proofErr w:type="spellEnd"/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317" w:type="dxa"/>
          </w:tcPr>
          <w:p w14:paraId="74447027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  <w:proofErr w:type="spellEnd"/>
          </w:p>
        </w:tc>
      </w:tr>
      <w:tr w:rsidR="00A1695D" w:rsidRPr="00716095" w14:paraId="2E587802" w14:textId="77777777" w:rsidTr="00A1695D">
        <w:trPr>
          <w:trHeight w:val="110"/>
        </w:trPr>
        <w:tc>
          <w:tcPr>
            <w:tcW w:w="851" w:type="dxa"/>
          </w:tcPr>
          <w:p w14:paraId="1DFF2F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61D950D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մուտքով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9003C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9307A1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C8CFC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623" w:type="dxa"/>
          </w:tcPr>
          <w:p w14:paraId="29D8A0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6877F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3CC8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081F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2B5E51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1722D5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4EDEDE7A" w14:textId="77777777" w:rsidTr="00A1695D">
        <w:trPr>
          <w:trHeight w:val="1348"/>
        </w:trPr>
        <w:tc>
          <w:tcPr>
            <w:tcW w:w="851" w:type="dxa"/>
          </w:tcPr>
          <w:p w14:paraId="1300A9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1B634F6A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բարեկարգ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BEA659B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A48CBD0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55BFE8F7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E59360E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7B874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00D674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582FF42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42B5ADF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36EB0D28" w14:textId="77777777" w:rsidTr="00A1695D">
        <w:trPr>
          <w:trHeight w:val="300"/>
        </w:trPr>
        <w:tc>
          <w:tcPr>
            <w:tcW w:w="851" w:type="dxa"/>
          </w:tcPr>
          <w:p w14:paraId="5709C5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2.1.</w:t>
            </w:r>
          </w:p>
        </w:tc>
        <w:tc>
          <w:tcPr>
            <w:tcW w:w="5670" w:type="dxa"/>
          </w:tcPr>
          <w:p w14:paraId="2CF1C2D6" w14:textId="77777777" w:rsidR="00A1695D" w:rsidRPr="00C27CC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հետիոտնի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կոշտ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ծածկույթով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պատված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ճանապարհներով</w:t>
            </w:r>
            <w:proofErr w:type="spellEnd"/>
            <w:r w:rsidRPr="00C27CC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1CC53AC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26B2D5B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5BD73F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7BF0D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091F2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FCF5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555B9EE1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11972B88" w14:textId="77777777" w:rsidTr="00A1695D">
        <w:trPr>
          <w:trHeight w:val="253"/>
        </w:trPr>
        <w:tc>
          <w:tcPr>
            <w:tcW w:w="851" w:type="dxa"/>
          </w:tcPr>
          <w:p w14:paraId="7264953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2.2.</w:t>
            </w:r>
          </w:p>
        </w:tc>
        <w:tc>
          <w:tcPr>
            <w:tcW w:w="5670" w:type="dxa"/>
          </w:tcPr>
          <w:p w14:paraId="17BC5497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մակերևութային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հնարավորությամբ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2F05EBF7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113A24AC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E9D87F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75F26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E089EB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6817E0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71F94AA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41C9B7E3" w14:textId="77777777" w:rsidTr="00A1695D">
        <w:trPr>
          <w:trHeight w:val="190"/>
        </w:trPr>
        <w:tc>
          <w:tcPr>
            <w:tcW w:w="851" w:type="dxa"/>
          </w:tcPr>
          <w:p w14:paraId="6F6DB7E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2.3.</w:t>
            </w:r>
          </w:p>
        </w:tc>
        <w:tc>
          <w:tcPr>
            <w:tcW w:w="5670" w:type="dxa"/>
          </w:tcPr>
          <w:p w14:paraId="5F35EFCA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լուսավորմամբ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33CF96B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53939F7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F71862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33922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7BC1A8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0C126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1CFA1A25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1B97146A" w14:textId="77777777" w:rsidTr="00A1695D">
        <w:trPr>
          <w:trHeight w:val="1555"/>
        </w:trPr>
        <w:tc>
          <w:tcPr>
            <w:tcW w:w="851" w:type="dxa"/>
          </w:tcPr>
          <w:p w14:paraId="72A04D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  <w:p w14:paraId="0AB76C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BF6B33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Նոր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կառուցվող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վերակառուցվող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նորմերի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պահանջներին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14:paraId="7F80489C" w14:textId="77777777" w:rsidR="00A1695D" w:rsidRPr="00716095" w:rsidRDefault="00A1695D" w:rsidP="00A1695D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proofErr w:type="spellEnd"/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 1</w:t>
            </w: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776E74A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7DAE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2.3.</w:t>
            </w:r>
          </w:p>
        </w:tc>
        <w:tc>
          <w:tcPr>
            <w:tcW w:w="623" w:type="dxa"/>
          </w:tcPr>
          <w:p w14:paraId="678A96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B19A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93C2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87C3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058D6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  <w:p w14:paraId="2B3129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317" w:type="dxa"/>
          </w:tcPr>
          <w:p w14:paraId="1815E8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560C13B" w14:textId="77777777" w:rsidTr="00A1695D">
        <w:trPr>
          <w:trHeight w:val="161"/>
        </w:trPr>
        <w:tc>
          <w:tcPr>
            <w:tcW w:w="851" w:type="dxa"/>
          </w:tcPr>
          <w:p w14:paraId="0DF6E1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532F1D8B" w14:textId="5458BA94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բնակատեղիներն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ճամբարելու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վրանների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այնպես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էլ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ավտոկցորդների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)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  <w:r w:rsidR="004929D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40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518D490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3711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2.4.</w:t>
            </w:r>
          </w:p>
        </w:tc>
        <w:tc>
          <w:tcPr>
            <w:tcW w:w="623" w:type="dxa"/>
          </w:tcPr>
          <w:p w14:paraId="3FA31B9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F6670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A0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7505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6553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  <w:p w14:paraId="3053153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317" w:type="dxa"/>
          </w:tcPr>
          <w:p w14:paraId="7E6149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E839FF0" w14:textId="77777777" w:rsidTr="00A1695D">
        <w:trPr>
          <w:trHeight w:val="158"/>
        </w:trPr>
        <w:tc>
          <w:tcPr>
            <w:tcW w:w="851" w:type="dxa"/>
          </w:tcPr>
          <w:p w14:paraId="1BE1EF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14:paraId="45AF6BC1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անհանգույցները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ցնցուղարանները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ճ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ամբարելու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կետից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առավելագույնը</w:t>
            </w:r>
            <w:proofErr w:type="spellEnd"/>
            <w:r w:rsidRPr="00C27CC5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5C5B728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D1076E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BADB7F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1277158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D80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AEAD5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DA12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175B286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  <w:p w14:paraId="1F2916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65824A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A47C63D" w14:textId="77777777" w:rsidTr="00A1695D">
        <w:trPr>
          <w:trHeight w:val="2494"/>
        </w:trPr>
        <w:tc>
          <w:tcPr>
            <w:tcW w:w="851" w:type="dxa"/>
          </w:tcPr>
          <w:p w14:paraId="1A9BC90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14:paraId="657AE6EE" w14:textId="77777777" w:rsidR="00A1695D" w:rsidRPr="000C0D3A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Ճամբարելու կետի զ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ուգարանակոնքերի, լվացարանների, ցնցուղների թիվը կանանց և տղամարդկանց համար համապատասխանում է սահմանված պահանջներին` կանանց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տղամարդկանց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` 1-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զուգարանակոնքի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, 20-25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50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`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ցնցուղի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70" w:type="dxa"/>
          </w:tcPr>
          <w:p w14:paraId="36FA2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EFEAE0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731263B2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23879914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4086005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70586B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2C2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389294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89A7C6F" w14:textId="77777777" w:rsidTr="00A1695D">
        <w:tc>
          <w:tcPr>
            <w:tcW w:w="851" w:type="dxa"/>
          </w:tcPr>
          <w:p w14:paraId="5E8CFF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231EC0C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շուրջօրյա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սառը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ջրով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ջրամատակարարմամբ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039647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CF4C52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623" w:type="dxa"/>
          </w:tcPr>
          <w:p w14:paraId="3FAFB6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2FE64A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693C6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3F296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62493D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14493C4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3694B8" w14:textId="77777777" w:rsidTr="00A1695D">
        <w:trPr>
          <w:trHeight w:val="206"/>
        </w:trPr>
        <w:tc>
          <w:tcPr>
            <w:tcW w:w="851" w:type="dxa"/>
          </w:tcPr>
          <w:p w14:paraId="39A485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7AF68F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առաջացող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աղմուկի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համարժեքային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մակարդակը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համարներում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`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օրվա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proofErr w:type="gramStart"/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ժամերին</w:t>
            </w:r>
            <w:proofErr w:type="spellEnd"/>
            <w:proofErr w:type="gram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կազմում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է 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45դԲԱ,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ձայնի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60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դԲԱ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իս</w:t>
            </w:r>
            <w:r w:rsidRPr="00716095">
              <w:rPr>
                <w:rFonts w:ascii="GHEA Grapalat" w:hAnsi="GHEA Grapalat"/>
                <w:sz w:val="22"/>
                <w:szCs w:val="22"/>
              </w:rPr>
              <w:t>կ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օրվա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>00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ժամերին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ձայնի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համարժեքային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` 35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դԲԱ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50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դԲԱ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F59A53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D24FE49" w14:textId="77777777" w:rsidR="00A1695D" w:rsidRPr="00AD6E67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bookmarkStart w:id="0" w:name="_Hlk3768049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 2002 թ. մարտի 6-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ի 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>N 138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հրաման</w:t>
            </w:r>
            <w:bookmarkEnd w:id="0"/>
          </w:p>
        </w:tc>
        <w:tc>
          <w:tcPr>
            <w:tcW w:w="623" w:type="dxa"/>
          </w:tcPr>
          <w:p w14:paraId="1F3C0A4B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5D639591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6DCFF7" w14:textId="77777777" w:rsidR="00A1695D" w:rsidRPr="00190FE1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FD00CFA" w14:textId="77777777" w:rsidR="00A1695D" w:rsidRPr="00716095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8E88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317" w:type="dxa"/>
          </w:tcPr>
          <w:p w14:paraId="76277EC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5543FD" w14:textId="77777777" w:rsidTr="00A1695D">
        <w:trPr>
          <w:trHeight w:val="1373"/>
        </w:trPr>
        <w:tc>
          <w:tcPr>
            <w:tcW w:w="851" w:type="dxa"/>
          </w:tcPr>
          <w:p w14:paraId="1CF4322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F35F8A8" w14:textId="77777777" w:rsidR="00A1695D" w:rsidRPr="00C010CA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ջեռուցումը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օդի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լավ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որակումը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օդափոխանակությունն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օպտիմալ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միկրոկլիմայական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913F1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244923">
              <w:rPr>
                <w:rFonts w:ascii="GHEA Grapalat" w:hAnsi="GHEA Grapalat"/>
                <w:b/>
                <w:sz w:val="22"/>
                <w:szCs w:val="22"/>
              </w:rPr>
              <w:t>Նշում</w:t>
            </w:r>
            <w:r w:rsidRPr="00202AAE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244923">
              <w:rPr>
                <w:rFonts w:ascii="GHEA Grapalat" w:hAnsi="GHEA Grapalat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432E2B1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D3749F3" w14:textId="77777777" w:rsidR="00A1695D" w:rsidRPr="00AD6E6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623" w:type="dxa"/>
          </w:tcPr>
          <w:p w14:paraId="2D1CC526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43C3FC6D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B7AF39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31C9FE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2D32F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317" w:type="dxa"/>
          </w:tcPr>
          <w:p w14:paraId="17EC53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9791E5D" w14:textId="77777777" w:rsidTr="00A1695D">
        <w:trPr>
          <w:trHeight w:val="838"/>
        </w:trPr>
        <w:tc>
          <w:tcPr>
            <w:tcW w:w="851" w:type="dxa"/>
          </w:tcPr>
          <w:p w14:paraId="421E21F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08FD0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08DF032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E87D4D0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BFC28DE" w14:textId="77777777" w:rsidR="00A1695D" w:rsidRPr="00A849B8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70" w:type="dxa"/>
          </w:tcPr>
          <w:p w14:paraId="43B8CFD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0A93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4D3C18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0AB47DD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94D39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2A8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36729F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BD8065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44007BA3" w14:textId="77777777" w:rsidTr="00A1695D">
        <w:trPr>
          <w:trHeight w:val="1108"/>
        </w:trPr>
        <w:tc>
          <w:tcPr>
            <w:tcW w:w="851" w:type="dxa"/>
          </w:tcPr>
          <w:p w14:paraId="268EA3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4933F2F9" w14:textId="77777777" w:rsidR="00A1695D" w:rsidRPr="00617798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րակյալ,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հարմար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հարթ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առաստաղով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</w:tc>
        <w:tc>
          <w:tcPr>
            <w:tcW w:w="2670" w:type="dxa"/>
          </w:tcPr>
          <w:p w14:paraId="68FD0A8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4E8ACA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D77D2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8DD46B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BEF1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3E49958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7FA2F9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3FB6945D" w14:textId="77777777" w:rsidTr="00A1695D">
        <w:trPr>
          <w:trHeight w:val="649"/>
        </w:trPr>
        <w:tc>
          <w:tcPr>
            <w:tcW w:w="851" w:type="dxa"/>
          </w:tcPr>
          <w:p w14:paraId="6193F68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10.2</w:t>
            </w:r>
          </w:p>
        </w:tc>
        <w:tc>
          <w:tcPr>
            <w:tcW w:w="5670" w:type="dxa"/>
          </w:tcPr>
          <w:p w14:paraId="046487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Սարքավորումներով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proofErr w:type="spellEnd"/>
            <w:r w:rsidRPr="00A849B8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FC18F3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5F9FDB1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2A4DE5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9F299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AF3F0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0B5FBC1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2BFB6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2D63679" w14:textId="77777777" w:rsidTr="00A1695D">
        <w:trPr>
          <w:trHeight w:val="870"/>
        </w:trPr>
        <w:tc>
          <w:tcPr>
            <w:tcW w:w="851" w:type="dxa"/>
          </w:tcPr>
          <w:p w14:paraId="5A6696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CACF547" w14:textId="10FA9CEE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աղբը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proofErr w:type="spellEnd"/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հարմարանքով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աղբարկղերում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տոպրակներում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24A826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78980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5.4.</w:t>
            </w:r>
          </w:p>
        </w:tc>
        <w:tc>
          <w:tcPr>
            <w:tcW w:w="623" w:type="dxa"/>
          </w:tcPr>
          <w:p w14:paraId="506E42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0FE05E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C3567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7D836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  <w:r w:rsidRPr="00716095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2249" w:type="dxa"/>
          </w:tcPr>
          <w:p w14:paraId="4CB8BC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66129B2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5F728A" w14:textId="77777777" w:rsidTr="00A1695D">
        <w:trPr>
          <w:trHeight w:val="316"/>
        </w:trPr>
        <w:tc>
          <w:tcPr>
            <w:tcW w:w="851" w:type="dxa"/>
          </w:tcPr>
          <w:p w14:paraId="1EF4B8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5670" w:type="dxa"/>
          </w:tcPr>
          <w:p w14:paraId="2D68C30F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ունեն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կափարիչներ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տեղակայված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հասանելի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հատվածից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270FDC6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6885AD4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58113B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835B75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650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047F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594B6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52BB8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C225E86" w14:textId="77777777" w:rsidTr="00A1695D">
        <w:trPr>
          <w:trHeight w:val="696"/>
        </w:trPr>
        <w:tc>
          <w:tcPr>
            <w:tcW w:w="851" w:type="dxa"/>
          </w:tcPr>
          <w:p w14:paraId="1DB9EE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14:paraId="010BF49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Աղբահանությունն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օրը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2B1FEF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«Աղբահանության և սանիտարական մաքրման մասին» օրենք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հոդված 14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մաս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3.1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18F54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32BABFF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4162A6AB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0A0BC5A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31666E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19A0DF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4E16CF7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88D4D7" w14:textId="77777777" w:rsidTr="00A1695D">
        <w:trPr>
          <w:trHeight w:val="190"/>
        </w:trPr>
        <w:tc>
          <w:tcPr>
            <w:tcW w:w="851" w:type="dxa"/>
          </w:tcPr>
          <w:p w14:paraId="2D9127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14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4A16366" w14:textId="7962FF85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տեղափոխումից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հետո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լվացվում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և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ախտահանվում</w:t>
            </w:r>
            <w:proofErr w:type="spellEnd"/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ՀՀ-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գրանցված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ախտահանիչ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նյութերով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2E6F16C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6C87D4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623" w:type="dxa"/>
          </w:tcPr>
          <w:p w14:paraId="047B93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3CD7C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33200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6089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3B9469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79970C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23A0463" w14:textId="77777777" w:rsidTr="00A1695D">
        <w:trPr>
          <w:trHeight w:val="158"/>
        </w:trPr>
        <w:tc>
          <w:tcPr>
            <w:tcW w:w="851" w:type="dxa"/>
          </w:tcPr>
          <w:p w14:paraId="705A25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D645B6D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Ճանճերի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միջատների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պայքարելու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պատուհանների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բացվող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փեղկերը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ցանցապատված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E144EEC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C2483E9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5.7.</w:t>
            </w:r>
          </w:p>
        </w:tc>
        <w:tc>
          <w:tcPr>
            <w:tcW w:w="623" w:type="dxa"/>
          </w:tcPr>
          <w:p w14:paraId="6FE542C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93EE0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336D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F582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48D43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3A5677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67F5183" w14:textId="77777777" w:rsidTr="00A1695D">
        <w:trPr>
          <w:trHeight w:val="95"/>
        </w:trPr>
        <w:tc>
          <w:tcPr>
            <w:tcW w:w="851" w:type="dxa"/>
          </w:tcPr>
          <w:p w14:paraId="26C709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CD5B42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5EB0">
              <w:rPr>
                <w:rFonts w:ascii="GHEA Grapalat" w:hAnsi="GHEA Grapalat" w:cs="Sylfaen"/>
                <w:sz w:val="22"/>
                <w:szCs w:val="22"/>
              </w:rPr>
              <w:t>սեզոնային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5EB0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մյուսներում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sz w:val="22"/>
                <w:szCs w:val="22"/>
              </w:rPr>
              <w:t>տարին</w:t>
            </w:r>
            <w:proofErr w:type="spellEnd"/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դեզինսեկցիոն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դեռատիզացիոն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D6C0B56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4FBC8A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5.8.</w:t>
            </w:r>
          </w:p>
        </w:tc>
        <w:tc>
          <w:tcPr>
            <w:tcW w:w="623" w:type="dxa"/>
          </w:tcPr>
          <w:p w14:paraId="2A4E2D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43A17D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3B25B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7EF5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D8B40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1226D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E5ACBAD" w14:textId="77777777" w:rsidTr="00A1695D">
        <w:trPr>
          <w:trHeight w:val="467"/>
        </w:trPr>
        <w:tc>
          <w:tcPr>
            <w:tcW w:w="851" w:type="dxa"/>
          </w:tcPr>
          <w:p w14:paraId="0D67005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3848C8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4F0FF41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2147A3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6A1519E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5.9.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05C4F8BD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70871212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8CD2B36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FF750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0039998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3CC2F5C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419FF4C9" w14:textId="77777777" w:rsidTr="00A1695D">
        <w:trPr>
          <w:trHeight w:val="316"/>
        </w:trPr>
        <w:tc>
          <w:tcPr>
            <w:tcW w:w="851" w:type="dxa"/>
          </w:tcPr>
          <w:p w14:paraId="1C44768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17.1.</w:t>
            </w:r>
          </w:p>
        </w:tc>
        <w:tc>
          <w:tcPr>
            <w:tcW w:w="5670" w:type="dxa"/>
          </w:tcPr>
          <w:p w14:paraId="0984DCBD" w14:textId="3B3AC296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proofErr w:type="spellEnd"/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լվացող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նյութերով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օճառ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914E6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1CE0F1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92552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2D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3377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72026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16D204F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14C39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62569649" w14:textId="77777777" w:rsidTr="00A1695D">
        <w:trPr>
          <w:trHeight w:val="258"/>
        </w:trPr>
        <w:tc>
          <w:tcPr>
            <w:tcW w:w="851" w:type="dxa"/>
          </w:tcPr>
          <w:p w14:paraId="307E8B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17.2.</w:t>
            </w:r>
          </w:p>
        </w:tc>
        <w:tc>
          <w:tcPr>
            <w:tcW w:w="5670" w:type="dxa"/>
          </w:tcPr>
          <w:p w14:paraId="01C23337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Հիգիենիկ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սարքերով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փոշեկուլ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այլն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):</w:t>
            </w:r>
          </w:p>
        </w:tc>
        <w:tc>
          <w:tcPr>
            <w:tcW w:w="2670" w:type="dxa"/>
          </w:tcPr>
          <w:p w14:paraId="123368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9426D7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46E51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455B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D032C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0396E6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164CA13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4D24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1352BDE" w14:textId="77777777" w:rsidTr="00A1695D">
        <w:trPr>
          <w:trHeight w:val="1271"/>
        </w:trPr>
        <w:tc>
          <w:tcPr>
            <w:tcW w:w="851" w:type="dxa"/>
          </w:tcPr>
          <w:p w14:paraId="2ED04C4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0A3C5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18.</w:t>
            </w:r>
          </w:p>
        </w:tc>
        <w:tc>
          <w:tcPr>
            <w:tcW w:w="5670" w:type="dxa"/>
          </w:tcPr>
          <w:p w14:paraId="0BBACB6D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զուգարանակոնքին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կից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</w:t>
            </w:r>
            <w:r>
              <w:rPr>
                <w:rFonts w:ascii="GHEA Grapalat" w:hAnsi="GHEA Grapalat" w:cs="Sylfaen"/>
                <w:sz w:val="22"/>
                <w:szCs w:val="22"/>
              </w:rPr>
              <w:t>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խոզանակ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81ACFF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7A824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5.10.</w:t>
            </w:r>
          </w:p>
        </w:tc>
        <w:tc>
          <w:tcPr>
            <w:tcW w:w="623" w:type="dxa"/>
          </w:tcPr>
          <w:p w14:paraId="68A0194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0F7E14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89A0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93C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A61D25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75CE60E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317" w:type="dxa"/>
          </w:tcPr>
          <w:p w14:paraId="0967E1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027A0DCF" w14:textId="77777777" w:rsidTr="00A1695D">
        <w:trPr>
          <w:trHeight w:val="237"/>
        </w:trPr>
        <w:tc>
          <w:tcPr>
            <w:tcW w:w="851" w:type="dxa"/>
          </w:tcPr>
          <w:p w14:paraId="1FE0E54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1C891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68500B3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778C67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63A61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5.11.</w:t>
            </w:r>
          </w:p>
        </w:tc>
        <w:tc>
          <w:tcPr>
            <w:tcW w:w="623" w:type="dxa"/>
          </w:tcPr>
          <w:p w14:paraId="2CE7A3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D83315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095A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CED2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B6B4E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3EC0B8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D3B384E" w14:textId="77777777" w:rsidTr="00A1695D">
        <w:trPr>
          <w:trHeight w:val="147"/>
        </w:trPr>
        <w:tc>
          <w:tcPr>
            <w:tcW w:w="851" w:type="dxa"/>
          </w:tcPr>
          <w:p w14:paraId="1F7077D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20.</w:t>
            </w:r>
          </w:p>
        </w:tc>
        <w:tc>
          <w:tcPr>
            <w:tcW w:w="5670" w:type="dxa"/>
          </w:tcPr>
          <w:p w14:paraId="38B180EB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սենքերն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ենթարկվում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ամենօրյա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CAB88B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BA9C4E8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5.12.</w:t>
            </w:r>
          </w:p>
        </w:tc>
        <w:tc>
          <w:tcPr>
            <w:tcW w:w="623" w:type="dxa"/>
          </w:tcPr>
          <w:p w14:paraId="2AF3B0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1CBDAB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9385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65839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3754510" w14:textId="5847D54C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  <w:proofErr w:type="spellEnd"/>
            <w:r w:rsidR="00FC57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4E76C8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3511F6F" w14:textId="77777777" w:rsidTr="00A1695D">
        <w:trPr>
          <w:trHeight w:val="1282"/>
        </w:trPr>
        <w:tc>
          <w:tcPr>
            <w:tcW w:w="851" w:type="dxa"/>
          </w:tcPr>
          <w:p w14:paraId="13EBEA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</w:t>
            </w:r>
          </w:p>
        </w:tc>
        <w:tc>
          <w:tcPr>
            <w:tcW w:w="5670" w:type="dxa"/>
          </w:tcPr>
          <w:p w14:paraId="5C871C2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ախտահանում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64EE74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C0B0E4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5.13.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2F2F3C7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423075E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29023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84751F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231F99D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0E5CA5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6DFEB4D" w14:textId="77777777" w:rsidTr="00A1695D">
        <w:trPr>
          <w:trHeight w:val="221"/>
        </w:trPr>
        <w:tc>
          <w:tcPr>
            <w:tcW w:w="851" w:type="dxa"/>
          </w:tcPr>
          <w:p w14:paraId="2A2FB2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21.1.</w:t>
            </w:r>
          </w:p>
        </w:tc>
        <w:tc>
          <w:tcPr>
            <w:tcW w:w="5670" w:type="dxa"/>
          </w:tcPr>
          <w:p w14:paraId="02D1567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վաննաների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ավազանների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33EDADE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034442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26FA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6FC57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734E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B5777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2EB5836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47DBD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2A011F10" w14:textId="77777777" w:rsidTr="00A1695D">
        <w:trPr>
          <w:trHeight w:val="190"/>
        </w:trPr>
        <w:tc>
          <w:tcPr>
            <w:tcW w:w="851" w:type="dxa"/>
          </w:tcPr>
          <w:p w14:paraId="3752DCD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21.2.</w:t>
            </w:r>
          </w:p>
        </w:tc>
        <w:tc>
          <w:tcPr>
            <w:tcW w:w="5670" w:type="dxa"/>
          </w:tcPr>
          <w:p w14:paraId="00EDEA5D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2449A3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CDE400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54B03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BF8C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6CD6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CB3ABC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73D2FC8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02F19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11AD9" w14:paraId="532E90C8" w14:textId="77777777" w:rsidTr="00A1695D">
        <w:trPr>
          <w:trHeight w:val="1188"/>
        </w:trPr>
        <w:tc>
          <w:tcPr>
            <w:tcW w:w="851" w:type="dxa"/>
          </w:tcPr>
          <w:p w14:paraId="08117D7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207C9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21.3.</w:t>
            </w:r>
          </w:p>
        </w:tc>
        <w:tc>
          <w:tcPr>
            <w:tcW w:w="5670" w:type="dxa"/>
          </w:tcPr>
          <w:p w14:paraId="1FCFC9B6" w14:textId="77777777" w:rsidR="00A1695D" w:rsidRPr="00511AD9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17A0DE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27344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B180B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8DE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FBC48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F26E1E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1B5739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9217B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4913D7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EFAD8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2FE045A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49DD8B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067F1" w14:paraId="24A05624" w14:textId="77777777" w:rsidTr="00A1695D">
        <w:trPr>
          <w:trHeight w:val="559"/>
        </w:trPr>
        <w:tc>
          <w:tcPr>
            <w:tcW w:w="851" w:type="dxa"/>
          </w:tcPr>
          <w:p w14:paraId="3C7519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36BC2CF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Ախտահանումն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է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</w:t>
            </w:r>
            <w:proofErr w:type="gramEnd"/>
            <w:r>
              <w:rPr>
                <w:rFonts w:ascii="GHEA Grapalat" w:hAnsi="GHEA Grapalat" w:cs="Sylfaen"/>
                <w:sz w:val="22"/>
                <w:szCs w:val="22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գրանցված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ախտահանիչ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նյութերով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81D6A47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6B82C8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357DA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C6441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2AD4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716095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F37AF1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6645C0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CFCAD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76D9C6A" w14:textId="77777777" w:rsidTr="00A1695D">
        <w:trPr>
          <w:trHeight w:val="1721"/>
        </w:trPr>
        <w:tc>
          <w:tcPr>
            <w:tcW w:w="851" w:type="dxa"/>
          </w:tcPr>
          <w:p w14:paraId="361559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C1F11D3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հավաքվում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 է</w:t>
            </w:r>
            <w:proofErr w:type="gram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պարկերում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պահվում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օրից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տարաներում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7EFBB7C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19C604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5CB9501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C41A24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FC1C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E59F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A20D18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812770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4BC545" w14:textId="77777777" w:rsidTr="00A1695D">
        <w:trPr>
          <w:trHeight w:val="411"/>
        </w:trPr>
        <w:tc>
          <w:tcPr>
            <w:tcW w:w="851" w:type="dxa"/>
          </w:tcPr>
          <w:p w14:paraId="731669E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</w:t>
            </w:r>
          </w:p>
        </w:tc>
        <w:tc>
          <w:tcPr>
            <w:tcW w:w="5670" w:type="dxa"/>
          </w:tcPr>
          <w:p w14:paraId="3DEA4D4A" w14:textId="77777777" w:rsidR="00A1695D" w:rsidRPr="00AF31F4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մնացած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0A3DF8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9C341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22B3630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6E9B8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5D238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29A600" w14:textId="77777777" w:rsidR="00A1695D" w:rsidRPr="007F525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3FD216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9AE93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8011051" w14:textId="77777777" w:rsidTr="00A1695D">
        <w:tc>
          <w:tcPr>
            <w:tcW w:w="851" w:type="dxa"/>
          </w:tcPr>
          <w:p w14:paraId="2ADBAB6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84C59C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Անկողնային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1BFCD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0BF484D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545926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</w:tcPr>
          <w:p w14:paraId="490E70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0C49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6F088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A62B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BF2245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1368BD27" w14:textId="77777777" w:rsidR="00A1695D" w:rsidRPr="00D06BB8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42D4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E02FAD" w14:paraId="37FAC69E" w14:textId="77777777" w:rsidTr="00A1695D">
        <w:trPr>
          <w:trHeight w:val="831"/>
        </w:trPr>
        <w:tc>
          <w:tcPr>
            <w:tcW w:w="851" w:type="dxa"/>
          </w:tcPr>
          <w:p w14:paraId="6BDBCCF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52FBE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25.</w:t>
            </w:r>
          </w:p>
          <w:p w14:paraId="0C9643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BB5DCDB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Սրբիչները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ամեն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AE6B58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FCE8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56E1E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  <w:shd w:val="clear" w:color="auto" w:fill="auto"/>
          </w:tcPr>
          <w:p w14:paraId="60243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</w:tcPr>
          <w:p w14:paraId="691E75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EEE3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4B23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  <w:shd w:val="clear" w:color="auto" w:fill="auto"/>
          </w:tcPr>
          <w:p w14:paraId="4A455E0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62349339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600CE65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F2250D8" w14:textId="77777777" w:rsidTr="00A1695D">
        <w:trPr>
          <w:trHeight w:val="1561"/>
        </w:trPr>
        <w:tc>
          <w:tcPr>
            <w:tcW w:w="851" w:type="dxa"/>
          </w:tcPr>
          <w:p w14:paraId="2AA271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4EE7D0A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</w:t>
            </w:r>
          </w:p>
        </w:tc>
        <w:tc>
          <w:tcPr>
            <w:tcW w:w="5670" w:type="dxa"/>
          </w:tcPr>
          <w:p w14:paraId="3C3FC804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լվացքատունն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75E9240E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670" w:type="dxa"/>
          </w:tcPr>
          <w:p w14:paraId="0C192ECA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D24BF0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5.16.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5C1E3A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A479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3831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ED74C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348BDA78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448FD17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D7ADFDA" w14:textId="77777777" w:rsidTr="00A1695D">
        <w:trPr>
          <w:trHeight w:val="131"/>
        </w:trPr>
        <w:tc>
          <w:tcPr>
            <w:tcW w:w="851" w:type="dxa"/>
          </w:tcPr>
          <w:p w14:paraId="52844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26.1.</w:t>
            </w:r>
          </w:p>
        </w:tc>
        <w:tc>
          <w:tcPr>
            <w:tcW w:w="5670" w:type="dxa"/>
          </w:tcPr>
          <w:p w14:paraId="36C2DCC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եղտոտ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շփումը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բացառող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կառուցվածք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6C9CF065" w14:textId="77777777" w:rsidR="00A1695D" w:rsidRPr="0083121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BF49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47A5C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45D31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C1392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9B9A45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01E2996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6D23478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7595B346" w14:textId="77777777" w:rsidTr="00A1695D">
        <w:trPr>
          <w:trHeight w:val="142"/>
        </w:trPr>
        <w:tc>
          <w:tcPr>
            <w:tcW w:w="851" w:type="dxa"/>
          </w:tcPr>
          <w:p w14:paraId="6DEAA3C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26.2.</w:t>
            </w:r>
          </w:p>
        </w:tc>
        <w:tc>
          <w:tcPr>
            <w:tcW w:w="5670" w:type="dxa"/>
          </w:tcPr>
          <w:p w14:paraId="5D99232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ռանձին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ներհոս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արտաձիգ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օդափոխիչ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համակարգ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6E6EC6E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7409208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D32FDA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A5C5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654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21177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5327C8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8462211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3277984B" w14:textId="77777777" w:rsidTr="00A1695D">
        <w:trPr>
          <w:trHeight w:val="1506"/>
        </w:trPr>
        <w:tc>
          <w:tcPr>
            <w:tcW w:w="851" w:type="dxa"/>
          </w:tcPr>
          <w:p w14:paraId="0B0B8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26.3.</w:t>
            </w:r>
          </w:p>
        </w:tc>
        <w:tc>
          <w:tcPr>
            <w:tcW w:w="5670" w:type="dxa"/>
          </w:tcPr>
          <w:p w14:paraId="5364F29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կեղտոտ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պահման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2BBD935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88A9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4D13A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C26E6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1154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EF4D4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  <w:proofErr w:type="spellEnd"/>
          </w:p>
          <w:p w14:paraId="5975AD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99D470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43A5FBC" w14:textId="77777777" w:rsidTr="00A1695D">
        <w:trPr>
          <w:trHeight w:val="1044"/>
        </w:trPr>
        <w:tc>
          <w:tcPr>
            <w:tcW w:w="851" w:type="dxa"/>
          </w:tcPr>
          <w:p w14:paraId="311A334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52E60A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լվացումն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զբաղվող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կազմակերպությունում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F3E6DB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23" w:type="dxa"/>
          </w:tcPr>
          <w:p w14:paraId="4903BB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F489BD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8F3D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4891F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C1529F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  <w:p w14:paraId="62F6E1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343AF0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BB8F63" w14:textId="77777777" w:rsidTr="00A1695D">
        <w:trPr>
          <w:trHeight w:val="611"/>
        </w:trPr>
        <w:tc>
          <w:tcPr>
            <w:tcW w:w="851" w:type="dxa"/>
          </w:tcPr>
          <w:p w14:paraId="5E7797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D055C2B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բուժօգնության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արկղիկներով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1ADB90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A058D3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5.17.</w:t>
            </w:r>
          </w:p>
        </w:tc>
        <w:tc>
          <w:tcPr>
            <w:tcW w:w="623" w:type="dxa"/>
          </w:tcPr>
          <w:p w14:paraId="627C66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96A952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E93AC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80F2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2BDB96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216D3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32FB9AA" w14:textId="77777777" w:rsidTr="00A1695D">
        <w:trPr>
          <w:trHeight w:val="1088"/>
        </w:trPr>
        <w:tc>
          <w:tcPr>
            <w:tcW w:w="851" w:type="dxa"/>
          </w:tcPr>
          <w:p w14:paraId="1678BF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14ED95D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սանիտարակենցաղային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proofErr w:type="spellEnd"/>
            <w:r w:rsidRPr="00CC4B8C">
              <w:rPr>
                <w:rFonts w:ascii="GHEA Grapalat" w:hAnsi="GHEA Grapalat"/>
                <w:sz w:val="22"/>
                <w:szCs w:val="22"/>
              </w:rPr>
              <w:t>.</w:t>
            </w:r>
            <w:r w:rsidRPr="00B210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պահարաններով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սենյակ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առանձնացվում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8F5A51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2CA66AD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623" w:type="dxa"/>
          </w:tcPr>
          <w:p w14:paraId="69D1CB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6946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B5890E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7C916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C4B8C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ECA1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94DA7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99A2128" w14:textId="77777777" w:rsidTr="00A1695D">
        <w:tc>
          <w:tcPr>
            <w:tcW w:w="851" w:type="dxa"/>
          </w:tcPr>
          <w:p w14:paraId="48F279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3600DD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Աշխատողներն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արտահագուստի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ական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լրակազմով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47CBDBA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72B6667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A84CF8C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623" w:type="dxa"/>
          </w:tcPr>
          <w:p w14:paraId="341B074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0BF1F0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A34412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758E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9990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04DF84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A3AB7C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9A9FEA0" w14:textId="77777777" w:rsidR="00A1695D" w:rsidRPr="00367C9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0C1C770" w14:textId="77777777" w:rsidTr="00A1695D">
        <w:trPr>
          <w:trHeight w:val="660"/>
        </w:trPr>
        <w:tc>
          <w:tcPr>
            <w:tcW w:w="851" w:type="dxa"/>
          </w:tcPr>
          <w:p w14:paraId="38F6DD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1AF004F" w14:textId="56CEB886" w:rsidR="00A1695D" w:rsidRDefault="00A1695D" w:rsidP="00A1695D">
            <w:pPr>
              <w:tabs>
                <w:tab w:val="left" w:pos="3939"/>
              </w:tabs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</w:rPr>
              <w:t>անձնակազմն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ենթարկվել</w:t>
            </w:r>
            <w:proofErr w:type="spellEnd"/>
            <w:r w:rsidR="00FC578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է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նախնական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պարբերական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  <w:p w14:paraId="61ABC8E3" w14:textId="77777777" w:rsidR="00A1695D" w:rsidRPr="008A6A92" w:rsidRDefault="00A1695D" w:rsidP="00A1695D">
            <w:pPr>
              <w:tabs>
                <w:tab w:val="left" w:pos="3939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8A6A92">
              <w:rPr>
                <w:rFonts w:ascii="GHEA Grapalat" w:hAnsi="GHEA Grapalat" w:cs="GHEA Grapalat"/>
                <w:b/>
                <w:sz w:val="22"/>
                <w:szCs w:val="22"/>
              </w:rPr>
              <w:t>Նշում</w:t>
            </w:r>
            <w:r>
              <w:rPr>
                <w:rFonts w:ascii="GHEA Grapalat" w:hAnsi="GHEA Grapalat" w:cs="GHEA Grapalat"/>
                <w:b/>
                <w:sz w:val="22"/>
                <w:szCs w:val="22"/>
              </w:rPr>
              <w:t>3*</w:t>
            </w:r>
          </w:p>
        </w:tc>
        <w:tc>
          <w:tcPr>
            <w:tcW w:w="2670" w:type="dxa"/>
          </w:tcPr>
          <w:p w14:paraId="1646A5C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F5279B1" w14:textId="77777777" w:rsidR="00A1695D" w:rsidRPr="003D7169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6.4.,</w:t>
            </w: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hy-AM"/>
              </w:rPr>
              <w:t>3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մարտի 27-ի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>
              <w:rPr>
                <w:rFonts w:ascii="GHEA Grapalat" w:hAnsi="GHEA Grapalat" w:cs="Arial"/>
                <w:sz w:val="18"/>
                <w:lang w:val="hy-AM"/>
              </w:rPr>
              <w:t>347-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2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կետ</w:t>
            </w:r>
            <w:r w:rsidRPr="00E42A45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10</w:t>
            </w:r>
          </w:p>
          <w:p w14:paraId="0A135033" w14:textId="77777777" w:rsidR="00A1695D" w:rsidRPr="0024492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  <w:shd w:val="clear" w:color="auto" w:fill="auto"/>
          </w:tcPr>
          <w:p w14:paraId="21F8604A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auto"/>
          </w:tcPr>
          <w:p w14:paraId="5092AD5B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261157EC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14:paraId="0266C6BD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3,0</w:t>
            </w:r>
          </w:p>
        </w:tc>
        <w:tc>
          <w:tcPr>
            <w:tcW w:w="2249" w:type="dxa"/>
          </w:tcPr>
          <w:p w14:paraId="3BE2F782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0D3E0E93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50CE9B5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1B6E8C50" w14:textId="77777777" w:rsidR="00A1695D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proofErr w:type="spellStart"/>
      <w:r w:rsidRPr="00BE149E">
        <w:rPr>
          <w:rFonts w:ascii="GHEA Grapalat" w:hAnsi="GHEA Grapalat" w:cs="GHEA Grapalat"/>
          <w:b/>
          <w:sz w:val="22"/>
          <w:szCs w:val="22"/>
        </w:rPr>
        <w:t>Ծանոթություններ</w:t>
      </w:r>
      <w:proofErr w:type="spellEnd"/>
      <w:r w:rsidRPr="00BE149E">
        <w:rPr>
          <w:rFonts w:ascii="GHEA Grapalat" w:hAnsi="GHEA Grapalat" w:cs="GHEA Grapalat"/>
          <w:b/>
          <w:sz w:val="22"/>
          <w:szCs w:val="22"/>
        </w:rPr>
        <w:t>*</w:t>
      </w:r>
    </w:p>
    <w:p w14:paraId="7B099E71" w14:textId="77777777" w:rsidR="00A1695D" w:rsidRPr="00BE149E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r w:rsidRPr="008A6A92">
        <w:rPr>
          <w:rFonts w:ascii="GHEA Grapalat" w:hAnsi="GHEA Grapalat" w:cs="GHEA Grapalat"/>
          <w:b/>
          <w:sz w:val="22"/>
          <w:szCs w:val="22"/>
        </w:rPr>
        <w:t>Նշում</w:t>
      </w:r>
      <w:r>
        <w:rPr>
          <w:rFonts w:ascii="GHEA Grapalat" w:hAnsi="GHEA Grapalat" w:cs="GHEA Grapalat"/>
          <w:b/>
          <w:sz w:val="22"/>
          <w:szCs w:val="22"/>
        </w:rPr>
        <w:t>1*</w:t>
      </w:r>
    </w:p>
    <w:p w14:paraId="3B105CE5" w14:textId="77777777" w:rsidR="00A1695D" w:rsidRPr="00716095" w:rsidRDefault="00A1695D" w:rsidP="00A1695D">
      <w:pPr>
        <w:rPr>
          <w:rFonts w:ascii="GHEA Grapalat" w:hAnsi="GHEA Grapalat"/>
          <w:vanish/>
          <w:sz w:val="22"/>
          <w:szCs w:val="22"/>
          <w:lang w:val="hy-AM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760"/>
        <w:gridCol w:w="2883"/>
      </w:tblGrid>
      <w:tr w:rsidR="00A1695D" w:rsidRPr="00716095" w14:paraId="72F92F9A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8A3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8A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Համարում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տեղերի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0C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  <w:t>(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նվազագույնը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A1695D" w:rsidRPr="00716095" w14:paraId="4C31E07F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41E0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մոթելներ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16095">
              <w:rPr>
                <w:sz w:val="22"/>
                <w:szCs w:val="22"/>
                <w:lang w:val="hy-AM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րանոցատիպ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հանգրվաններ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առողջարաններ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FE5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CC0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7A18750E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3BE8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0F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A6B0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10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6E3ED9EC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9CE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3762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98C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14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  <w:r w:rsidRPr="00716095">
              <w:rPr>
                <w:sz w:val="22"/>
                <w:szCs w:val="22"/>
              </w:rPr>
              <w:t> </w:t>
            </w:r>
          </w:p>
        </w:tc>
      </w:tr>
      <w:tr w:rsidR="00A1695D" w:rsidRPr="00716095" w14:paraId="0C65AFF8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1D6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4F7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04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16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4DDAFF51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C82A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պանսիոններ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C23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C69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9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3BC441DA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B3D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C609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38BB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3B057BC9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158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97A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D74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15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2DAB33E5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A25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BE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28B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18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44790864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B30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բնակատեղի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A0CE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1-2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D9D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  <w:tr w:rsidR="00A1695D" w:rsidRPr="00716095" w14:paraId="2597E7EF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3CF0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proofErr w:type="spellEnd"/>
            <w:r w:rsidRPr="00716095">
              <w:rPr>
                <w:sz w:val="22"/>
                <w:szCs w:val="22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A0C3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AD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2-5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proofErr w:type="spellEnd"/>
          </w:p>
        </w:tc>
      </w:tr>
    </w:tbl>
    <w:p w14:paraId="4FA990B8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</w:rPr>
      </w:pPr>
    </w:p>
    <w:p w14:paraId="3721B4F7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3284492" w14:textId="77777777" w:rsidR="00A1695D" w:rsidRPr="00AF31F4" w:rsidRDefault="00A1695D" w:rsidP="00A1695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Նշում 2</w:t>
      </w:r>
      <w:r w:rsidRPr="000C0D3A">
        <w:rPr>
          <w:rFonts w:ascii="GHEA Grapalat" w:hAnsi="GHEA Grapalat"/>
          <w:b/>
          <w:sz w:val="22"/>
          <w:szCs w:val="22"/>
          <w:lang w:val="hy-AM"/>
        </w:rPr>
        <w:t>*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D7BEE">
        <w:rPr>
          <w:rFonts w:ascii="GHEA Grapalat" w:hAnsi="GHEA Grapalat"/>
          <w:lang w:val="hy-AM"/>
        </w:rPr>
        <w:t xml:space="preserve">Նորմավորվում է </w:t>
      </w:r>
      <w:r w:rsidRPr="00AF31F4">
        <w:rPr>
          <w:rFonts w:ascii="GHEA Grapalat" w:hAnsi="GHEA Grapalat"/>
          <w:lang w:val="hy-AM"/>
        </w:rPr>
        <w:t>«Ջեռուցում, օդափոխություն և օդի լավորակում» ՀՀ ՇՆ IV</w:t>
      </w:r>
      <w:r>
        <w:rPr>
          <w:rFonts w:ascii="GHEA Grapalat" w:hAnsi="GHEA Grapalat"/>
          <w:lang w:val="hy-AM"/>
        </w:rPr>
        <w:t>-12.01-2000 շինարարական նորմերի</w:t>
      </w:r>
      <w:r w:rsidRPr="00AF31F4">
        <w:rPr>
          <w:rFonts w:ascii="GHEA Grapalat" w:hAnsi="GHEA Grapalat"/>
          <w:lang w:val="hy-AM"/>
        </w:rPr>
        <w:t xml:space="preserve"> Հավելված 1-ով՝ </w:t>
      </w:r>
      <w:r w:rsidRPr="00AF31F4">
        <w:rPr>
          <w:rFonts w:ascii="GHEA Grapalat" w:hAnsi="GHEA Grapalat" w:cs="Sylfaen"/>
          <w:lang w:val="hy-AM"/>
        </w:rPr>
        <w:t>տարվա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սառը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</w:t>
      </w:r>
      <w:r w:rsidRPr="00B21079">
        <w:rPr>
          <w:rFonts w:ascii="GHEA Grapalat" w:hAnsi="GHEA Grapalat" w:cs="Times Armenian"/>
          <w:lang w:val="hy-AM"/>
        </w:rPr>
        <w:t xml:space="preserve"> </w:t>
      </w:r>
      <w:r w:rsidRPr="00AF31F4">
        <w:rPr>
          <w:rFonts w:ascii="GHEA Grapalat" w:hAnsi="GHEA Grapalat" w:cs="Times Armenian"/>
          <w:lang w:val="de-DE"/>
        </w:rPr>
        <w:t>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ցածր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 w:cs="Sylfaen"/>
          <w:lang w:val="hy-AM"/>
        </w:rPr>
        <w:t>օդի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Sylfaen"/>
          <w:lang w:val="de-DE"/>
        </w:rPr>
        <w:t xml:space="preserve"> 18</w:t>
      </w:r>
      <w:r w:rsidRPr="00AF31F4">
        <w:rPr>
          <w:rFonts w:ascii="GHEA Grapalat" w:hAnsi="GHEA Grapalat"/>
          <w:lang w:val="de-DE"/>
        </w:rPr>
        <w:t xml:space="preserve">-22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>C</w:t>
      </w:r>
      <w:r w:rsidRPr="00AF31F4">
        <w:rPr>
          <w:rFonts w:ascii="GHEA Grapalat" w:hAnsi="GHEA Grapalat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ոչ ավել՝ 0,2 մ/վրկ,</w:t>
      </w:r>
      <w:r w:rsidRPr="00AF31F4">
        <w:rPr>
          <w:rFonts w:ascii="GHEA Grapalat" w:hAnsi="GHEA Grapalat" w:cs="Sylfaen"/>
          <w:lang w:val="hy-AM"/>
        </w:rPr>
        <w:t xml:space="preserve"> տաք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եղանակին՝</w:t>
      </w:r>
      <w:r w:rsidRPr="00AF31F4">
        <w:rPr>
          <w:rFonts w:ascii="GHEA Grapalat" w:hAnsi="GHEA Grapalat" w:cs="Times Armenian"/>
          <w:lang w:val="de-DE"/>
        </w:rPr>
        <w:t xml:space="preserve"> 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բարձր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/>
          <w:lang w:val="hy-AM"/>
        </w:rPr>
        <w:t>28</w:t>
      </w:r>
      <w:r w:rsidRPr="00AF31F4">
        <w:rPr>
          <w:rFonts w:ascii="GHEA Grapalat" w:hAnsi="GHEA Grapalat"/>
          <w:vertAlign w:val="superscript"/>
          <w:lang w:val="hy-AM"/>
        </w:rPr>
        <w:t>0</w:t>
      </w:r>
      <w:r w:rsidRPr="00AF31F4">
        <w:rPr>
          <w:rFonts w:ascii="GHEA Grapalat" w:hAnsi="GHEA Grapalat"/>
          <w:lang w:val="hy-AM"/>
        </w:rPr>
        <w:t xml:space="preserve">C-ից </w:t>
      </w:r>
      <w:r w:rsidRPr="00AF31F4">
        <w:rPr>
          <w:rFonts w:ascii="GHEA Grapalat" w:hAnsi="GHEA Grapalat"/>
          <w:lang w:val="de-DE"/>
        </w:rPr>
        <w:t>ոչ ավել</w:t>
      </w:r>
      <w:r w:rsidRPr="00AF31F4">
        <w:rPr>
          <w:rFonts w:ascii="GHEA Grapalat" w:hAnsi="GHEA Grapalat" w:cs="Times Armenian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0,5 մ/վրկ-ից ոչ ավել, օդի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հարաբերական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խոնավությունը՝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ոչ ավել</w:t>
      </w:r>
      <w:r w:rsidRPr="00AF31F4">
        <w:rPr>
          <w:rFonts w:ascii="GHEA Grapalat" w:hAnsi="GHEA Grapalat"/>
          <w:bCs/>
          <w:lang w:val="de-DE"/>
        </w:rPr>
        <w:t xml:space="preserve"> 65%</w:t>
      </w:r>
      <w:r w:rsidRPr="00AF31F4">
        <w:rPr>
          <w:rFonts w:ascii="GHEA Grapalat" w:hAnsi="GHEA Grapalat"/>
          <w:lang w:val="hy-AM"/>
        </w:rPr>
        <w:t>:</w:t>
      </w:r>
    </w:p>
    <w:p w14:paraId="5ADB4A89" w14:textId="77777777" w:rsidR="00A1695D" w:rsidRPr="003900CF" w:rsidRDefault="00A1695D" w:rsidP="00A1695D">
      <w:pPr>
        <w:rPr>
          <w:rFonts w:ascii="Sylfaen" w:hAnsi="Sylfaen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4"/>
        <w:gridCol w:w="4042"/>
      </w:tblGrid>
      <w:tr w:rsidR="00A1695D" w:rsidRPr="00716095" w14:paraId="3AF53BA7" w14:textId="77777777" w:rsidTr="00A1695D">
        <w:trPr>
          <w:trHeight w:val="297"/>
          <w:tblCellSpacing w:w="0" w:type="dxa"/>
        </w:trPr>
        <w:tc>
          <w:tcPr>
            <w:tcW w:w="11094" w:type="dxa"/>
            <w:vAlign w:val="center"/>
            <w:hideMark/>
          </w:tcPr>
          <w:p w14:paraId="29C75E23" w14:textId="77777777" w:rsidR="00A1695D" w:rsidRPr="00AF31F4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Նշում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3*</w:t>
            </w:r>
          </w:p>
        </w:tc>
        <w:tc>
          <w:tcPr>
            <w:tcW w:w="4042" w:type="dxa"/>
            <w:vAlign w:val="center"/>
            <w:hideMark/>
          </w:tcPr>
          <w:p w14:paraId="60731B90" w14:textId="77777777" w:rsidR="00A1695D" w:rsidRPr="00716095" w:rsidRDefault="00A1695D" w:rsidP="00A1695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FE556D" w14:textId="77777777" w:rsidR="00A1695D" w:rsidRDefault="00A1695D" w:rsidP="00A1695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2571"/>
        <w:gridCol w:w="1478"/>
        <w:gridCol w:w="1588"/>
        <w:gridCol w:w="1478"/>
        <w:gridCol w:w="1454"/>
        <w:gridCol w:w="1530"/>
        <w:gridCol w:w="1478"/>
        <w:gridCol w:w="1454"/>
        <w:gridCol w:w="1299"/>
        <w:gridCol w:w="1547"/>
      </w:tblGrid>
      <w:tr w:rsidR="00A1695D" w:rsidRPr="0058168C" w14:paraId="3427617A" w14:textId="77777777" w:rsidTr="00A1695D">
        <w:tc>
          <w:tcPr>
            <w:tcW w:w="2571" w:type="dxa"/>
          </w:tcPr>
          <w:p w14:paraId="742015A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Կազմակերպու-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478" w:type="dxa"/>
          </w:tcPr>
          <w:p w14:paraId="0DECA163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588" w:type="dxa"/>
          </w:tcPr>
          <w:p w14:paraId="49F7F91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Հետազոտու-թյուններ տուբերկուլոզի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478" w:type="dxa"/>
          </w:tcPr>
          <w:p w14:paraId="491C45B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Մաշկավենե-րաբանի զննում</w:t>
            </w:r>
          </w:p>
        </w:tc>
        <w:tc>
          <w:tcPr>
            <w:tcW w:w="1454" w:type="dxa"/>
          </w:tcPr>
          <w:p w14:paraId="5CAC680F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0" w:type="dxa"/>
          </w:tcPr>
          <w:p w14:paraId="5D20DFB7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աղիքային վարակիչ հիվանդու-թյունների նկատմամբ (մանրէակրու-թյուն)</w:t>
            </w:r>
          </w:p>
        </w:tc>
        <w:tc>
          <w:tcPr>
            <w:tcW w:w="1478" w:type="dxa"/>
          </w:tcPr>
          <w:p w14:paraId="51334845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հելմինթա-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1454" w:type="dxa"/>
          </w:tcPr>
          <w:p w14:paraId="37686246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վիրուսային հեպատիտ Բ-ի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299" w:type="dxa"/>
          </w:tcPr>
          <w:p w14:paraId="3A8EDDC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զոտություն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547" w:type="dxa"/>
          </w:tcPr>
          <w:p w14:paraId="15DF575E" w14:textId="40A28ADF" w:rsidR="00A1695D" w:rsidRPr="00857347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տություն քիթ-ըմպանի ախտածին ստաֆի-լակոկի նկատ</w:t>
            </w:r>
            <w:r w:rsidR="00857347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մամբ</w:t>
            </w:r>
          </w:p>
        </w:tc>
      </w:tr>
      <w:tr w:rsidR="00A1695D" w:rsidRPr="0058168C" w14:paraId="7EA62AE2" w14:textId="77777777" w:rsidTr="00A1695D">
        <w:tc>
          <w:tcPr>
            <w:tcW w:w="2571" w:type="dxa"/>
          </w:tcPr>
          <w:p w14:paraId="65D3653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10.Բնակչության կոմունալ կենցաղային սպասարկման կազմակերպությունների` հյուրանոցների, հանրակացարանների, լվացքատների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478" w:type="dxa"/>
          </w:tcPr>
          <w:p w14:paraId="79DF4F1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588" w:type="dxa"/>
          </w:tcPr>
          <w:p w14:paraId="06EA0A3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5B967FF9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37B862CD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30" w:type="dxa"/>
          </w:tcPr>
          <w:p w14:paraId="37B329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6F3F10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615C0847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299" w:type="dxa"/>
          </w:tcPr>
          <w:p w14:paraId="22B670B9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47" w:type="dxa"/>
          </w:tcPr>
          <w:p w14:paraId="4C0F3662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</w:tr>
    </w:tbl>
    <w:p w14:paraId="47C825C6" w14:textId="77777777" w:rsidR="00A1695D" w:rsidRPr="00AA3093" w:rsidRDefault="00A1695D" w:rsidP="00A1695D">
      <w:pPr>
        <w:rPr>
          <w:rFonts w:ascii="GHEA Grapalat" w:hAnsi="GHEA Grapalat" w:cs="GHEA Grapalat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991"/>
        <w:gridCol w:w="177"/>
        <w:gridCol w:w="177"/>
        <w:gridCol w:w="177"/>
      </w:tblGrid>
      <w:tr w:rsidR="00A1695D" w:rsidRPr="006133B8" w14:paraId="520E5B23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F891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B223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ABED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7A51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83963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62B36C70" w14:textId="77777777" w:rsidTr="00A1695D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B3532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6CB9" w14:textId="7D883931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BB978" w14:textId="77777777" w:rsidR="00A1695D" w:rsidRPr="006133B8" w:rsidRDefault="00A1695D" w:rsidP="00A1695D">
            <w:pPr>
              <w:rPr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F646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2D8C9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2F8F849E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E13A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2E0F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7D3F0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538A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9532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</w:tr>
    </w:tbl>
    <w:p w14:paraId="2FDF78FE" w14:textId="77777777" w:rsidR="00A1695D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B3168B7" w14:textId="77777777" w:rsidR="00A1695D" w:rsidRPr="00BE149E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BE149E">
        <w:rPr>
          <w:rFonts w:ascii="GHEA Grapalat" w:hAnsi="GHEA Grapalat"/>
          <w:b/>
          <w:sz w:val="22"/>
          <w:szCs w:val="22"/>
          <w:lang w:val="hy-AM"/>
        </w:rPr>
        <w:lastRenderedPageBreak/>
        <w:t>Ստուգաթերթը կազմվել է հետևյալ նորմատիվ</w:t>
      </w:r>
      <w:r w:rsidRPr="000C0D3A">
        <w:rPr>
          <w:rFonts w:ascii="GHEA Grapalat" w:hAnsi="GHEA Grapalat"/>
          <w:b/>
          <w:sz w:val="22"/>
          <w:szCs w:val="22"/>
          <w:lang w:val="hy-AM"/>
        </w:rPr>
        <w:t xml:space="preserve"> իրավական ակտերի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E149E">
        <w:rPr>
          <w:rFonts w:ascii="GHEA Grapalat" w:hAnsi="GHEA Grapalat"/>
          <w:b/>
          <w:sz w:val="22"/>
          <w:szCs w:val="22"/>
          <w:lang w:val="hy-AM"/>
        </w:rPr>
        <w:t>հիման վրա՝</w:t>
      </w:r>
    </w:p>
    <w:p w14:paraId="218AF00D" w14:textId="77777777" w:rsidR="00A1695D" w:rsidRPr="00716095" w:rsidRDefault="00A1695D" w:rsidP="00A1695D">
      <w:pPr>
        <w:rPr>
          <w:rFonts w:ascii="GHEA Grapalat" w:hAnsi="GHEA Grapalat" w:cs="Sylfaen"/>
          <w:sz w:val="22"/>
          <w:szCs w:val="22"/>
          <w:lang w:val="af-ZA"/>
        </w:rPr>
      </w:pPr>
    </w:p>
    <w:p w14:paraId="6A27E5B5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66C6">
        <w:rPr>
          <w:rFonts w:ascii="GHEA Grapalat" w:hAnsi="GHEA Grapalat" w:cs="Sylfaen"/>
          <w:sz w:val="20"/>
          <w:szCs w:val="20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Աղբահանության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մաքրման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  <w:lang w:val="af-ZA"/>
        </w:rPr>
        <w:t>2011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  թվականի </w:t>
      </w:r>
      <w:r>
        <w:rPr>
          <w:rFonts w:ascii="GHEA Grapalat" w:hAnsi="GHEA Grapalat"/>
          <w:sz w:val="20"/>
          <w:szCs w:val="20"/>
          <w:lang w:val="af-ZA"/>
        </w:rPr>
        <w:t>հունիս</w:t>
      </w:r>
      <w:r w:rsidRPr="00F766C6">
        <w:rPr>
          <w:rFonts w:ascii="GHEA Grapalat" w:hAnsi="GHEA Grapalat"/>
          <w:sz w:val="20"/>
          <w:szCs w:val="20"/>
        </w:rPr>
        <w:t>ի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23</w:t>
      </w:r>
      <w:r w:rsidRPr="00F766C6">
        <w:rPr>
          <w:rFonts w:ascii="GHEA Grapalat" w:hAnsi="GHEA Grapalat"/>
          <w:sz w:val="20"/>
          <w:szCs w:val="20"/>
          <w:lang w:val="af-ZA"/>
        </w:rPr>
        <w:t>-ի ՀՕ-</w:t>
      </w:r>
      <w:r>
        <w:rPr>
          <w:rFonts w:ascii="GHEA Grapalat" w:hAnsi="GHEA Grapalat"/>
          <w:sz w:val="20"/>
          <w:szCs w:val="20"/>
          <w:lang w:val="hy-AM"/>
        </w:rPr>
        <w:t>237-Ն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66C6">
        <w:rPr>
          <w:rFonts w:ascii="GHEA Grapalat" w:hAnsi="GHEA Grapalat" w:cs="Sylfaen"/>
          <w:sz w:val="20"/>
          <w:szCs w:val="20"/>
        </w:rPr>
        <w:t>օրենք</w:t>
      </w:r>
      <w:r w:rsidRPr="007129AB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17A4396E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ռողջապահության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նախարարի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2007 թվականի փետրվարի 12-ի 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Հյուրանոցային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տնտեսության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օբյեկտների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տեղակայմանը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կառուցվածքին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շահագործմանը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ներկայացվող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հիգիենիկ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պահանջներ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N2-III-2.1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կանոններ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նորմեր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ը հաստատելու 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» N 236-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հրաման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123C014A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առավարության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2003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վականի</w:t>
      </w:r>
      <w:r w:rsidRPr="0000546E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մարտի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նախնական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աշխատանքի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ընդունվելիս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պարբերական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կարգը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գործունեության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ոլորտների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որոնցում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զբաղված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անձինք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ծավալի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հաճախականությունների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ցանկը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անձնական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գրքույկի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անձանց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անվանացանկի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ձևերը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հաստատելու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»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թիվ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347-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որոշում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230A1C92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Առողջապահության նախարարի 2002 թ. մարտի 6-ի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ղմուկն աշխատատեղերում, բնակելի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հասարակական շենքերում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բնակելի կառուցապատման տարածքներում» N2-III-11.3 սանիտարական նորմերը հաստատելու մասին» N 138 հրաման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:</w:t>
      </w:r>
    </w:p>
    <w:p w14:paraId="55F6D8B7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79E4CFD9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5A06C333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507B4FAC" w14:textId="77777777" w:rsidR="00A1695D" w:rsidRPr="00BE019E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77777777" w:rsidR="00A1695D" w:rsidRPr="00B26A81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  <w:proofErr w:type="spellStart"/>
      <w:r w:rsidRPr="00716095">
        <w:rPr>
          <w:rFonts w:ascii="GHEA Grapalat" w:hAnsi="GHEA Grapalat" w:cs="GHEA Grapalat"/>
          <w:sz w:val="22"/>
          <w:szCs w:val="22"/>
        </w:rPr>
        <w:t>Տեսչ</w:t>
      </w:r>
      <w:proofErr w:type="spellEnd"/>
      <w:r>
        <w:rPr>
          <w:rFonts w:ascii="GHEA Grapalat" w:hAnsi="GHEA Grapalat" w:cs="GHEA Grapalat"/>
          <w:sz w:val="22"/>
          <w:szCs w:val="22"/>
          <w:lang w:val="hy-AM"/>
        </w:rPr>
        <w:t>ական մարմնի ծառայող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 xml:space="preserve"> </w:t>
      </w:r>
      <w:proofErr w:type="spellStart"/>
      <w:r w:rsidRPr="00716095">
        <w:rPr>
          <w:rFonts w:ascii="GHEA Grapalat" w:hAnsi="GHEA Grapalat" w:cs="GHEA Grapalat"/>
          <w:sz w:val="22"/>
          <w:szCs w:val="22"/>
        </w:rPr>
        <w:t>Տնտեսավարող</w:t>
      </w:r>
      <w:proofErr w:type="spellEnd"/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____________________</w:t>
      </w:r>
    </w:p>
    <w:p w14:paraId="5EEB89FD" w14:textId="77777777" w:rsidR="00A1695D" w:rsidRPr="00B26A81" w:rsidRDefault="00A1695D" w:rsidP="00A1695D">
      <w:pPr>
        <w:ind w:left="3540"/>
        <w:rPr>
          <w:rFonts w:ascii="GHEA Grapalat" w:hAnsi="GHEA Grapalat" w:cs="Sylfaen"/>
          <w:b/>
          <w:sz w:val="22"/>
          <w:szCs w:val="22"/>
          <w:lang w:val="af-ZA"/>
        </w:rPr>
      </w:pPr>
      <w:r w:rsidRPr="00B26A81">
        <w:rPr>
          <w:rFonts w:ascii="GHEA Grapalat" w:hAnsi="GHEA Grapalat" w:cs="GHEA Grapalat"/>
          <w:sz w:val="22"/>
          <w:szCs w:val="22"/>
          <w:lang w:val="af-ZA"/>
        </w:rPr>
        <w:t>(</w:t>
      </w:r>
      <w:proofErr w:type="spellStart"/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proofErr w:type="spellEnd"/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>(</w:t>
      </w:r>
      <w:proofErr w:type="spellStart"/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proofErr w:type="spellEnd"/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</w:p>
    <w:p w14:paraId="0D198707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275DE266" w14:textId="77777777" w:rsidR="00193B73" w:rsidRPr="00AA3093" w:rsidRDefault="00EE4ACE" w:rsidP="00EE4ACE">
      <w:pPr>
        <w:spacing w:line="276" w:lineRule="auto"/>
        <w:jc w:val="center"/>
        <w:rPr>
          <w:rFonts w:ascii="GHEA Mariam" w:hAnsi="GHEA Mariam" w:cs="Arial"/>
          <w:lang w:val="af-ZA"/>
        </w:rPr>
      </w:pPr>
      <w:r w:rsidRPr="00AA3093">
        <w:rPr>
          <w:rFonts w:ascii="GHEA Mariam" w:hAnsi="GHEA Mariam" w:cs="Arial"/>
          <w:lang w:val="af-ZA"/>
        </w:rPr>
        <w:br w:type="column"/>
      </w:r>
    </w:p>
    <w:p w14:paraId="57C32823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2F5276">
        <w:rPr>
          <w:rFonts w:ascii="GHEA Grapalat" w:hAnsi="GHEA Grapalat" w:cs="Sylfaen"/>
          <w:b/>
        </w:rPr>
        <w:t>ՀԱՅԱՍՏԱՆԻ</w:t>
      </w:r>
      <w:r w:rsidRPr="00AA3093">
        <w:rPr>
          <w:rFonts w:ascii="GHEA Grapalat" w:hAnsi="GHEA Grapalat" w:cs="Sylfaen"/>
          <w:b/>
          <w:lang w:val="af-ZA"/>
        </w:rPr>
        <w:t xml:space="preserve"> </w:t>
      </w:r>
      <w:r w:rsidRPr="002F5276">
        <w:rPr>
          <w:rFonts w:ascii="GHEA Grapalat" w:hAnsi="GHEA Grapalat" w:cs="Sylfaen"/>
          <w:b/>
        </w:rPr>
        <w:t>ՀԱՆՐԱՊԵՏՈՒԹՅԱՆ</w:t>
      </w:r>
    </w:p>
    <w:p w14:paraId="74E7B2AF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F5276">
        <w:rPr>
          <w:rFonts w:ascii="GHEA Grapalat" w:hAnsi="GHEA Grapalat" w:cs="GHEA Grapalat"/>
          <w:b/>
          <w:bCs/>
        </w:rPr>
        <w:t>ԱՌՈՂՋԱՊԱՀԱԿԱՆ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ԵՎ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ԱՇԽԱՏԱՆՔԻ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ՏԵՍՉԱԿԱՆ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ՄԱՐՄԻՆ</w:t>
      </w:r>
    </w:p>
    <w:p w14:paraId="77BED9F5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bCs/>
          <w:sz w:val="14"/>
          <w:lang w:val="af-ZA"/>
        </w:rPr>
      </w:pPr>
    </w:p>
    <w:p w14:paraId="6FBC8BE7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F527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lang w:val="af-ZA"/>
        </w:rPr>
        <w:t>1.2</w:t>
      </w:r>
    </w:p>
    <w:p w14:paraId="2F501F85" w14:textId="77777777" w:rsidR="00EE4AC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proofErr w:type="spellStart"/>
      <w:r w:rsidRPr="002F5276">
        <w:rPr>
          <w:rFonts w:ascii="GHEA Grapalat" w:hAnsi="GHEA Grapalat" w:cs="Sylfaen"/>
          <w:b/>
          <w:color w:val="000000"/>
        </w:rPr>
        <w:t>Նախադպրոցական</w:t>
      </w:r>
      <w:proofErr w:type="spellEnd"/>
      <w:r w:rsidRPr="00AA3093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2F5276">
        <w:rPr>
          <w:rFonts w:ascii="GHEA Grapalat" w:hAnsi="GHEA Grapalat" w:cs="Sylfaen"/>
          <w:b/>
          <w:color w:val="000000"/>
        </w:rPr>
        <w:t>կրթական</w:t>
      </w:r>
      <w:proofErr w:type="spellEnd"/>
      <w:r>
        <w:rPr>
          <w:rFonts w:ascii="GHEA Grapalat" w:hAnsi="GHEA Grapalat" w:cs="Sylfaen"/>
          <w:b/>
          <w:color w:val="000000"/>
          <w:lang w:val="hy-AM"/>
        </w:rPr>
        <w:t xml:space="preserve"> հաստատություններում </w:t>
      </w:r>
    </w:p>
    <w:p w14:paraId="2FD5FBDF" w14:textId="77777777" w:rsidR="00EE4ACE" w:rsidRPr="0083085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83085E">
        <w:rPr>
          <w:rFonts w:ascii="GHEA Grapalat" w:hAnsi="GHEA Grapalat" w:cs="Sylfaen"/>
          <w:b/>
          <w:color w:val="000000"/>
          <w:lang w:val="hy-AM"/>
        </w:rPr>
        <w:t>սանիտարահիգիենիկ</w:t>
      </w:r>
      <w:r>
        <w:rPr>
          <w:rFonts w:ascii="GHEA Grapalat" w:hAnsi="GHEA Grapalat" w:cs="Sylfaen"/>
          <w:b/>
          <w:color w:val="000000"/>
          <w:lang w:val="hy-AM"/>
        </w:rPr>
        <w:t xml:space="preserve"> և հակահամաճարակային բնագավառի վերահսկողություն</w:t>
      </w:r>
    </w:p>
    <w:p w14:paraId="3F2C699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9858E0">
        <w:rPr>
          <w:rFonts w:ascii="GHEA Grapalat" w:hAnsi="GHEA Grapalat" w:cs="Sylfaen"/>
          <w:b/>
          <w:lang w:val="hy-AM"/>
        </w:rPr>
        <w:t>(ՏԳՏԴ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Sylfaen"/>
          <w:b/>
          <w:lang w:val="hy-AM"/>
        </w:rPr>
        <w:t>ծածկագիր՝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Arial Armenian"/>
          <w:b/>
          <w:color w:val="000000"/>
          <w:lang w:val="hy-AM"/>
        </w:rPr>
        <w:t>85.1)</w:t>
      </w:r>
    </w:p>
    <w:p w14:paraId="25DB7596" w14:textId="77777777" w:rsidR="00EE4ACE" w:rsidRPr="002F5276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2F527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F3ACA04" w14:textId="77777777" w:rsidR="00EE4ACE" w:rsidRPr="00EE4ACE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lang w:val="af-ZA"/>
        </w:rPr>
      </w:pPr>
    </w:p>
    <w:p w14:paraId="3D64E314" w14:textId="77777777" w:rsidR="00EE4ACE" w:rsidRDefault="00EE4ACE" w:rsidP="00EE4ACE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62685832" w14:textId="77777777" w:rsidR="00EE4ACE" w:rsidRPr="00F766C6" w:rsidRDefault="00EE4ACE" w:rsidP="00EE4ACE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580C5F83" w14:textId="77777777" w:rsidR="00EE4ACE" w:rsidRPr="00EE4ACE" w:rsidRDefault="00EE4ACE" w:rsidP="00EE4ACE">
      <w:pPr>
        <w:ind w:left="-360"/>
        <w:jc w:val="both"/>
        <w:rPr>
          <w:rFonts w:ascii="GHEA Grapalat" w:hAnsi="GHEA Grapalat" w:cs="Sylfaen"/>
          <w:noProof/>
          <w:sz w:val="10"/>
          <w:lang w:val="de-DE"/>
        </w:rPr>
      </w:pPr>
    </w:p>
    <w:p w14:paraId="6DB90D43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6F3EBA06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54736D97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B402BF8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17E3BB70" w14:textId="77777777" w:rsidR="00EE4ACE" w:rsidRPr="00EE4ACE" w:rsidRDefault="00EE4ACE" w:rsidP="00EE4ACE">
      <w:pPr>
        <w:ind w:left="612" w:hanging="612"/>
        <w:jc w:val="both"/>
        <w:rPr>
          <w:rFonts w:ascii="GHEA Grapalat" w:hAnsi="GHEA Grapalat" w:cs="Sylfaen"/>
          <w:sz w:val="16"/>
          <w:lang w:val="hy-AM"/>
        </w:rPr>
      </w:pPr>
    </w:p>
    <w:p w14:paraId="169A725C" w14:textId="77777777" w:rsidR="00EE4ACE" w:rsidRPr="002F5276" w:rsidRDefault="00EE4ACE" w:rsidP="00EE4ACE">
      <w:pPr>
        <w:rPr>
          <w:rFonts w:ascii="GHEA Grapalat" w:eastAsia="Arial Unicode MS" w:hAnsi="GHEA Grapalat" w:cs="Arial Unicode MS"/>
          <w:u w:val="single"/>
          <w:lang w:val="de-DE"/>
        </w:rPr>
      </w:pPr>
      <w:r w:rsidRPr="009858E0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2F5276">
        <w:rPr>
          <w:rFonts w:ascii="GHEA Grapalat" w:eastAsia="Arial Unicode MS" w:hAnsi="GHEA Grapalat" w:cs="Arial Unicode MS"/>
          <w:lang w:val="de-DE"/>
        </w:rPr>
        <w:t xml:space="preserve"> (</w:t>
      </w:r>
      <w:r w:rsidRPr="009858E0">
        <w:rPr>
          <w:rFonts w:ascii="GHEA Grapalat" w:eastAsia="Arial Unicode MS" w:hAnsi="GHEA Grapalat" w:cs="Arial Unicode MS"/>
          <w:lang w:val="hy-AM"/>
        </w:rPr>
        <w:t>ամսաթիվը</w:t>
      </w:r>
      <w:r w:rsidRPr="002F5276">
        <w:rPr>
          <w:rFonts w:ascii="GHEA Grapalat" w:eastAsia="Arial Unicode MS" w:hAnsi="GHEA Grapalat" w:cs="Arial Unicode MS"/>
          <w:lang w:val="de-DE"/>
        </w:rPr>
        <w:t>)` __20__</w:t>
      </w:r>
      <w:r w:rsidRPr="009858E0">
        <w:rPr>
          <w:rFonts w:ascii="GHEA Grapalat" w:eastAsia="Arial Unicode MS" w:hAnsi="GHEA Grapalat" w:cs="Arial Unicode MS"/>
          <w:lang w:val="hy-AM"/>
        </w:rPr>
        <w:t>թ</w:t>
      </w:r>
      <w:r w:rsidRPr="002F527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9858E0">
        <w:rPr>
          <w:rFonts w:ascii="GHEA Grapalat" w:eastAsia="Arial Unicode MS" w:hAnsi="GHEA Grapalat" w:cs="Arial Unicode MS"/>
          <w:lang w:val="hy-AM"/>
        </w:rPr>
        <w:t>ավարտը</w:t>
      </w:r>
      <w:r w:rsidRPr="002F5276">
        <w:rPr>
          <w:rFonts w:ascii="GHEA Grapalat" w:eastAsia="Arial Unicode MS" w:hAnsi="GHEA Grapalat" w:cs="Arial Unicode MS"/>
          <w:lang w:val="de-DE"/>
        </w:rPr>
        <w:t>`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9858E0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E21EF84" w14:textId="77777777" w:rsidR="00EE4ACE" w:rsidRPr="00EE4ACE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  <w:sz w:val="14"/>
          <w:lang w:val="de-DE"/>
        </w:rPr>
      </w:pPr>
    </w:p>
    <w:p w14:paraId="36EE685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</w:rPr>
        <w:t>____________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</w:p>
    <w:p w14:paraId="732636E2" w14:textId="77777777" w:rsidR="00EE4ACE" w:rsidRPr="002F5276" w:rsidRDefault="00EE4ACE" w:rsidP="00EE4ACE">
      <w:pPr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proofErr w:type="spellStart"/>
      <w:r w:rsidRPr="002F5276">
        <w:rPr>
          <w:rFonts w:ascii="GHEA Grapalat" w:hAnsi="GHEA Grapalat" w:cs="Sylfaen"/>
        </w:rPr>
        <w:t>նտեսավարող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սուբյեկտի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անվանումը</w:t>
      </w:r>
      <w:proofErr w:type="spellEnd"/>
      <w:r w:rsidRPr="002F5276">
        <w:rPr>
          <w:rFonts w:ascii="GHEA Grapalat" w:hAnsi="GHEA Grapalat" w:cs="Sylfaen"/>
        </w:rPr>
        <w:t xml:space="preserve">, </w:t>
      </w:r>
    </w:p>
    <w:p w14:paraId="1C14756A" w14:textId="77777777" w:rsidR="00EE4ACE" w:rsidRPr="00EE4ACE" w:rsidRDefault="00EE4ACE" w:rsidP="00EE4ACE">
      <w:pPr>
        <w:rPr>
          <w:rFonts w:ascii="GHEA Grapalat" w:hAnsi="GHEA Grapalat" w:cs="Sylfaen"/>
          <w:sz w:val="14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E4ACE" w:rsidRPr="002F5276" w14:paraId="36731107" w14:textId="77777777" w:rsidTr="00EE4AC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919FB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68E0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4305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016A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11D3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9C0A2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FECE8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042E6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</w:tr>
    </w:tbl>
    <w:p w14:paraId="7760F81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2F5276">
        <w:rPr>
          <w:rFonts w:ascii="GHEA Grapalat" w:hAnsi="GHEA Grapalat" w:cs="Sylfaen"/>
          <w:b/>
        </w:rPr>
        <w:t xml:space="preserve">Հ Վ Հ </w:t>
      </w:r>
      <w:proofErr w:type="spellStart"/>
      <w:r w:rsidRPr="002F5276">
        <w:rPr>
          <w:rFonts w:ascii="GHEA Grapalat" w:hAnsi="GHEA Grapalat" w:cs="Sylfaen"/>
          <w:b/>
        </w:rPr>
        <w:t>Հ</w:t>
      </w:r>
      <w:proofErr w:type="spellEnd"/>
    </w:p>
    <w:p w14:paraId="5E1B22CF" w14:textId="77777777" w:rsidR="00EE4ACE" w:rsidRPr="002F5276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proofErr w:type="spellStart"/>
      <w:r w:rsidRPr="002F5276">
        <w:rPr>
          <w:rFonts w:ascii="GHEA Grapalat" w:hAnsi="GHEA Grapalat" w:cs="Sylfaen"/>
        </w:rPr>
        <w:t>Պետական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ռեգիստրի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գրանցման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համարը</w:t>
      </w:r>
      <w:proofErr w:type="spellEnd"/>
      <w:r w:rsidRPr="002F5276">
        <w:rPr>
          <w:rFonts w:ascii="GHEA Grapalat" w:hAnsi="GHEA Grapalat" w:cs="Sylfaen"/>
        </w:rPr>
        <w:t xml:space="preserve">, </w:t>
      </w:r>
      <w:proofErr w:type="spellStart"/>
      <w:r w:rsidRPr="002F5276">
        <w:rPr>
          <w:rFonts w:ascii="GHEA Grapalat" w:hAnsi="GHEA Grapalat" w:cs="Sylfaen"/>
        </w:rPr>
        <w:t>ամսաթիվը</w:t>
      </w:r>
      <w:proofErr w:type="spellEnd"/>
      <w:r w:rsidRPr="002F5276">
        <w:rPr>
          <w:rFonts w:ascii="GHEA Grapalat" w:hAnsi="GHEA Grapalat" w:cs="Sylfaen"/>
        </w:rPr>
        <w:t xml:space="preserve"> </w:t>
      </w:r>
    </w:p>
    <w:p w14:paraId="52135AE8" w14:textId="77777777" w:rsidR="00EE4ACE" w:rsidRPr="00EE4ACE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8"/>
        </w:rPr>
      </w:pPr>
    </w:p>
    <w:p w14:paraId="4B934BD9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CD1AE4D" w14:textId="77777777" w:rsidR="00EE4ACE" w:rsidRPr="002F5276" w:rsidRDefault="00EE4ACE" w:rsidP="00EE4ACE">
      <w:pPr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proofErr w:type="spellStart"/>
      <w:r w:rsidRPr="002F5276">
        <w:rPr>
          <w:rFonts w:ascii="GHEA Grapalat" w:hAnsi="GHEA Grapalat" w:cs="Sylfaen"/>
        </w:rPr>
        <w:t>նտեսավարող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սուբյեկտի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գտնվելու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վայրը</w:t>
      </w:r>
      <w:proofErr w:type="spellEnd"/>
      <w:r w:rsidRPr="002F5276">
        <w:rPr>
          <w:rFonts w:ascii="GHEA Grapalat" w:hAnsi="GHEA Grapalat" w:cs="Sylfaen"/>
        </w:rPr>
        <w:t xml:space="preserve">, </w:t>
      </w:r>
      <w:proofErr w:type="spellStart"/>
      <w:r w:rsidRPr="002F5276">
        <w:rPr>
          <w:rFonts w:ascii="GHEA Grapalat" w:hAnsi="GHEA Grapalat" w:cs="Sylfaen"/>
        </w:rPr>
        <w:t>կայքի</w:t>
      </w:r>
      <w:proofErr w:type="spellEnd"/>
      <w:r w:rsidRPr="002F5276">
        <w:rPr>
          <w:rFonts w:ascii="GHEA Grapalat" w:hAnsi="GHEA Grapalat" w:cs="Sylfaen"/>
        </w:rPr>
        <w:t xml:space="preserve">, </w:t>
      </w:r>
      <w:proofErr w:type="spellStart"/>
      <w:r w:rsidRPr="002F5276">
        <w:rPr>
          <w:rFonts w:ascii="GHEA Grapalat" w:hAnsi="GHEA Grapalat" w:cs="Sylfaen"/>
        </w:rPr>
        <w:t>էլեկտրոնային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փոստի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հասցեները</w:t>
      </w:r>
      <w:proofErr w:type="spellEnd"/>
      <w:r w:rsidRPr="002F5276">
        <w:rPr>
          <w:rFonts w:ascii="GHEA Grapalat" w:hAnsi="GHEA Grapalat" w:cs="Sylfaen"/>
        </w:rPr>
        <w:t xml:space="preserve">                                 </w:t>
      </w:r>
      <w:r w:rsidRPr="002F5276">
        <w:rPr>
          <w:rFonts w:ascii="GHEA Grapalat" w:hAnsi="GHEA Grapalat" w:cs="Sylfaen"/>
        </w:rPr>
        <w:tab/>
      </w:r>
      <w:proofErr w:type="gramStart"/>
      <w:r w:rsidRPr="002F5276">
        <w:rPr>
          <w:rFonts w:ascii="GHEA Grapalat" w:hAnsi="GHEA Grapalat" w:cs="Sylfaen"/>
        </w:rPr>
        <w:tab/>
        <w:t xml:space="preserve">  (</w:t>
      </w:r>
      <w:proofErr w:type="spellStart"/>
      <w:proofErr w:type="gramEnd"/>
      <w:r w:rsidRPr="002F5276">
        <w:rPr>
          <w:rFonts w:ascii="GHEA Grapalat" w:hAnsi="GHEA Grapalat" w:cs="Sylfaen"/>
        </w:rPr>
        <w:t>հեռախոսահամարը</w:t>
      </w:r>
      <w:proofErr w:type="spellEnd"/>
      <w:r w:rsidRPr="002F5276">
        <w:rPr>
          <w:rFonts w:ascii="GHEA Grapalat" w:hAnsi="GHEA Grapalat" w:cs="Sylfaen"/>
        </w:rPr>
        <w:t>)</w:t>
      </w:r>
    </w:p>
    <w:p w14:paraId="4318C472" w14:textId="77777777" w:rsidR="00EE4ACE" w:rsidRPr="00EE4ACE" w:rsidRDefault="00EE4ACE" w:rsidP="00EE4ACE">
      <w:pPr>
        <w:jc w:val="both"/>
        <w:rPr>
          <w:rFonts w:ascii="GHEA Grapalat" w:eastAsia="Arial Unicode MS" w:hAnsi="GHEA Grapalat" w:cs="Arial Unicode MS"/>
          <w:sz w:val="8"/>
        </w:rPr>
      </w:pPr>
    </w:p>
    <w:p w14:paraId="283528A6" w14:textId="77777777" w:rsidR="00EE4ACE" w:rsidRPr="002F5276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1A653CFA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proofErr w:type="spellStart"/>
      <w:r w:rsidRPr="002F5276">
        <w:rPr>
          <w:rFonts w:ascii="GHEA Grapalat" w:hAnsi="GHEA Grapalat" w:cs="Sylfaen"/>
        </w:rPr>
        <w:t>նտեսավարող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սուբյեկտի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ղեկավարի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կամ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փոխարինող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անձի</w:t>
      </w:r>
      <w:proofErr w:type="spellEnd"/>
      <w:r w:rsidRPr="002F5276">
        <w:rPr>
          <w:rFonts w:ascii="GHEA Grapalat" w:hAnsi="GHEA Grapalat" w:cs="Sylfaen"/>
        </w:rPr>
        <w:t xml:space="preserve"> </w:t>
      </w:r>
      <w:proofErr w:type="spellStart"/>
      <w:r w:rsidRPr="002F5276">
        <w:rPr>
          <w:rFonts w:ascii="GHEA Grapalat" w:hAnsi="GHEA Grapalat" w:cs="Sylfaen"/>
        </w:rPr>
        <w:t>ազգանունը</w:t>
      </w:r>
      <w:proofErr w:type="spellEnd"/>
      <w:r w:rsidRPr="002F5276">
        <w:rPr>
          <w:rFonts w:ascii="GHEA Grapalat" w:hAnsi="GHEA Grapalat" w:cs="Sylfaen"/>
        </w:rPr>
        <w:t xml:space="preserve">, </w:t>
      </w:r>
      <w:proofErr w:type="spellStart"/>
      <w:r w:rsidRPr="002F5276">
        <w:rPr>
          <w:rFonts w:ascii="GHEA Grapalat" w:hAnsi="GHEA Grapalat" w:cs="Sylfaen"/>
        </w:rPr>
        <w:t>անունը</w:t>
      </w:r>
      <w:proofErr w:type="spellEnd"/>
      <w:r w:rsidRPr="002F5276">
        <w:rPr>
          <w:rFonts w:ascii="GHEA Grapalat" w:hAnsi="GHEA Grapalat" w:cs="Sylfaen"/>
        </w:rPr>
        <w:t xml:space="preserve">, </w:t>
      </w:r>
      <w:proofErr w:type="spellStart"/>
      <w:r w:rsidRPr="002F5276">
        <w:rPr>
          <w:rFonts w:ascii="GHEA Grapalat" w:hAnsi="GHEA Grapalat" w:cs="Sylfaen"/>
        </w:rPr>
        <w:t>հայրանունը</w:t>
      </w:r>
      <w:proofErr w:type="spellEnd"/>
      <w:r w:rsidRPr="002F5276">
        <w:rPr>
          <w:rFonts w:ascii="GHEA Grapalat" w:hAnsi="GHEA Grapalat" w:cs="Sylfaen"/>
        </w:rPr>
        <w:t xml:space="preserve">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</w:r>
      <w:proofErr w:type="gramStart"/>
      <w:r w:rsidRPr="002F5276">
        <w:rPr>
          <w:rFonts w:ascii="GHEA Grapalat" w:hAnsi="GHEA Grapalat" w:cs="Sylfaen"/>
        </w:rPr>
        <w:t xml:space="preserve">   (</w:t>
      </w:r>
      <w:proofErr w:type="spellStart"/>
      <w:proofErr w:type="gramEnd"/>
      <w:r w:rsidRPr="002F5276">
        <w:rPr>
          <w:rFonts w:ascii="GHEA Grapalat" w:hAnsi="GHEA Grapalat" w:cs="Sylfaen"/>
        </w:rPr>
        <w:t>հեռախոսահամարը</w:t>
      </w:r>
      <w:proofErr w:type="spellEnd"/>
      <w:r w:rsidRPr="002F5276">
        <w:rPr>
          <w:rFonts w:ascii="GHEA Grapalat" w:hAnsi="GHEA Grapalat" w:cs="Sylfaen"/>
        </w:rPr>
        <w:t>)</w:t>
      </w:r>
    </w:p>
    <w:p w14:paraId="38E1000A" w14:textId="77777777" w:rsidR="00EE4ACE" w:rsidRPr="00EE4ACE" w:rsidRDefault="00EE4ACE" w:rsidP="00EE4ACE">
      <w:pPr>
        <w:ind w:left="432" w:hanging="432"/>
        <w:jc w:val="both"/>
        <w:rPr>
          <w:rFonts w:ascii="GHEA Grapalat" w:hAnsi="GHEA Grapalat" w:cs="Sylfaen"/>
          <w:sz w:val="14"/>
        </w:rPr>
      </w:pPr>
    </w:p>
    <w:p w14:paraId="2ACB4278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proofErr w:type="spellStart"/>
      <w:r w:rsidRPr="002F5276">
        <w:rPr>
          <w:rFonts w:ascii="GHEA Grapalat" w:eastAsia="Arial Unicode MS" w:hAnsi="GHEA Grapalat" w:cs="Arial Unicode MS"/>
        </w:rPr>
        <w:t>Ստուգման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հանձնարարագրի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համարը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` _______ </w:t>
      </w:r>
      <w:proofErr w:type="spellStart"/>
      <w:r w:rsidRPr="002F5276">
        <w:rPr>
          <w:rFonts w:ascii="GHEA Grapalat" w:eastAsia="Arial Unicode MS" w:hAnsi="GHEA Grapalat" w:cs="Arial Unicode MS"/>
        </w:rPr>
        <w:t>տրված</w:t>
      </w:r>
      <w:proofErr w:type="spellEnd"/>
      <w:r w:rsidRPr="002F5276">
        <w:rPr>
          <w:rFonts w:ascii="GHEA Grapalat" w:eastAsia="Arial Unicode MS" w:hAnsi="GHEA Grapalat" w:cs="Arial Unicode MS"/>
        </w:rPr>
        <w:t>` ______________________ 20____թ.</w:t>
      </w:r>
    </w:p>
    <w:p w14:paraId="52C1D055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</w:p>
    <w:p w14:paraId="70622571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  <w:u w:val="single"/>
        </w:rPr>
      </w:pPr>
      <w:proofErr w:type="spellStart"/>
      <w:r w:rsidRPr="002F5276">
        <w:rPr>
          <w:rFonts w:ascii="GHEA Grapalat" w:eastAsia="Arial Unicode MS" w:hAnsi="GHEA Grapalat" w:cs="Arial Unicode MS"/>
        </w:rPr>
        <w:t>Ստուգման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նպատակը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, </w:t>
      </w:r>
      <w:proofErr w:type="spellStart"/>
      <w:r w:rsidRPr="002F5276">
        <w:rPr>
          <w:rFonts w:ascii="GHEA Grapalat" w:eastAsia="Arial Unicode MS" w:hAnsi="GHEA Grapalat" w:cs="Arial Unicode MS"/>
        </w:rPr>
        <w:t>պարզաբանման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ենթակա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հարցերի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2F5276">
        <w:rPr>
          <w:rFonts w:ascii="GHEA Grapalat" w:eastAsia="Arial Unicode MS" w:hAnsi="GHEA Grapalat" w:cs="Arial Unicode MS"/>
        </w:rPr>
        <w:t>համարները</w:t>
      </w:r>
      <w:proofErr w:type="spellEnd"/>
      <w:r w:rsidRPr="002F5276">
        <w:rPr>
          <w:rFonts w:ascii="GHEA Grapalat" w:eastAsia="Arial Unicode MS" w:hAnsi="GHEA Grapalat" w:cs="Arial Unicode MS"/>
        </w:rPr>
        <w:t xml:space="preserve">` 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061E5B">
        <w:rPr>
          <w:rFonts w:ascii="GHEA Grapalat" w:eastAsia="Arial Unicode MS" w:hAnsi="GHEA Grapalat" w:cs="Arial Unicode MS"/>
          <w:u w:val="single"/>
        </w:rPr>
        <w:t>_____</w:t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  <w:t>___________</w:t>
      </w:r>
    </w:p>
    <w:p w14:paraId="004354B8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215C347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07F1499F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4EA21DEC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C62B350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>
        <w:rPr>
          <w:rFonts w:ascii="GHEA Grapalat" w:hAnsi="GHEA Grapalat" w:cs="Sylfaen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14:paraId="3185CFF7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t> </w:t>
      </w:r>
    </w:p>
    <w:tbl>
      <w:tblPr>
        <w:tblW w:w="149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386"/>
        <w:gridCol w:w="8881"/>
      </w:tblGrid>
      <w:tr w:rsidR="00EE4ACE" w:rsidRPr="00C33678" w14:paraId="726CCE99" w14:textId="77777777" w:rsidTr="006E20BD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8810A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33678">
              <w:rPr>
                <w:rFonts w:ascii="GHEA Grapalat" w:hAnsi="GHEA Grapalat"/>
                <w:b/>
                <w:bCs/>
              </w:rPr>
              <w:br/>
            </w:r>
            <w:r w:rsidRPr="00C3367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3629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33678">
              <w:rPr>
                <w:rFonts w:ascii="GHEA Grapalat" w:hAnsi="GHEA Grapalat" w:cs="Sylfaen"/>
                <w:b/>
                <w:bCs/>
              </w:rPr>
              <w:t>Հարց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9C379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33678">
              <w:rPr>
                <w:rFonts w:ascii="GHEA Grapalat" w:hAnsi="GHEA Grapalat" w:cs="Sylfaen"/>
                <w:b/>
                <w:bCs/>
              </w:rPr>
              <w:t>Պատասխան</w:t>
            </w:r>
            <w:proofErr w:type="spellEnd"/>
          </w:p>
        </w:tc>
      </w:tr>
      <w:tr w:rsidR="00EE4ACE" w:rsidRPr="0058168C" w14:paraId="1CDA325D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EB50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815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/>
              </w:rPr>
              <w:t>Տնտեսավարող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սուբյեկտի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գործունեության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իրականացման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վայրը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և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կոնտակտային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տվյալները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4EDF9" w14:textId="77777777" w:rsidR="00EE4ACE" w:rsidRPr="00AA3093" w:rsidRDefault="00EE4ACE" w:rsidP="00EE4ACE">
            <w:pPr>
              <w:spacing w:line="276" w:lineRule="auto"/>
              <w:rPr>
                <w:rFonts w:ascii="Calibri" w:hAnsi="Calibri" w:cs="Calibri"/>
                <w:lang w:val="ru-RU"/>
              </w:rPr>
            </w:pPr>
          </w:p>
        </w:tc>
      </w:tr>
      <w:tr w:rsidR="00EE4ACE" w:rsidRPr="0058168C" w14:paraId="551D924C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E981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0441" w14:textId="36B6614F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Շենքը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կա</w:t>
            </w:r>
            <w:proofErr w:type="spellEnd"/>
            <w:r w:rsidR="00857347">
              <w:rPr>
                <w:rFonts w:ascii="GHEA Grapalat" w:hAnsi="GHEA Grapalat"/>
                <w:lang w:val="hy-AM"/>
              </w:rPr>
              <w:t>ռ</w:t>
            </w:r>
            <w:proofErr w:type="spellStart"/>
            <w:r w:rsidRPr="00C33678">
              <w:rPr>
                <w:rFonts w:ascii="GHEA Grapalat" w:hAnsi="GHEA Grapalat"/>
              </w:rPr>
              <w:t>ռւցված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է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հաստատված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նախագծի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համաձայն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C33678">
              <w:rPr>
                <w:rFonts w:ascii="GHEA Grapalat" w:hAnsi="GHEA Grapalat"/>
              </w:rPr>
              <w:t>նշել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1E57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22877330" w14:textId="77777777" w:rsidTr="00EE4ACE">
        <w:trPr>
          <w:trHeight w:val="47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4B4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71D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Մասնաշենքերի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C33678">
              <w:rPr>
                <w:rFonts w:ascii="GHEA Grapalat" w:hAnsi="GHEA Grapalat" w:cs="Sylfaen"/>
              </w:rPr>
              <w:t>հարկայնությունը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A598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634BF9EA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D067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E2B2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Վերջին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վերանորոգման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տարեթիվը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ABA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8168C" w14:paraId="6B425319" w14:textId="77777777" w:rsidTr="00EE4ACE">
        <w:trPr>
          <w:trHeight w:val="47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836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3C1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Իրականացվող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կրթական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ծրագրերը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ըստ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լիցենզիաների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77D65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EE4ACE" w:rsidRPr="00C33678" w14:paraId="3ED3F5F5" w14:textId="77777777" w:rsidTr="00EE4ACE">
        <w:trPr>
          <w:trHeight w:val="47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C3E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EB8E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Երեխաների</w:t>
            </w:r>
            <w:proofErr w:type="spellEnd"/>
            <w:r w:rsidRPr="00C33678">
              <w:rPr>
                <w:rFonts w:ascii="GHEA Grapalat" w:hAnsi="GHEA Grapalat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ընդհանուր</w:t>
            </w:r>
            <w:proofErr w:type="spellEnd"/>
            <w:r w:rsidRPr="00C33678">
              <w:rPr>
                <w:rFonts w:ascii="GHEA Grapalat" w:hAnsi="GHEA Grapalat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6561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8168C" w14:paraId="37FEBB04" w14:textId="77777777" w:rsidTr="00EE4ACE">
        <w:trPr>
          <w:trHeight w:val="46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9FE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44D3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Խմբերի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ընդհանուր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AA309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C33678">
              <w:rPr>
                <w:rFonts w:ascii="GHEA Grapalat" w:hAnsi="GHEA Grapalat"/>
              </w:rPr>
              <w:t>նշել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ըստ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տարիքային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խմբերի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4AE9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8168C" w14:paraId="11DCA131" w14:textId="77777777" w:rsidTr="00EE4ACE">
        <w:trPr>
          <w:trHeight w:val="7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5149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2646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/>
              </w:rPr>
              <w:t>Վաղ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proofErr w:type="gramStart"/>
            <w:r w:rsidRPr="00C33678">
              <w:rPr>
                <w:rFonts w:ascii="GHEA Grapalat" w:hAnsi="GHEA Grapalat"/>
              </w:rPr>
              <w:t>տարիքի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 (</w:t>
            </w:r>
            <w:proofErr w:type="spellStart"/>
            <w:proofErr w:type="gramEnd"/>
            <w:r w:rsidRPr="00C33678">
              <w:rPr>
                <w:rFonts w:ascii="GHEA Grapalat" w:hAnsi="GHEA Grapalat"/>
              </w:rPr>
              <w:t>մինչև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3 </w:t>
            </w:r>
            <w:proofErr w:type="spellStart"/>
            <w:r w:rsidRPr="00C33678">
              <w:rPr>
                <w:rFonts w:ascii="GHEA Grapalat" w:hAnsi="GHEA Grapalat"/>
              </w:rPr>
              <w:t>տարեկան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) </w:t>
            </w:r>
            <w:proofErr w:type="spellStart"/>
            <w:r w:rsidRPr="00C33678">
              <w:rPr>
                <w:rFonts w:ascii="GHEA Grapalat" w:hAnsi="GHEA Grapalat"/>
              </w:rPr>
              <w:t>երեխաների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խմբերի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/>
              </w:rPr>
              <w:t>քանակը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339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0AC20C08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81FB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6853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Դաստիարակների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8C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09F1AE44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569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98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 w:cs="Sylfaen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Դաստիարակների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օգնականների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ընդհանուր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  <w:r w:rsidRPr="00C33678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0B44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8168C" w14:paraId="13DE3EB0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145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F2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Լրացուցիչ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կրթական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ծառայությունների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առկայությունը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 xml:space="preserve"> (</w:t>
            </w:r>
            <w:proofErr w:type="spellStart"/>
            <w:r w:rsidRPr="00C33678">
              <w:rPr>
                <w:rFonts w:ascii="GHEA Grapalat" w:hAnsi="GHEA Grapalat" w:cs="Sylfaen"/>
              </w:rPr>
              <w:t>թվել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տեսակները</w:t>
            </w:r>
            <w:proofErr w:type="spellEnd"/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CD8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8168C" w14:paraId="69DB7595" w14:textId="77777777" w:rsidTr="00EE4ACE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919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56A1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Լրացուցիչ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կրթական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ծառայություններ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մատուցող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մանկավարժների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թիվը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3E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8168C" w14:paraId="64D93919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B5D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A5DF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Լրացուցիչ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կրթական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ծառայությունների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ծրագրերի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և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պարապմունքների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բաշխման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գրաֆիկի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առկայությունը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138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8168C" w14:paraId="0766F47F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0551C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E1BFD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proofErr w:type="spellStart"/>
            <w:r w:rsidRPr="00C33678">
              <w:rPr>
                <w:rFonts w:ascii="GHEA Grapalat" w:hAnsi="GHEA Grapalat" w:cs="Sylfaen"/>
              </w:rPr>
              <w:t>Տարատարիք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երեխաների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խմբերի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առկայություն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, </w:t>
            </w:r>
            <w:proofErr w:type="spellStart"/>
            <w:r w:rsidRPr="00C33678">
              <w:rPr>
                <w:rFonts w:ascii="GHEA Grapalat" w:hAnsi="GHEA Grapalat" w:cs="Sylfaen"/>
              </w:rPr>
              <w:t>նշել</w:t>
            </w:r>
            <w:proofErr w:type="spellEnd"/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C33678">
              <w:rPr>
                <w:rFonts w:ascii="GHEA Grapalat" w:hAnsi="GHEA Grapalat" w:cs="Sylfaen"/>
              </w:rPr>
              <w:t>տարիքները</w:t>
            </w:r>
            <w:proofErr w:type="spellEnd"/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ACD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Courier New"/>
                <w:lang w:val="ru-RU"/>
              </w:rPr>
            </w:pPr>
          </w:p>
        </w:tc>
      </w:tr>
    </w:tbl>
    <w:p w14:paraId="13BE5773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082D89C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560C720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36809B91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t>ՀԱՐՑԱՇԱՐ</w:t>
      </w:r>
    </w:p>
    <w:p w14:paraId="7EDCD5A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  <w:r w:rsidRPr="00684C01">
        <w:rPr>
          <w:rFonts w:ascii="GHEA Grapalat" w:hAnsi="GHEA Grapalat"/>
          <w:b/>
          <w:sz w:val="22"/>
        </w:rPr>
        <w:t>ՀՀ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առողջապահական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աշխատանքի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տեսչական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մարմնի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կողմից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proofErr w:type="spellStart"/>
      <w:r w:rsidRPr="00684C01">
        <w:rPr>
          <w:rFonts w:ascii="GHEA Grapalat" w:hAnsi="GHEA Grapalat"/>
          <w:b/>
          <w:sz w:val="22"/>
        </w:rPr>
        <w:t>կազմակերպություններում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հիգիենիկ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հակահամաճարակ</w:t>
      </w:r>
      <w:r>
        <w:rPr>
          <w:rFonts w:ascii="GHEA Grapalat" w:hAnsi="GHEA Grapalat"/>
          <w:b/>
          <w:sz w:val="22"/>
        </w:rPr>
        <w:t>ա</w:t>
      </w:r>
      <w:r w:rsidRPr="00684C01">
        <w:rPr>
          <w:rFonts w:ascii="GHEA Grapalat" w:hAnsi="GHEA Grapalat"/>
          <w:b/>
          <w:sz w:val="22"/>
        </w:rPr>
        <w:t>յին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նորմերի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նվազագույն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պահանջների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կատարման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նկատմամբ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իրականացվող</w:t>
      </w:r>
      <w:proofErr w:type="spellEnd"/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Pr="00684C01">
        <w:rPr>
          <w:rFonts w:ascii="GHEA Grapalat" w:hAnsi="GHEA Grapalat"/>
          <w:b/>
          <w:sz w:val="22"/>
        </w:rPr>
        <w:t>ստուգումների</w:t>
      </w:r>
      <w:proofErr w:type="spellEnd"/>
    </w:p>
    <w:p w14:paraId="78FD488C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3964"/>
        <w:gridCol w:w="3370"/>
        <w:gridCol w:w="709"/>
        <w:gridCol w:w="709"/>
        <w:gridCol w:w="850"/>
        <w:gridCol w:w="1167"/>
        <w:gridCol w:w="2281"/>
        <w:gridCol w:w="1939"/>
      </w:tblGrid>
      <w:tr w:rsidR="00EE4ACE" w:rsidRPr="00684C01" w14:paraId="30AE123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D51D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3964" w:type="dxa"/>
            <w:shd w:val="clear" w:color="auto" w:fill="FFFFFF"/>
          </w:tcPr>
          <w:p w14:paraId="35E5B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Հարց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48C1CF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Հղում</w:t>
            </w:r>
            <w:proofErr w:type="spellEnd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նորմատիվ</w:t>
            </w:r>
            <w:proofErr w:type="spellEnd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</w:p>
          <w:p w14:paraId="4E53E69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ակտին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03C2CB2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Այո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62F7B6B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Ոչ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14:paraId="542A2CE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14:paraId="7109754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  <w:proofErr w:type="spellEnd"/>
          </w:p>
        </w:tc>
        <w:tc>
          <w:tcPr>
            <w:tcW w:w="2281" w:type="dxa"/>
            <w:shd w:val="clear" w:color="auto" w:fill="FFFFFF"/>
          </w:tcPr>
          <w:p w14:paraId="12E428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մեթոդ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5F4F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Մեկնաբա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նություն</w:t>
            </w:r>
            <w:proofErr w:type="spellEnd"/>
          </w:p>
        </w:tc>
      </w:tr>
      <w:tr w:rsidR="00EE4ACE" w:rsidRPr="004058D2" w14:paraId="0C90C5A1" w14:textId="77777777" w:rsidTr="00950004">
        <w:trPr>
          <w:trHeight w:val="1478"/>
          <w:jc w:val="center"/>
        </w:trPr>
        <w:tc>
          <w:tcPr>
            <w:tcW w:w="851" w:type="dxa"/>
            <w:shd w:val="clear" w:color="auto" w:fill="FFFFFF"/>
          </w:tcPr>
          <w:p w14:paraId="20FC85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3964" w:type="dxa"/>
            <w:shd w:val="clear" w:color="auto" w:fill="FFFFFF"/>
          </w:tcPr>
          <w:p w14:paraId="1290722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այսուհետ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տարիքային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կազմակերպված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`</w:t>
            </w:r>
          </w:p>
        </w:tc>
        <w:tc>
          <w:tcPr>
            <w:tcW w:w="3370" w:type="dxa"/>
            <w:shd w:val="clear" w:color="auto" w:fill="FFFFFF"/>
          </w:tcPr>
          <w:p w14:paraId="4A77A80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857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</w:t>
            </w:r>
          </w:p>
          <w:p w14:paraId="6B759298" w14:textId="77777777" w:rsidR="00EE4ACE" w:rsidRPr="004058D2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709" w:type="dxa"/>
            <w:shd w:val="clear" w:color="auto" w:fill="auto"/>
          </w:tcPr>
          <w:p w14:paraId="1885B5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C985D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C548A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26531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F2BC5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7D464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1BEC195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8FA61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1.1</w:t>
            </w:r>
          </w:p>
        </w:tc>
        <w:tc>
          <w:tcPr>
            <w:tcW w:w="3964" w:type="dxa"/>
            <w:shd w:val="clear" w:color="auto" w:fill="FFFFFF"/>
          </w:tcPr>
          <w:p w14:paraId="28876ED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proofErr w:type="spell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proofErr w:type="spell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proofErr w:type="spell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</w:t>
            </w: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2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ամսականից</w:t>
            </w:r>
            <w:proofErr w:type="spellEnd"/>
            <w:proofErr w:type="gram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proofErr w:type="spellEnd"/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15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երեխա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6EB3CE66" w14:textId="77777777" w:rsidR="00EE4ACE" w:rsidRPr="00180037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30203E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5CC80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571975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1C7F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F9E487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GB"/>
              </w:rPr>
              <w:t>փ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64F0D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99FB8C2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E152C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3964" w:type="dxa"/>
            <w:shd w:val="clear" w:color="auto" w:fill="FFFFFF"/>
          </w:tcPr>
          <w:p w14:paraId="6D6651C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Վաղ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երկրորդ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` 1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տարեկանից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քան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95B39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BBB8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350F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461D6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85F6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FD5280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F6D92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616B2D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7FA4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1.3</w:t>
            </w:r>
          </w:p>
        </w:tc>
        <w:tc>
          <w:tcPr>
            <w:tcW w:w="3964" w:type="dxa"/>
            <w:shd w:val="clear" w:color="auto" w:fill="FFFFFF"/>
          </w:tcPr>
          <w:p w14:paraId="7EE0FF8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Կրտսեր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առաջին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` 2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տարեկանից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քան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18B859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734E73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3BDF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AB228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FC9C2D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A45BA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0054A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91EC11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D6D9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1.4</w:t>
            </w:r>
          </w:p>
        </w:tc>
        <w:tc>
          <w:tcPr>
            <w:tcW w:w="3964" w:type="dxa"/>
            <w:shd w:val="clear" w:color="auto" w:fill="FFFFFF"/>
          </w:tcPr>
          <w:p w14:paraId="105AABCD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Կրտսեր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երկրորդ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՝ 3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տարեկանից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4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-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25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17D8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7EF41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C23A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63A1F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ED83B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87D3B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75594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EA13F03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BE1A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1.5</w:t>
            </w:r>
          </w:p>
        </w:tc>
        <w:tc>
          <w:tcPr>
            <w:tcW w:w="3964" w:type="dxa"/>
            <w:shd w:val="clear" w:color="auto" w:fill="FFFFFF"/>
          </w:tcPr>
          <w:p w14:paraId="7B06619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՝ 4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տարեկանից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-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proofErr w:type="gram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25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երեխա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3EDAC675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9FC3F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D2AAE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9659A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9D2A0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06C39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2E177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746B188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AFB1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964" w:type="dxa"/>
            <w:shd w:val="clear" w:color="auto" w:fill="FFFFFF"/>
          </w:tcPr>
          <w:p w14:paraId="7CD2FB07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Ավագ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՝ 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տարեկանից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6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-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25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երեխա</w:t>
            </w:r>
            <w:proofErr w:type="spellEnd"/>
            <w:proofErr w:type="gramEnd"/>
          </w:p>
        </w:tc>
        <w:tc>
          <w:tcPr>
            <w:tcW w:w="3370" w:type="dxa"/>
            <w:shd w:val="clear" w:color="auto" w:fill="FFFFFF"/>
          </w:tcPr>
          <w:p w14:paraId="44F52FC2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D35F4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9FE2A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6A5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5B9A3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CD8F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1FA38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B698F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E158C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0BC802AC" w14:textId="71B65EDA" w:rsidR="00EE4ACE" w:rsidRPr="00684C01" w:rsidRDefault="00EE4ACE" w:rsidP="00EE4ACE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յուրաքանչ</w:t>
            </w:r>
            <w:proofErr w:type="spellEnd"/>
            <w:r w:rsidR="00857347">
              <w:rPr>
                <w:rFonts w:ascii="GHEA Grapalat" w:hAnsi="GHEA Grapalat" w:cs="GHEA Grapalat"/>
                <w:sz w:val="22"/>
                <w:szCs w:val="22"/>
                <w:lang w:val="hy-AM"/>
              </w:rPr>
              <w:t>յ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ուր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ունի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առանձնացված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խմբային</w:t>
            </w:r>
            <w:proofErr w:type="spellEnd"/>
            <w:proofErr w:type="gram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31B44A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2639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709" w:type="dxa"/>
            <w:shd w:val="clear" w:color="auto" w:fill="FFFFFF"/>
          </w:tcPr>
          <w:p w14:paraId="0D6D34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894C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4D4F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FFBF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1945D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3DEDC5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904A5E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631632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3964" w:type="dxa"/>
            <w:shd w:val="clear" w:color="auto" w:fill="FFFFFF"/>
          </w:tcPr>
          <w:p w14:paraId="65897C7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ունի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ստվերածածկ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</w:rPr>
              <w:t>՝արևից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տեղումներից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պաշտպանվելու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6679109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D3FA6" w14:textId="77777777" w:rsidR="00EE4ACE" w:rsidRPr="00D82DFA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2.2., 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«գ» ենթակետ</w:t>
            </w:r>
          </w:p>
        </w:tc>
        <w:tc>
          <w:tcPr>
            <w:tcW w:w="709" w:type="dxa"/>
            <w:shd w:val="clear" w:color="auto" w:fill="FFFFFF"/>
          </w:tcPr>
          <w:p w14:paraId="58FFAD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3A66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2492E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C8690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1725D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B6FE42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51AD5C1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5081B3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964" w:type="dxa"/>
            <w:shd w:val="clear" w:color="auto" w:fill="FFFFFF"/>
          </w:tcPr>
          <w:p w14:paraId="1ACCDD5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Խաղահրապարակների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չունի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սուր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ծայրեր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անհարթություններ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դուրս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եկած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հեղույսներ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բոլտեր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): </w:t>
            </w:r>
          </w:p>
        </w:tc>
        <w:tc>
          <w:tcPr>
            <w:tcW w:w="3370" w:type="dxa"/>
            <w:shd w:val="clear" w:color="auto" w:fill="FFFFFF"/>
          </w:tcPr>
          <w:p w14:paraId="4054722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710EC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AB2A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2.2., «դ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» ենթակետ</w:t>
            </w:r>
          </w:p>
        </w:tc>
        <w:tc>
          <w:tcPr>
            <w:tcW w:w="709" w:type="dxa"/>
            <w:shd w:val="clear" w:color="auto" w:fill="FFFFFF"/>
          </w:tcPr>
          <w:p w14:paraId="7B964A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FBC86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E7CF2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A5D39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7B75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C51B1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47EEF8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18709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5.</w:t>
            </w:r>
          </w:p>
        </w:tc>
        <w:tc>
          <w:tcPr>
            <w:tcW w:w="3964" w:type="dxa"/>
            <w:shd w:val="clear" w:color="auto" w:fill="FFFFFF"/>
          </w:tcPr>
          <w:p w14:paraId="048A42E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Շենքի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ներսում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հողամասում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ապահովվում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հատկապես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առավել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մեկուսացումն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իրարից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վարչատնտեսական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մասից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47348B3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D1F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709" w:type="dxa"/>
            <w:shd w:val="clear" w:color="auto" w:fill="FFFFFF"/>
          </w:tcPr>
          <w:p w14:paraId="692E5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BE04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1BE99A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81A8E7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DD928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F03EBE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B7FCD35" w14:textId="77777777" w:rsidTr="00EE4ACE">
        <w:trPr>
          <w:trHeight w:hRule="exact" w:val="1704"/>
          <w:jc w:val="center"/>
        </w:trPr>
        <w:tc>
          <w:tcPr>
            <w:tcW w:w="851" w:type="dxa"/>
            <w:shd w:val="clear" w:color="auto" w:fill="FFFFFF"/>
          </w:tcPr>
          <w:p w14:paraId="14B75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93094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տեղակայված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առավելապես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ելքով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8D6B8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819D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3.4.</w:t>
            </w:r>
          </w:p>
        </w:tc>
        <w:tc>
          <w:tcPr>
            <w:tcW w:w="709" w:type="dxa"/>
            <w:shd w:val="clear" w:color="auto" w:fill="FFFFFF"/>
          </w:tcPr>
          <w:p w14:paraId="67753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6E9A9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D2230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3AB5A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FC506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491E15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5E15418" w14:textId="77777777" w:rsidTr="00EE4ACE">
        <w:trPr>
          <w:trHeight w:hRule="exact" w:val="2800"/>
          <w:jc w:val="center"/>
        </w:trPr>
        <w:tc>
          <w:tcPr>
            <w:tcW w:w="851" w:type="dxa"/>
            <w:shd w:val="clear" w:color="auto" w:fill="FFFFFF"/>
          </w:tcPr>
          <w:p w14:paraId="00F03F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7.</w:t>
            </w:r>
          </w:p>
        </w:tc>
        <w:tc>
          <w:tcPr>
            <w:tcW w:w="3964" w:type="dxa"/>
            <w:shd w:val="clear" w:color="auto" w:fill="FFFFFF"/>
          </w:tcPr>
          <w:p w14:paraId="1BD30582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2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1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մեծահասակի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զուգարանակոնք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հիգիենիկ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վրադիրով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),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ջրհոս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հարմարանք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ջրացնցուղային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տակնոց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</w:p>
        </w:tc>
        <w:tc>
          <w:tcPr>
            <w:tcW w:w="3370" w:type="dxa"/>
            <w:shd w:val="clear" w:color="auto" w:fill="FFFFFF"/>
          </w:tcPr>
          <w:p w14:paraId="0986FBB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74206C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740C8524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F5CBD9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43E1FD5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4FC077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B735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090964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7BA6E00" w14:textId="77777777" w:rsidTr="00EE4ACE">
        <w:trPr>
          <w:trHeight w:hRule="exact" w:val="2144"/>
          <w:jc w:val="center"/>
        </w:trPr>
        <w:tc>
          <w:tcPr>
            <w:tcW w:w="851" w:type="dxa"/>
            <w:shd w:val="clear" w:color="auto" w:fill="FFFFFF"/>
          </w:tcPr>
          <w:p w14:paraId="7063E8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8.</w:t>
            </w:r>
          </w:p>
        </w:tc>
        <w:tc>
          <w:tcPr>
            <w:tcW w:w="3964" w:type="dxa"/>
            <w:shd w:val="clear" w:color="auto" w:fill="FFFFFF"/>
          </w:tcPr>
          <w:p w14:paraId="43E2E103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Մեծերի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և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նախապատրաստական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խմբերը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ունեն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զուգարաններ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աղջիկների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ու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տղաների</w:t>
            </w:r>
            <w:proofErr w:type="spellEnd"/>
            <w:r w:rsidRPr="001D740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1D7408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1DEFCB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292D7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26714223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02F94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722EED8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2318F3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24FF4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1D740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052134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D37C67" w14:textId="77777777" w:rsidTr="00EE4ACE">
        <w:trPr>
          <w:trHeight w:hRule="exact" w:val="1986"/>
          <w:jc w:val="center"/>
        </w:trPr>
        <w:tc>
          <w:tcPr>
            <w:tcW w:w="851" w:type="dxa"/>
            <w:shd w:val="clear" w:color="auto" w:fill="FFFFFF"/>
          </w:tcPr>
          <w:p w14:paraId="061AB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B8DE67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մոտ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բարուրի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սեղան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կախիչներով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կեղտոտ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սպիտակեղենի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տարողությամբ</w:t>
            </w:r>
            <w:proofErr w:type="spellEnd"/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138EC1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FC6CE1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6.5.</w:t>
            </w:r>
          </w:p>
        </w:tc>
        <w:tc>
          <w:tcPr>
            <w:tcW w:w="709" w:type="dxa"/>
            <w:shd w:val="clear" w:color="auto" w:fill="FFFFFF"/>
          </w:tcPr>
          <w:p w14:paraId="38DCC249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8164F7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AF2BBF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D215C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3F6CF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E7FA46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C0B8B88" w14:textId="77777777" w:rsidTr="00EE4ACE">
        <w:trPr>
          <w:trHeight w:hRule="exact" w:val="1977"/>
          <w:jc w:val="center"/>
        </w:trPr>
        <w:tc>
          <w:tcPr>
            <w:tcW w:w="851" w:type="dxa"/>
            <w:shd w:val="clear" w:color="auto" w:fill="FFFFFF"/>
          </w:tcPr>
          <w:p w14:paraId="09586B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0328F77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95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ավելի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տեղ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մանկական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հիմնարկները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դահլիճ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երաժշտական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մարմնամարզական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պարապմունքների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EB68C9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3B63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D5E60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8A48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926A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B0C35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E6E0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F5F09E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7264DD" w14:textId="77777777" w:rsidTr="00EE4ACE">
        <w:trPr>
          <w:trHeight w:hRule="exact" w:val="1428"/>
          <w:jc w:val="center"/>
        </w:trPr>
        <w:tc>
          <w:tcPr>
            <w:tcW w:w="851" w:type="dxa"/>
            <w:shd w:val="clear" w:color="auto" w:fill="FFFFFF"/>
          </w:tcPr>
          <w:p w14:paraId="51F4A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174F8C5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280-330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տեղ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հիմնարկում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2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դահլիճ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7879F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n-GB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BEB5E0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0F8425D1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BAB7799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C181D0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41E2C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4B106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660DF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A68F20E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8944A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C057BA0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Դահլիճի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հատակը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ունի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ցածր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ջերմահաղորդականությամբ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ծածկ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մանրահատակ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տախտակ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հենքով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լինոլեում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>):</w:t>
            </w:r>
          </w:p>
        </w:tc>
        <w:tc>
          <w:tcPr>
            <w:tcW w:w="3370" w:type="dxa"/>
            <w:shd w:val="clear" w:color="auto" w:fill="FFFFFF"/>
          </w:tcPr>
          <w:p w14:paraId="69647FF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8E1493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8B8302F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6D1D3A50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1552F498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A7E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4245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1EC89A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C3A945" w14:textId="77777777" w:rsidTr="00EE4ACE">
        <w:trPr>
          <w:trHeight w:val="1532"/>
          <w:jc w:val="center"/>
        </w:trPr>
        <w:tc>
          <w:tcPr>
            <w:tcW w:w="851" w:type="dxa"/>
            <w:shd w:val="clear" w:color="auto" w:fill="FFFFFF"/>
          </w:tcPr>
          <w:p w14:paraId="171AD3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  <w:p w14:paraId="7B35D1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5ABEB183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կազմակերպություններում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սենյակ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60ACDB2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6095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2E4C89E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95368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FDA84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23A1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AF5A1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56F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EC80B3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B62F0F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6D74255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66419F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E7F672C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կազմակերպությունում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հիվանդացած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տեղակայված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մեկուսարան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՝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առանձին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ելքով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դեպի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դուրս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8A5FEB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8A1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18D98C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DF49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D057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5F9A1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4BD48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0,3</w:t>
            </w:r>
          </w:p>
        </w:tc>
        <w:tc>
          <w:tcPr>
            <w:tcW w:w="2281" w:type="dxa"/>
            <w:shd w:val="clear" w:color="auto" w:fill="FFFFFF"/>
          </w:tcPr>
          <w:p w14:paraId="5C9F2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07E2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2ABE0A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367B7597" w14:textId="77777777" w:rsidTr="00950004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B18A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D207ECB" w14:textId="77777777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կազմակերպության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հիմնական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շինությունները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ունեն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անմիջական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լուսավորում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որտեղ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>լուսավորության</w:t>
            </w:r>
            <w:proofErr w:type="spellEnd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>գործակիցը</w:t>
            </w:r>
            <w:proofErr w:type="spellEnd"/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(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ԲԼԳ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)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կազմում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է 1,5%-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ից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ոչ</w:t>
            </w:r>
            <w:proofErr w:type="spellEnd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պակաս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22ACF7BB" w14:textId="77777777" w:rsidR="00EE4ACE" w:rsidRPr="00C97229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 xml:space="preserve">, </w:t>
            </w:r>
            <w:bookmarkStart w:id="1" w:name="_Hlk39492279"/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60A88D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46C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3E9F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0852D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2A94A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C9620F7" w14:textId="77777777" w:rsidR="00EE4ACE" w:rsidRPr="00823314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A7E6F8A" w14:textId="77777777" w:rsidTr="00EE4ACE">
        <w:trPr>
          <w:trHeight w:val="1107"/>
          <w:jc w:val="center"/>
        </w:trPr>
        <w:tc>
          <w:tcPr>
            <w:tcW w:w="851" w:type="dxa"/>
            <w:shd w:val="clear" w:color="auto" w:fill="FFFFFF"/>
          </w:tcPr>
          <w:p w14:paraId="395A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223511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</w:rPr>
              <w:t>խ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մբասենյակներում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shd w:val="clear" w:color="auto" w:fill="FFFFFF"/>
          </w:tcPr>
          <w:p w14:paraId="4FEA96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5A82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E80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8D41C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C5C37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8D8FE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795D7A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5DA4AB" w14:textId="77777777" w:rsidTr="00EE4ACE">
        <w:trPr>
          <w:trHeight w:val="1455"/>
          <w:jc w:val="center"/>
        </w:trPr>
        <w:tc>
          <w:tcPr>
            <w:tcW w:w="851" w:type="dxa"/>
            <w:shd w:val="clear" w:color="auto" w:fill="FFFFFF"/>
          </w:tcPr>
          <w:p w14:paraId="0F89E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685430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տարիքի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2727A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CCD6C8C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FCA0F3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65B5F7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0DC8A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7BE23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453227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9BB34FE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782F6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637B085" w14:textId="77820982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երկրորդ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417BA9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18A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095C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1CBC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F6654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D4CF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62F256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8101ABD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6DECB3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2CBDED7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D4C04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86543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FCFCC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1DA9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A1D03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6099D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9F3C66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374FE2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7CDEA8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04E075C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321207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8F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EA76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CE232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C78D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303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905ED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742F79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A45D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440B8C9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Բ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ժշկական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սենյակում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A1C9B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7320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9AAE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7431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38E4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4873F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3949C7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EB4EF7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F203E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731C095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Դահլիճներում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159FC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2D65804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9F7C91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21E9426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0CA55039" w14:textId="77777777" w:rsidR="00EE4ACE" w:rsidRPr="0011725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D035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505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411A4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AE4C0C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254150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B6E7E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Արհեստական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լուսավորության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աղբյուրները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շինություններում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ապահովում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բավարար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հավասարաչափ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լուսավորում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4EC146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D7EB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29730B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D9E8A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626AC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4C685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06FB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  <w:p w14:paraId="69E7B5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</w:t>
            </w:r>
            <w:proofErr w:type="spellEnd"/>
          </w:p>
          <w:p w14:paraId="793DE3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63D88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BECC928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66A82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B4086E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Շիկացման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լամպերի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օգտագործման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լուսավորության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մակարդակը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կազմում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100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լյուքս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584362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1ED8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567102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8702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1406DE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FC49E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4F2BA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ED712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2CA3EDF6" w14:textId="77777777" w:rsidTr="00950004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35EDE0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CB11C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Հաստատությունն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ունի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ab/>
            </w:r>
          </w:p>
        </w:tc>
        <w:tc>
          <w:tcPr>
            <w:tcW w:w="3370" w:type="dxa"/>
            <w:shd w:val="clear" w:color="auto" w:fill="FFFFFF"/>
          </w:tcPr>
          <w:p w14:paraId="6674DED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96EEF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709" w:type="dxa"/>
            <w:shd w:val="clear" w:color="auto" w:fill="auto"/>
          </w:tcPr>
          <w:p w14:paraId="355AAE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2EF1C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A1E5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95A34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7497DEB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0147701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6068C12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27ECB4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3ED1EE68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GHEA Grapalat"/>
                <w:sz w:val="22"/>
                <w:szCs w:val="22"/>
              </w:rPr>
              <w:t>ջ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րամատակարարման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6B3EE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5F7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B826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A09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B3FEA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E06CE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762575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8E80F0F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14384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E015CD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GHEA Grapalat"/>
                <w:sz w:val="22"/>
                <w:szCs w:val="22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աղ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(1-ին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խաղասենյակներում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տաք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ջրամատակարարում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ծորակ-խառնիչների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առկայությամբ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2553CF0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B39B2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87A7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34BC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C38C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8D80E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23BD1C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FAC88C6" w14:textId="77777777" w:rsidTr="00EE4ACE">
        <w:trPr>
          <w:trHeight w:val="1260"/>
          <w:jc w:val="center"/>
        </w:trPr>
        <w:tc>
          <w:tcPr>
            <w:tcW w:w="851" w:type="dxa"/>
            <w:shd w:val="clear" w:color="auto" w:fill="FFFFFF"/>
          </w:tcPr>
          <w:p w14:paraId="69966A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4A8EBE3C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սանհանգույցներում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տաք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ջրամատակարարում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ծորակ-խառնիչների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առկայությամբ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124D9BD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DC20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766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EE59D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9CE16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24541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5F9152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EEFE134" w14:textId="77777777" w:rsidTr="00EE4ACE">
        <w:trPr>
          <w:trHeight w:val="544"/>
          <w:jc w:val="center"/>
        </w:trPr>
        <w:tc>
          <w:tcPr>
            <w:tcW w:w="851" w:type="dxa"/>
            <w:shd w:val="clear" w:color="auto" w:fill="FFFFFF"/>
          </w:tcPr>
          <w:p w14:paraId="790802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4352CC8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GHEA Grapalat"/>
                <w:sz w:val="22"/>
                <w:szCs w:val="22"/>
              </w:rPr>
              <w:t>կ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ոյուղու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համակարգ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5A7DD785" w14:textId="77777777" w:rsidR="00EE4ACE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</w:p>
          <w:p w14:paraId="28C20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8CB5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20E82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1C329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7296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B76A5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1BF9CD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9483E8B" w14:textId="77777777" w:rsidTr="00EE4ACE">
        <w:trPr>
          <w:trHeight w:val="564"/>
          <w:jc w:val="center"/>
        </w:trPr>
        <w:tc>
          <w:tcPr>
            <w:tcW w:w="851" w:type="dxa"/>
            <w:shd w:val="clear" w:color="auto" w:fill="FFFFFF"/>
          </w:tcPr>
          <w:p w14:paraId="539F7B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854C7FD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կոյուղացված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շրջաններում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ունի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կոյուղու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համակարգ՝տեղային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մաքրման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սարքավորումների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կառուցման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միջոցով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7890BF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F9D523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5.1., պարբերություն</w:t>
            </w:r>
            <w:r>
              <w:rPr>
                <w:rFonts w:ascii="GHEA Grapalat" w:hAnsi="GHEA Grapalat" w:cs="Sylfaen"/>
                <w:sz w:val="18"/>
              </w:rPr>
              <w:t xml:space="preserve"> 3</w:t>
            </w:r>
          </w:p>
        </w:tc>
        <w:tc>
          <w:tcPr>
            <w:tcW w:w="709" w:type="dxa"/>
            <w:shd w:val="clear" w:color="auto" w:fill="FFFFFF"/>
          </w:tcPr>
          <w:p w14:paraId="116793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D98E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E978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DCBF1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3F1B3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A7A84E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F1B38B1" w14:textId="77777777" w:rsidTr="00EE4ACE">
        <w:trPr>
          <w:trHeight w:val="2168"/>
          <w:jc w:val="center"/>
        </w:trPr>
        <w:tc>
          <w:tcPr>
            <w:tcW w:w="851" w:type="dxa"/>
            <w:tcBorders>
              <w:top w:val="nil"/>
            </w:tcBorders>
            <w:shd w:val="clear" w:color="auto" w:fill="FFFFFF"/>
          </w:tcPr>
          <w:p w14:paraId="13944B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0F91BB" w14:textId="222AE9F6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F34A9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Գյուղական</w:t>
            </w:r>
            <w:proofErr w:type="spellEnd"/>
            <w:r w:rsidRPr="00F34A9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F34A9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բնակավայրերում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n-GB" w:eastAsia="en-US"/>
              </w:rPr>
              <w:t xml:space="preserve"> մ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եկ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հարկանի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մսուր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-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անկապարտեզների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շենքում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(50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տեղից</w:t>
            </w:r>
            <w:proofErr w:type="spellEnd"/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ոչ</w:t>
            </w:r>
            <w:proofErr w:type="spellEnd"/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ավելի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առարանային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ջեռուցում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վառարանի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բացվածքը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փակված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հերմետիկ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դռնով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միջանցքում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F56774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A5EB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5B808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D7CC1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60F73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CCAE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23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  <w:p w14:paraId="53E7F6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4F67CB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59BB248" w14:textId="77777777" w:rsidTr="00EE4ACE">
        <w:trPr>
          <w:trHeight w:val="89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25AD1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B42A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Ջեռուցման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սարքերն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արտաքինից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ծածկված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փայտյա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ցանցաճաղով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3A8C1D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21C9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273A0C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FF89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4655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B4A4A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C1E5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  <w:p w14:paraId="5246C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08E7E9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9858E0" w14:paraId="531FB711" w14:textId="77777777" w:rsidTr="00950004">
        <w:trPr>
          <w:trHeight w:val="274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1137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346E06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օդի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ջերմաստիճանը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տարբերակված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է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կապված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օգտագործման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նպատակներից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տարիքից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է՝</w:t>
            </w:r>
          </w:p>
        </w:tc>
        <w:tc>
          <w:tcPr>
            <w:tcW w:w="3370" w:type="dxa"/>
            <w:shd w:val="clear" w:color="auto" w:fill="FFFFFF"/>
          </w:tcPr>
          <w:p w14:paraId="211C2EA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135B4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5.3.</w:t>
            </w:r>
          </w:p>
        </w:tc>
        <w:tc>
          <w:tcPr>
            <w:tcW w:w="709" w:type="dxa"/>
            <w:shd w:val="clear" w:color="auto" w:fill="auto"/>
          </w:tcPr>
          <w:p w14:paraId="14587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F6C2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9C88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2954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349E42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366EC8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A0A48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BEE8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0DC3BD6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2-րդ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խաղասենյակում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4BF07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09B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57E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B37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2E20E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55D28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11D76D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FB9D72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D435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51069F9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փոքրերի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1-ին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խաղասենյակում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624EF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1FDE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B7BE0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00CB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A9E4F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64B6A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06478D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4E6B0E8A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CD3D0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4FFAB5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2-րդ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փոքրերի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6F5BF9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7C8A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A9B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801A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85F5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628D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380FB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FABB640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C1993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C3E9D1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91DEB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E62D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61CF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607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EB397A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5ACE2F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330C7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3E9939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7BAF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19155E84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19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63D7A3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9DC7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FC6F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52D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9268C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16E375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2F232F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2973202" w14:textId="77777777" w:rsidTr="00EE4ACE">
        <w:trPr>
          <w:trHeight w:val="1236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2CFA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5316A2DF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սանհանգույցում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C </w:t>
            </w:r>
          </w:p>
        </w:tc>
        <w:tc>
          <w:tcPr>
            <w:tcW w:w="3370" w:type="dxa"/>
            <w:shd w:val="clear" w:color="auto" w:fill="FFFFFF"/>
          </w:tcPr>
          <w:p w14:paraId="267322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117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C578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A61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A887A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0BEDC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151FDE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CF216A6" w14:textId="77777777" w:rsidTr="00EE4ACE">
        <w:trPr>
          <w:trHeight w:val="140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662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52BBA69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սանհանգույցում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03F285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9FA9A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AEC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5381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497F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944D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2572B7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E276E24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E5BB5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0F46FA08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Մարմնամարզ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.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երաժշտական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պարապմունքների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դահլիճ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18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0F2BB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AFFD4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8C8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8AC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A8D6D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EBF52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4CC1495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354A89E" w14:textId="77777777" w:rsidTr="00EE4ACE">
        <w:trPr>
          <w:trHeight w:val="1409"/>
          <w:jc w:val="center"/>
        </w:trPr>
        <w:tc>
          <w:tcPr>
            <w:tcW w:w="851" w:type="dxa"/>
            <w:shd w:val="clear" w:color="auto" w:fill="FFFFFF"/>
          </w:tcPr>
          <w:p w14:paraId="39B925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ED72813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1-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տեղակայված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խաղասենյակներում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հատակի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ջերմաստիճանը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ձմռան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ընթացքում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 22</w:t>
            </w:r>
            <w:r w:rsidRPr="00061E5B">
              <w:rPr>
                <w:rFonts w:ascii="GHEA Grapalat" w:hAnsi="GHEA Grapalat" w:cs="GHEA Grapalat"/>
                <w:sz w:val="22"/>
                <w:szCs w:val="22"/>
                <w:vertAlign w:val="superscript"/>
                <w:lang w:val="en-GB"/>
              </w:rPr>
              <w:t>0</w:t>
            </w:r>
            <w:proofErr w:type="gramEnd"/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ից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պակաս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չէ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29253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8661D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709" w:type="dxa"/>
            <w:shd w:val="clear" w:color="auto" w:fill="FFFFFF"/>
          </w:tcPr>
          <w:p w14:paraId="76633B8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7EEC6F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7E54ACF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17BEC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A3463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6E467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EA0BB5" w14:textId="77777777" w:rsidTr="00EE4ACE">
        <w:trPr>
          <w:trHeight w:val="811"/>
          <w:jc w:val="center"/>
        </w:trPr>
        <w:tc>
          <w:tcPr>
            <w:tcW w:w="851" w:type="dxa"/>
            <w:shd w:val="clear" w:color="auto" w:fill="FFFFFF"/>
          </w:tcPr>
          <w:p w14:paraId="01D56A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35608D8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սենյակներում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հարաբերական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խոնավությունը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կազմում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է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40-55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%  է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469E4CE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F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709" w:type="dxa"/>
            <w:shd w:val="clear" w:color="auto" w:fill="FFFFFF"/>
          </w:tcPr>
          <w:p w14:paraId="7CE4B3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B464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F718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15F61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1BC4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B5A07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4E77A39" w14:textId="77777777" w:rsidTr="00EE4ACE">
        <w:trPr>
          <w:trHeight w:val="1325"/>
          <w:jc w:val="center"/>
        </w:trPr>
        <w:tc>
          <w:tcPr>
            <w:tcW w:w="851" w:type="dxa"/>
            <w:shd w:val="clear" w:color="auto" w:fill="FFFFFF"/>
          </w:tcPr>
          <w:p w14:paraId="38CFD6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8566C6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Խմբասենյակներում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խաղասենյակներում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քանակությանը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թվով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688A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9BB9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709" w:type="dxa"/>
            <w:shd w:val="clear" w:color="auto" w:fill="FFFFFF"/>
          </w:tcPr>
          <w:p w14:paraId="65206D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8048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CC88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48BC1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08171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0D98C4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44804CCA" w14:textId="77777777" w:rsidTr="00950004">
        <w:trPr>
          <w:trHeight w:val="1275"/>
          <w:jc w:val="center"/>
        </w:trPr>
        <w:tc>
          <w:tcPr>
            <w:tcW w:w="851" w:type="dxa"/>
            <w:shd w:val="clear" w:color="auto" w:fill="FFFFFF"/>
          </w:tcPr>
          <w:p w14:paraId="1F48D5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8303540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չափսերը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համապատասխանում</w:t>
            </w:r>
            <w:proofErr w:type="spellEnd"/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խմբերին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7C77A7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56B3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709" w:type="dxa"/>
            <w:shd w:val="clear" w:color="auto" w:fill="auto"/>
          </w:tcPr>
          <w:p w14:paraId="4E7E4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772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FDB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76A735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4F987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3C3AA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Եթե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նշված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չափսերին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մեկնաբանություններում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նշել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սեղանների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և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աթոռների</w:t>
            </w:r>
            <w:proofErr w:type="spellEnd"/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փաստացի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չափսերը</w:t>
            </w:r>
            <w:proofErr w:type="spellEnd"/>
          </w:p>
        </w:tc>
      </w:tr>
      <w:tr w:rsidR="00EE4ACE" w:rsidRPr="00684C01" w14:paraId="02D21FCF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090EB8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14C1306D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«Ա»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մինչև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80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7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ամս.-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1տ.8ամս,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34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17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526B7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1633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E47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A6F3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6D56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3C094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3E05E2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334F3F6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521B0C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2AB7132" w14:textId="53C4D5E8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«Բ»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80-90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1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- 2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ամս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38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20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ab/>
              <w:t>.</w:t>
            </w:r>
          </w:p>
        </w:tc>
        <w:tc>
          <w:tcPr>
            <w:tcW w:w="3370" w:type="dxa"/>
            <w:shd w:val="clear" w:color="auto" w:fill="FFFFFF"/>
          </w:tcPr>
          <w:p w14:paraId="36228D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6A562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1CA7C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005D4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AC22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50017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F89C4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D54393" w14:textId="77777777" w:rsidTr="00EE4ACE">
        <w:trPr>
          <w:trHeight w:val="615"/>
          <w:jc w:val="center"/>
        </w:trPr>
        <w:tc>
          <w:tcPr>
            <w:tcW w:w="851" w:type="dxa"/>
            <w:shd w:val="clear" w:color="auto" w:fill="FFFFFF"/>
          </w:tcPr>
          <w:p w14:paraId="717FE8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2F52F35" w14:textId="414EF8AD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«Ծ»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90-100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2-4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43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24սմ.</w:t>
            </w:r>
          </w:p>
        </w:tc>
        <w:tc>
          <w:tcPr>
            <w:tcW w:w="3370" w:type="dxa"/>
            <w:shd w:val="clear" w:color="auto" w:fill="FFFFFF"/>
          </w:tcPr>
          <w:p w14:paraId="2320D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DBE9E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4CD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EA7C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AAA6C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70EF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4360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BEAC4AB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1B8E0F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33F79A6C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«Գ»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100-115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3-6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տ</w:t>
            </w:r>
            <w:proofErr w:type="gram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.,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</w:t>
            </w:r>
            <w:proofErr w:type="spellEnd"/>
            <w:proofErr w:type="gram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48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28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3CEBE0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20A6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FA859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88FA4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99B52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6B623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4730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305A8F8" w14:textId="77777777" w:rsidTr="00EE4ACE">
        <w:trPr>
          <w:trHeight w:val="510"/>
          <w:jc w:val="center"/>
        </w:trPr>
        <w:tc>
          <w:tcPr>
            <w:tcW w:w="851" w:type="dxa"/>
            <w:shd w:val="clear" w:color="auto" w:fill="FFFFFF"/>
          </w:tcPr>
          <w:p w14:paraId="2887D5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7E22C34F" w14:textId="56AE2C9E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«Դ»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115-130սմ,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5-7տ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.,սեղանի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54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32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16ABAE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5AE7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168EE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19D5F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D571A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1AA2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7967B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AB7BF20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3004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26.6</w:t>
            </w:r>
          </w:p>
        </w:tc>
        <w:tc>
          <w:tcPr>
            <w:tcW w:w="3964" w:type="dxa"/>
            <w:shd w:val="clear" w:color="auto" w:fill="FFFFFF"/>
          </w:tcPr>
          <w:p w14:paraId="1C18CF14" w14:textId="5BCFB645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«Ժ»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հասակը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՝ 115-130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տարիքը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6-7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60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 36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ECCF0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7204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CC2E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1DF3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724FC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0EE4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չափում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0F464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9F08A7D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662C05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27.</w:t>
            </w:r>
          </w:p>
        </w:tc>
        <w:tc>
          <w:tcPr>
            <w:tcW w:w="3964" w:type="dxa"/>
            <w:shd w:val="clear" w:color="auto" w:fill="FFFFFF"/>
          </w:tcPr>
          <w:p w14:paraId="41DA941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տ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եղադրված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կախովի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բաժիններով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հիգիենայի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առարկաների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796F81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ED5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AED72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3EBA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B958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369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2BE77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FF3758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E6ECD96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FDE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28.</w:t>
            </w:r>
          </w:p>
        </w:tc>
        <w:tc>
          <w:tcPr>
            <w:tcW w:w="3964" w:type="dxa"/>
            <w:shd w:val="clear" w:color="auto" w:fill="FFFFFF"/>
          </w:tcPr>
          <w:p w14:paraId="76313616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proofErr w:type="spellEnd"/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խցիկներով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պահարաններ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գիշերանոթների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8F4D9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598E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3AAB55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9FFB6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203B0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2A475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A362B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B2CBD8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F0E08FD" w14:textId="77777777" w:rsidTr="00EE4ACE">
        <w:trPr>
          <w:trHeight w:val="1398"/>
          <w:jc w:val="center"/>
        </w:trPr>
        <w:tc>
          <w:tcPr>
            <w:tcW w:w="851" w:type="dxa"/>
            <w:shd w:val="clear" w:color="auto" w:fill="FFFFFF"/>
          </w:tcPr>
          <w:p w14:paraId="2BD1D7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29.</w:t>
            </w:r>
          </w:p>
        </w:tc>
        <w:tc>
          <w:tcPr>
            <w:tcW w:w="3964" w:type="dxa"/>
            <w:shd w:val="clear" w:color="auto" w:fill="FFFFFF"/>
          </w:tcPr>
          <w:p w14:paraId="2C45F60A" w14:textId="21F874DD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Վնասվածքից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խուսափելու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մանկական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շարժսարքավորումներն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ամրացված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2FCA69E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190AB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618DE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31BD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BA8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5251A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B6BDE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448FC9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CD7FC75" w14:textId="77777777" w:rsidTr="00EE4ACE">
        <w:trPr>
          <w:trHeight w:val="1515"/>
          <w:jc w:val="center"/>
        </w:trPr>
        <w:tc>
          <w:tcPr>
            <w:tcW w:w="851" w:type="dxa"/>
            <w:shd w:val="clear" w:color="auto" w:fill="FFFFFF"/>
          </w:tcPr>
          <w:p w14:paraId="187BA2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30.</w:t>
            </w:r>
          </w:p>
        </w:tc>
        <w:tc>
          <w:tcPr>
            <w:tcW w:w="3964" w:type="dxa"/>
            <w:shd w:val="clear" w:color="auto" w:fill="FFFFFF"/>
          </w:tcPr>
          <w:p w14:paraId="5A0BA6D8" w14:textId="62C2B801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հասակի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խմբի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խաղալիքներ</w:t>
            </w:r>
            <w:proofErr w:type="spellEnd"/>
            <w:r w:rsidR="00783364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լվանացվում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օրը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ջրով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խոզանակով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օճառով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2%-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սոդայի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լուծույթով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որից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հետո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լվացվում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հոսող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ջրի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տակ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(37</w:t>
            </w:r>
            <w:r w:rsidRPr="00684C01">
              <w:rPr>
                <w:rFonts w:ascii="GHEA Grapalat" w:hAnsi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C)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չորացվում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C0C9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B29CC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D9AEE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BFC4A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6E77A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9519AD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AF11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9437B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1C816DE" w14:textId="77777777" w:rsidTr="00EE4ACE">
        <w:trPr>
          <w:trHeight w:val="1020"/>
          <w:jc w:val="center"/>
        </w:trPr>
        <w:tc>
          <w:tcPr>
            <w:tcW w:w="851" w:type="dxa"/>
            <w:shd w:val="clear" w:color="auto" w:fill="FFFFFF"/>
          </w:tcPr>
          <w:p w14:paraId="24FCC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31.</w:t>
            </w:r>
          </w:p>
        </w:tc>
        <w:tc>
          <w:tcPr>
            <w:tcW w:w="3964" w:type="dxa"/>
            <w:shd w:val="clear" w:color="auto" w:fill="FFFFFF"/>
          </w:tcPr>
          <w:p w14:paraId="10B6182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Խ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աղալիքները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լվացվում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մակնշված</w:t>
            </w:r>
            <w:proofErr w:type="spellEnd"/>
            <w:proofErr w:type="gram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թասերում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34CA408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E1A4E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2347F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308D2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47341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4AED1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1BAFC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D7B64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D44AB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4220C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32.</w:t>
            </w:r>
          </w:p>
        </w:tc>
        <w:tc>
          <w:tcPr>
            <w:tcW w:w="3964" w:type="dxa"/>
            <w:shd w:val="clear" w:color="auto" w:fill="FFFFFF"/>
          </w:tcPr>
          <w:p w14:paraId="7950143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Կազմակերպված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մանկական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կոլեկտիվներում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3 տ.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երեխաների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մեկուսարանների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/>
                <w:sz w:val="22"/>
                <w:szCs w:val="22"/>
              </w:rPr>
              <w:t>օգտագործվում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փափուկ</w:t>
            </w:r>
            <w:proofErr w:type="spellEnd"/>
            <w:proofErr w:type="gram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փրփրալատեքսային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մազմզոտ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խաղալիքներ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02556F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386A7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5FD610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235A8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8510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ECC14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62EE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</w:tc>
        <w:tc>
          <w:tcPr>
            <w:tcW w:w="1939" w:type="dxa"/>
            <w:shd w:val="clear" w:color="auto" w:fill="FFFFFF"/>
          </w:tcPr>
          <w:p w14:paraId="40967A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F35462E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564419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D96830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գորգերն</w:t>
            </w:r>
            <w:proofErr w:type="spellEnd"/>
          </w:p>
          <w:p w14:paraId="622DA73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օր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մաքրվում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փոշեկուլով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0C73E2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4B627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6B220F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4BF89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30ED6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B4B9CE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ECE09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14C827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CECA949" w14:textId="77777777" w:rsidTr="00950004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09D2025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8B197B4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իրավիճակի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բարդացման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3015C02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8E032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7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13DC41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979B3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2A5B0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BF40C4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6C8760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09E1DDF" w14:textId="77777777" w:rsidR="00EE4ACE" w:rsidRPr="00061E5B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9FDE453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4E2734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128448B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Ամենօրյա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խոնավ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մաքրումը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կատարվում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օգտագործմամբ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(1%-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քլորամինի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proofErr w:type="spellEnd"/>
            <w:proofErr w:type="gramStart"/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):*</w:t>
            </w:r>
            <w:proofErr w:type="gramEnd"/>
          </w:p>
        </w:tc>
        <w:tc>
          <w:tcPr>
            <w:tcW w:w="3370" w:type="dxa"/>
            <w:shd w:val="clear" w:color="auto" w:fill="FFFFFF"/>
          </w:tcPr>
          <w:p w14:paraId="10DA6DA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AD5B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6397B5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E29A5E6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ECE39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8859D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  <w:p w14:paraId="78F7D9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</w:p>
          <w:p w14:paraId="5771C7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430CB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194E9DE0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C2D2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BFB12E3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լվացվում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տաք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չորացվում</w:t>
            </w:r>
            <w:proofErr w:type="spellEnd"/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*</w:t>
            </w:r>
            <w:proofErr w:type="gramEnd"/>
          </w:p>
        </w:tc>
        <w:tc>
          <w:tcPr>
            <w:tcW w:w="3370" w:type="dxa"/>
            <w:shd w:val="clear" w:color="auto" w:fill="FFFFFF"/>
          </w:tcPr>
          <w:p w14:paraId="1A108EF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49875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DA57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5E47A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61EF42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2E9804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  <w:p w14:paraId="42EC2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</w:p>
          <w:p w14:paraId="79261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45CB0A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681DD392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80B50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651B115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Խաղալիքներն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ախտահանվում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0.5%-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քլորամինի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0.5%-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քլորակրի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լուծույթով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՝ 30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տևողությամբ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հետո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լվացվում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չորացվում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:*</w:t>
            </w:r>
            <w:proofErr w:type="gramEnd"/>
          </w:p>
        </w:tc>
        <w:tc>
          <w:tcPr>
            <w:tcW w:w="3370" w:type="dxa"/>
            <w:shd w:val="clear" w:color="auto" w:fill="FFFFFF"/>
          </w:tcPr>
          <w:p w14:paraId="5A75194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957E7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1C656F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A729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18E7DF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26EBD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3D6BB5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39F21149" w14:textId="77777777" w:rsidTr="00950004">
        <w:trPr>
          <w:trHeight w:val="597"/>
          <w:jc w:val="center"/>
        </w:trPr>
        <w:tc>
          <w:tcPr>
            <w:tcW w:w="851" w:type="dxa"/>
            <w:shd w:val="clear" w:color="auto" w:fill="FFFFFF"/>
          </w:tcPr>
          <w:p w14:paraId="5B4A88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6223C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իրավիճակի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բարդացման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3104893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6114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7.8.</w:t>
            </w:r>
          </w:p>
        </w:tc>
        <w:tc>
          <w:tcPr>
            <w:tcW w:w="709" w:type="dxa"/>
            <w:shd w:val="clear" w:color="auto" w:fill="auto"/>
          </w:tcPr>
          <w:p w14:paraId="2FA101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4EC067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40F6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454783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38374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452510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945B86B" w14:textId="77777777" w:rsidTr="00EE4ACE">
        <w:trPr>
          <w:trHeight w:val="1657"/>
          <w:jc w:val="center"/>
        </w:trPr>
        <w:tc>
          <w:tcPr>
            <w:tcW w:w="851" w:type="dxa"/>
            <w:shd w:val="clear" w:color="auto" w:fill="FFFFFF"/>
          </w:tcPr>
          <w:p w14:paraId="168DF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E93DEE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զուգարանների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նստակոնքերը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գիշերանոթներն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ախտահանվում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30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րոպեի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ընթացքում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մշակվում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1 %-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քլորամինի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1%-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քլորակրի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*</w:t>
            </w:r>
            <w:proofErr w:type="gramEnd"/>
          </w:p>
        </w:tc>
        <w:tc>
          <w:tcPr>
            <w:tcW w:w="3370" w:type="dxa"/>
            <w:shd w:val="clear" w:color="auto" w:fill="FFFFFF"/>
          </w:tcPr>
          <w:p w14:paraId="69DA8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C1A2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F880F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1CFB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F3F1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7A29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F91D9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B08F899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52C09A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1EB01CA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Կոյուղու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բացակայության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արտաթորանքների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կափարիչով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պարզեցված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ուրիշ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ախտահանիչ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proofErr w:type="spellEnd"/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տարողություն՝գիշերանոթներն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ախտահանումից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լվանալու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lastRenderedPageBreak/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մաքուր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B069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DBD69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7FB0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BA62C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1148B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C267C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B8FE9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2AFD0DD7" w14:textId="77777777" w:rsidTr="00950004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6235D5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65ED43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Զուգարանների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մաքրող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պարագաները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լաթեր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խոզանակ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)</w:t>
            </w:r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3EFF967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3B7F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9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B8A29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E622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1785E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06E002C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AD7E6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7BD7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9A30E45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4908B6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6E4ADB05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վառ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գույներով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մակնշումներ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պահպանվում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զուգարաններում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հատուկ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պահարաններում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8C13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7AE6A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945B9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D85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1641FC4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92343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8E8E4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89615B0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7F6753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F80E82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Պահպանվ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զուգարաններում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հատուկ</w:t>
            </w:r>
            <w:proofErr w:type="spellEnd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պահարաններում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C515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726E3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9F813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D045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B90FFA8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4ACC8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389CD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7119372" w14:textId="77777777" w:rsidTr="00EE4ACE">
        <w:trPr>
          <w:trHeight w:val="1234"/>
          <w:jc w:val="center"/>
        </w:trPr>
        <w:tc>
          <w:tcPr>
            <w:tcW w:w="851" w:type="dxa"/>
            <w:shd w:val="clear" w:color="auto" w:fill="FFFFFF"/>
          </w:tcPr>
          <w:p w14:paraId="00CAA7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97E2EF0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վացքատան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առկայության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զուգարանների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այլ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սենքերի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պատուհանները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տաք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եղանակին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պատվում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8DBA95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DFC79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7.10.</w:t>
            </w:r>
          </w:p>
        </w:tc>
        <w:tc>
          <w:tcPr>
            <w:tcW w:w="709" w:type="dxa"/>
            <w:shd w:val="clear" w:color="auto" w:fill="FFFFFF"/>
          </w:tcPr>
          <w:p w14:paraId="79D1B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DE5D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7DA4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2B43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DD6BC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2014D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8A01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85279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F0DB0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B39D53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Կոյուղու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բացակայության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դեպքում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հորատիպ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զուգարանների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աղբամանների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2/3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լցվելու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դեպքում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մաքր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վում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մշակվում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10%-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ոց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քլորակրի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լուծույթով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4B5F60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3AC29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1ECEA3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522A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33639B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251C0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4876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7FA89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27CA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6635C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39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CEBDC4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Բակային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զուգարանների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ներքին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մակերեսը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դռների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բռնակները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ամեն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օր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լվացվում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քլորամինի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1 %-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ոց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կամ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քլորակրի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պարզեցված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1%-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ոց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լուծույթներով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:*</w:t>
            </w:r>
            <w:proofErr w:type="gramEnd"/>
          </w:p>
        </w:tc>
        <w:tc>
          <w:tcPr>
            <w:tcW w:w="3370" w:type="dxa"/>
            <w:shd w:val="clear" w:color="auto" w:fill="FFFFFF"/>
          </w:tcPr>
          <w:p w14:paraId="5F6F0F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2B35F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7657E0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45F7C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3F5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EAF1A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BA2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լաբ.փորձաքննություն</w:t>
            </w:r>
            <w:proofErr w:type="spellEnd"/>
            <w:proofErr w:type="gramEnd"/>
          </w:p>
        </w:tc>
        <w:tc>
          <w:tcPr>
            <w:tcW w:w="1939" w:type="dxa"/>
            <w:shd w:val="clear" w:color="auto" w:fill="FFFFFF"/>
          </w:tcPr>
          <w:p w14:paraId="33C7B9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6F4E8EA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618B63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6D2AB5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զբոսանքը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մաքուր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օդում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կատարվ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պակաս</w:t>
            </w:r>
            <w:r w:rsidRPr="00061E5B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քան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օրը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անգամ՝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մանկապարտեզի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ուսուցման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դաստիարակման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ծրագրին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60C424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56DC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8.4.</w:t>
            </w:r>
          </w:p>
        </w:tc>
        <w:tc>
          <w:tcPr>
            <w:tcW w:w="709" w:type="dxa"/>
            <w:shd w:val="clear" w:color="auto" w:fill="FFFFFF"/>
          </w:tcPr>
          <w:p w14:paraId="42515F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C907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93BBD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3DCD7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37C8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909C5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7606A9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9824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B8B978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Տեխնիկական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անձնակազմն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ունի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խալաթ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տարածքները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մաքրելու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մաքուր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գոգնոց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կերակուրը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բաժանելու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0AFD95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5324A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0568C2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EFFF2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C1871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0CBF2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B1197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CFDD8E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096EC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EA297C" w14:textId="77777777" w:rsidR="00EE4ACE" w:rsidRPr="0056022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5D463457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Սպասարկող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անձնակազմին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արգելվում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օգտվել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մանկական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զուգարաններից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952DF1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B45195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14E93F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3423D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F4795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84A3235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17514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D7342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3A2B51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BD2AC28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8EC65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007746F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Կազմակերպության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անձնակազմը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ՀՀ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օրենսդրությամբ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սահմանված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կարգով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անցն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բժշկական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զննություն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290A868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D829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66AFD9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32E07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23E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7BFB1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182E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ABDBB9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0CF6D0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2350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1D8D8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76FC3FED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Նոր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ընդունվող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անձինք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առանց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հետազոտության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արդյունքների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աշխատանքի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չեն</w:t>
            </w:r>
            <w:proofErr w:type="spellEnd"/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թույլատրվում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62D6F5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8146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23151B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BD854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52022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D838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DEC3E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B1BB3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942835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5095FC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506C614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Մանկական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կազմակերպություն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ընդունվելիս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բժիշկը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կատարում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տվյալ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հիմնարկի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հսկողությունը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ծնողներից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հավաքում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լրացուցիչ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տվյալներ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զարգացման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առանձնահատկությունների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վերաբերյալ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տալիս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առողջության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վիճակի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գնահատում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ֆիզիկական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նյարդահոգեկան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զարգացման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վիճակի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վերաբերյալ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մանկավարժի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հետ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համատեղ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կատարում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անհատական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ռեժիմի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ինչպես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նաև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սնուցման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առողջարարական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միջոցառումների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վերաբերյալ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նշանակումներ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ընդունման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ժամանակ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հավաքած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բոլոր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տվյալները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անցկացվում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զարգացման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պատմության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մեջ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0FE9B5B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ED46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.2.</w:t>
            </w:r>
          </w:p>
        </w:tc>
        <w:tc>
          <w:tcPr>
            <w:tcW w:w="709" w:type="dxa"/>
            <w:shd w:val="clear" w:color="auto" w:fill="FFFFFF"/>
          </w:tcPr>
          <w:p w14:paraId="10B5D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6388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4688B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AE7A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A646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6DA217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CA0865E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B44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03EC7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առավոտյան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ամենօրյա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ընդունումը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կատարվում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դաստիարակի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կողմից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ծնողներին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հարցնում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երեխայի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առողջական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վիճակի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մասին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զննում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բկանցքը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մաշկը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չափում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մսուրային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խմբի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բոլոր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ջերմությունը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իսկ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խմբում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ելնելով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բժշկական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ցուցումից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39439A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8745E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11.3</w:t>
            </w:r>
          </w:p>
        </w:tc>
        <w:tc>
          <w:tcPr>
            <w:tcW w:w="709" w:type="dxa"/>
            <w:shd w:val="clear" w:color="auto" w:fill="FFFFFF"/>
          </w:tcPr>
          <w:p w14:paraId="63604C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621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93262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D01D9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0A95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00BB8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1874367" w14:textId="77777777" w:rsidTr="00EE4ACE">
        <w:trPr>
          <w:trHeight w:val="1277"/>
          <w:jc w:val="center"/>
        </w:trPr>
        <w:tc>
          <w:tcPr>
            <w:tcW w:w="851" w:type="dxa"/>
            <w:shd w:val="clear" w:color="auto" w:fill="FFFFFF"/>
          </w:tcPr>
          <w:p w14:paraId="554F8E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0B5FFF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Առավոտյան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զննման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ժամանակ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հայտնաբերված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հիվանդ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հիվանդության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կասկածով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հաստատություն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չեն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ընդունվում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176EB0B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C7D8E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47D2BB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A5D9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38E5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5BE02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5742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4AFA6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2A063A7" w14:textId="77777777" w:rsidTr="00EE4ACE">
        <w:trPr>
          <w:trHeight w:val="886"/>
          <w:jc w:val="center"/>
        </w:trPr>
        <w:tc>
          <w:tcPr>
            <w:tcW w:w="851" w:type="dxa"/>
            <w:shd w:val="clear" w:color="auto" w:fill="FFFFFF"/>
          </w:tcPr>
          <w:p w14:paraId="0D3170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CAE286B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ընթացքում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հայտնաբերված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վատառողջ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մեկուսացվում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մեկուսարաններում</w:t>
            </w:r>
            <w:proofErr w:type="spellEnd"/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005160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F66B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247846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53294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72D3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015CD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F67E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FF91B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EE4ACE" w:rsidRPr="00684C01" w14:paraId="4A1D6A46" w14:textId="77777777" w:rsidTr="00EE4ACE">
        <w:trPr>
          <w:trHeight w:val="1620"/>
          <w:jc w:val="center"/>
        </w:trPr>
        <w:tc>
          <w:tcPr>
            <w:tcW w:w="851" w:type="dxa"/>
            <w:shd w:val="clear" w:color="auto" w:fill="FFFFFF"/>
          </w:tcPr>
          <w:p w14:paraId="5E1BBD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9533400" w14:textId="5ADB5880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խմբերից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դուրս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համաձայն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համաճարակաբա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ցուցման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գործող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հրահանգների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կախված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ինֆեկցիայի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բնույթից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տարածման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ձևից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ինֆեկցիոն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հիվանդությունների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կանխարգելման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իրա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անացվում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սանիտարահակահամաճարակային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միջոցառումներ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կարանտին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ախտահանում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7FEC63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07A4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7436A9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00EF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A6D0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7ADE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BBC33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E0D2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B86985D" w14:textId="77777777" w:rsidTr="00EE4ACE">
        <w:trPr>
          <w:trHeight w:val="1400"/>
          <w:jc w:val="center"/>
        </w:trPr>
        <w:tc>
          <w:tcPr>
            <w:tcW w:w="851" w:type="dxa"/>
            <w:shd w:val="clear" w:color="auto" w:fill="FFFFFF"/>
          </w:tcPr>
          <w:p w14:paraId="6582DB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1DDA8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հաճախող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3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շրջանում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աղիքային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հիվանդությունների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հայտնաբերման</w:t>
            </w:r>
            <w:proofErr w:type="spellEnd"/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բուժաշխատողի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կողմից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ամեն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օրյա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առավոտյան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հարցման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արդյունքներն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արձանագրվում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«0-3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տարեկան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երեխայի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lastRenderedPageBreak/>
              <w:t>առողջական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վիճակի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proofErr w:type="spellEnd"/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մատյան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»-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ում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C546C5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DCC370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10, ենթակետ 3</w:t>
            </w:r>
          </w:p>
        </w:tc>
        <w:tc>
          <w:tcPr>
            <w:tcW w:w="709" w:type="dxa"/>
            <w:shd w:val="clear" w:color="auto" w:fill="FFFFFF"/>
          </w:tcPr>
          <w:p w14:paraId="0E677B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2F04E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80213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2C02E2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1B711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7315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FD58679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55901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4471E83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Կրած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հիվանդություններից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հետո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մանկական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հիմնարկ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ընդունվում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միայն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տեղամասային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մանկաբույժի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տեղեկանքով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076A35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09CB60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.4.</w:t>
            </w:r>
          </w:p>
        </w:tc>
        <w:tc>
          <w:tcPr>
            <w:tcW w:w="709" w:type="dxa"/>
            <w:shd w:val="clear" w:color="auto" w:fill="FFFFFF"/>
          </w:tcPr>
          <w:p w14:paraId="67001B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A3E6C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6A36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04691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445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E084F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719B840" w14:textId="77777777" w:rsidTr="00EE4ACE">
        <w:trPr>
          <w:trHeight w:val="1471"/>
          <w:jc w:val="center"/>
        </w:trPr>
        <w:tc>
          <w:tcPr>
            <w:tcW w:w="851" w:type="dxa"/>
            <w:shd w:val="clear" w:color="auto" w:fill="FFFFFF"/>
          </w:tcPr>
          <w:p w14:paraId="0D948E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720F860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ապահովված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մակնշված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անհատական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անկողնային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սրբիչներով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6E5424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2CA1F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.5.</w:t>
            </w:r>
          </w:p>
        </w:tc>
        <w:tc>
          <w:tcPr>
            <w:tcW w:w="709" w:type="dxa"/>
            <w:shd w:val="clear" w:color="auto" w:fill="FFFFFF"/>
          </w:tcPr>
          <w:p w14:paraId="3F4E6A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E56C9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27524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2FF7B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E2F58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9546E5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299F3C6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0BE55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0DE33D1" w14:textId="77777777" w:rsidR="00EE4ACE" w:rsidRPr="00584D4F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Քնի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տարբեր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խմբային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հասակի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առույ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ության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տևողությունը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համապատասխանում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է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ռեժիմին</w:t>
            </w:r>
            <w:proofErr w:type="spellEnd"/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1776C10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702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FFFFFF"/>
          </w:tcPr>
          <w:p w14:paraId="708313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F9DC9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35545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948C3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793E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02125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6207A5A7" w14:textId="77777777" w:rsidTr="00950004">
        <w:trPr>
          <w:trHeight w:val="1244"/>
          <w:jc w:val="center"/>
        </w:trPr>
        <w:tc>
          <w:tcPr>
            <w:tcW w:w="851" w:type="dxa"/>
            <w:shd w:val="clear" w:color="auto" w:fill="FFFFFF"/>
          </w:tcPr>
          <w:p w14:paraId="0729C0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7D587E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Շաբաթվա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ընթացքում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ուսումնական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քանակությունը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կազմում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 ՝ </w:t>
            </w:r>
          </w:p>
        </w:tc>
        <w:tc>
          <w:tcPr>
            <w:tcW w:w="3370" w:type="dxa"/>
            <w:shd w:val="clear" w:color="auto" w:fill="FFFFFF"/>
          </w:tcPr>
          <w:p w14:paraId="05CC96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4A503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1971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246B62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A8FE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C42B0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058824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52F37C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E341C1E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5A6AE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25572F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միջին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- 10,</w:t>
            </w:r>
          </w:p>
        </w:tc>
        <w:tc>
          <w:tcPr>
            <w:tcW w:w="3370" w:type="dxa"/>
            <w:shd w:val="clear" w:color="auto" w:fill="FFFFFF"/>
          </w:tcPr>
          <w:p w14:paraId="332887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D1302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831E1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CB40D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6B0C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FC8CC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56A68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DBE8F00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3027AF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D93CDE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- 15,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նախապատրաստականում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- 19:</w:t>
            </w:r>
          </w:p>
        </w:tc>
        <w:tc>
          <w:tcPr>
            <w:tcW w:w="3370" w:type="dxa"/>
            <w:shd w:val="clear" w:color="auto" w:fill="FFFFFF"/>
          </w:tcPr>
          <w:p w14:paraId="2A4F6F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4685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565C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626D9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B68CB0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E42C6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2C43F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815698" w14:paraId="30705AD0" w14:textId="77777777" w:rsidTr="00950004">
        <w:trPr>
          <w:trHeight w:val="675"/>
          <w:jc w:val="center"/>
        </w:trPr>
        <w:tc>
          <w:tcPr>
            <w:tcW w:w="851" w:type="dxa"/>
            <w:shd w:val="clear" w:color="auto" w:fill="FFFFFF"/>
          </w:tcPr>
          <w:p w14:paraId="0280B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A46F4B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Մեկ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տևողությունը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կազմում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է՝</w:t>
            </w:r>
          </w:p>
          <w:p w14:paraId="254E55C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3370" w:type="dxa"/>
            <w:shd w:val="clear" w:color="auto" w:fill="FFFFFF"/>
          </w:tcPr>
          <w:p w14:paraId="493DB9B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0A76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0C60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007F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C71C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3C616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16BCC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F88DC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A5C6E2F" w14:textId="77777777" w:rsidTr="00EE4ACE">
        <w:trPr>
          <w:trHeight w:val="1273"/>
          <w:jc w:val="center"/>
        </w:trPr>
        <w:tc>
          <w:tcPr>
            <w:tcW w:w="851" w:type="dxa"/>
            <w:shd w:val="clear" w:color="auto" w:fill="FFFFFF"/>
          </w:tcPr>
          <w:p w14:paraId="6158A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21CEAF9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ոչ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ավելի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քան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՝ 10-15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113422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812F9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0D72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DDDEC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5C649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31102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E9878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4F2BF689" w14:textId="77777777" w:rsidTr="00EE4ACE">
        <w:trPr>
          <w:trHeight w:val="690"/>
          <w:jc w:val="center"/>
        </w:trPr>
        <w:tc>
          <w:tcPr>
            <w:tcW w:w="851" w:type="dxa"/>
            <w:shd w:val="clear" w:color="auto" w:fill="FFFFFF"/>
          </w:tcPr>
          <w:p w14:paraId="66FBC9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460D35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միջին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՝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մինչև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20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խմբերում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՝ 20-25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</w:p>
        </w:tc>
        <w:tc>
          <w:tcPr>
            <w:tcW w:w="3370" w:type="dxa"/>
            <w:shd w:val="clear" w:color="auto" w:fill="FFFFFF"/>
          </w:tcPr>
          <w:p w14:paraId="719828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712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85ECB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7AC6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BEEEE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836FB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06B4B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36EBAE28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649DCF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52B1A0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նախապատրաստականում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՝ 25-30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1937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DF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54703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06E0D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0FEA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A6C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3F05B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5DF997E" w14:textId="77777777" w:rsidTr="00EE4ACE">
        <w:trPr>
          <w:trHeight w:val="570"/>
          <w:jc w:val="center"/>
        </w:trPr>
        <w:tc>
          <w:tcPr>
            <w:tcW w:w="851" w:type="dxa"/>
            <w:shd w:val="clear" w:color="auto" w:fill="FFFFFF"/>
          </w:tcPr>
          <w:p w14:paraId="0A8500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55.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</w:p>
        </w:tc>
        <w:tc>
          <w:tcPr>
            <w:tcW w:w="3964" w:type="dxa"/>
            <w:shd w:val="clear" w:color="auto" w:fill="FFFFFF"/>
          </w:tcPr>
          <w:p w14:paraId="2B7CDB9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միջև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եղած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ընդմիջումները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կազմում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10-12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րոպե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0011A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90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364FD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45F98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770D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C4A03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E650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D79A83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7E1049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1D1F5A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Հաստատությունում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կոփումը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ներառում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օդային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վաննաներ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ջրային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պրոցեդուրաներ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զբոսանք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ֆիզիկական</w:t>
            </w:r>
            <w:proofErr w:type="spellEnd"/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վարժություններ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EC9643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F16E22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7BEDFC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40C1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02EEA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F297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F980E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760F3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DAFCEE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0F36B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0340C1B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Աղիքային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վարակիչ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հիվանդության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վարակակիր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երեխաները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հաճախում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ուսումնական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հաստատություն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լաբորատոր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հետազոտությունների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բացասական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արդյունքի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դեպքում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27C1385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A9BDF0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14:paraId="08C75B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3185A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85C5F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AC73B4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83A3E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D7507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65D4457" w14:textId="77777777" w:rsidTr="00EE4ACE">
        <w:trPr>
          <w:trHeight w:val="64"/>
          <w:jc w:val="center"/>
        </w:trPr>
        <w:tc>
          <w:tcPr>
            <w:tcW w:w="851" w:type="dxa"/>
            <w:shd w:val="clear" w:color="auto" w:fill="FFFFFF"/>
          </w:tcPr>
          <w:p w14:paraId="7CA0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43E8AD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047D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45CC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40BB44C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դեպքերն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անհատապես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հաշվառվում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«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թվում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մակաբուծային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հաշվառման</w:t>
            </w:r>
            <w:proofErr w:type="spellEnd"/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GHEA Grapalat"/>
                <w:sz w:val="22"/>
                <w:szCs w:val="22"/>
              </w:rPr>
              <w:t>մատյանում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»: </w:t>
            </w:r>
          </w:p>
        </w:tc>
        <w:tc>
          <w:tcPr>
            <w:tcW w:w="3370" w:type="dxa"/>
            <w:shd w:val="clear" w:color="auto" w:fill="FFFFFF"/>
          </w:tcPr>
          <w:p w14:paraId="6B4A063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17-ի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35-Ն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1DD6538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 1,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14</w:t>
            </w:r>
          </w:p>
          <w:p w14:paraId="7580C4E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80F78A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95C19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30ACE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665D4B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9F2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2B8CB5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AF4EA6" w14:textId="77777777" w:rsidTr="00EE4ACE">
        <w:trPr>
          <w:trHeight w:val="1715"/>
          <w:jc w:val="center"/>
        </w:trPr>
        <w:tc>
          <w:tcPr>
            <w:tcW w:w="851" w:type="dxa"/>
            <w:shd w:val="clear" w:color="auto" w:fill="FFFFFF"/>
          </w:tcPr>
          <w:p w14:paraId="431363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59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DDD2B3" w14:textId="77777777" w:rsidR="00EE4ACE" w:rsidRPr="00684C01" w:rsidRDefault="00EE4ACE" w:rsidP="00EE4ACE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Կազմակերպությունները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կրծողասպան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աշխատանքները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իրականացնում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մասնագիտացված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միջոցով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հայտի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պայմանագրի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հիման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2DE9157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հուլիսի 16-ի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13-Ն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1E83F8E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76</w:t>
            </w:r>
          </w:p>
          <w:p w14:paraId="25DB0A92" w14:textId="77777777" w:rsidR="00EE4ACE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</w:p>
          <w:p w14:paraId="5F3150AA" w14:textId="77777777" w:rsidR="00EE4ACE" w:rsidRPr="00684C01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1F06A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322A5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8FC2F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0369F4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A880B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03B8D7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7C009D" w14:textId="77777777" w:rsidTr="00950004">
        <w:trPr>
          <w:trHeight w:val="1752"/>
          <w:jc w:val="center"/>
        </w:trPr>
        <w:tc>
          <w:tcPr>
            <w:tcW w:w="851" w:type="dxa"/>
            <w:shd w:val="clear" w:color="auto" w:fill="FFFFFF"/>
          </w:tcPr>
          <w:p w14:paraId="6B68FB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5785FB4" w14:textId="291F23B3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hanging="44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կազմակերպված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հաստատությունում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տևողությունից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պայմանավորված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՝</w:t>
            </w:r>
          </w:p>
          <w:p w14:paraId="65FC44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proofErr w:type="spellEnd"/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 xml:space="preserve"> 1*</w:t>
            </w:r>
          </w:p>
        </w:tc>
        <w:tc>
          <w:tcPr>
            <w:tcW w:w="3370" w:type="dxa"/>
            <w:shd w:val="clear" w:color="auto" w:fill="FFFFFF"/>
          </w:tcPr>
          <w:p w14:paraId="19EA05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2D99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</w:t>
            </w:r>
          </w:p>
          <w:p w14:paraId="50F153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25444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B87B56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6040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08ABF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05D1867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521F29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0FE25F3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003049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777CBC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3-3,5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ժամ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29D1B13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877E7D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0C6B8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853BD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56346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824F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E781D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131CC8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1102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468DDD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3,5-5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ժամ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մեկից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անգամվա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36135B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B1864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7879C1C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720C345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5941561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A913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0B4B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A10AD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5441F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17DA6A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5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ժամից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1C6EF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7C3E5B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150067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615593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C0CD6E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39DCE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814BC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7B5502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5328E6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324FE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կազմելու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կալորիականության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հաշվարկը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պահպանվում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է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սպիտակուցների</w:t>
            </w:r>
            <w:proofErr w:type="gramEnd"/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, ճարպերի և ածխաջրերի պահանջվող</w:t>
            </w:r>
          </w:p>
          <w:p w14:paraId="1D55237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1:1-1,2:4-4,</w:t>
            </w: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հարաբերակցությունը</w:t>
            </w:r>
            <w:proofErr w:type="gramEnd"/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63E63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85763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</w:t>
            </w:r>
          </w:p>
          <w:p w14:paraId="55152865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7BB93A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1CE3F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96209DF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12157A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72C58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B4C98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EDB1E2F" w14:textId="77777777" w:rsidTr="00EE4ACE">
        <w:trPr>
          <w:trHeight w:val="1245"/>
          <w:jc w:val="center"/>
        </w:trPr>
        <w:tc>
          <w:tcPr>
            <w:tcW w:w="851" w:type="dxa"/>
            <w:shd w:val="clear" w:color="auto" w:fill="FFFFFF"/>
          </w:tcPr>
          <w:p w14:paraId="5A78E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B2D908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գործող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ուսումնական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հաստատությունների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խմբերի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երեխաների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սնունդը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կազմակերպվում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օրը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4-5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անգամ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E0DB7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342FE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</w:t>
            </w:r>
          </w:p>
          <w:p w14:paraId="101DD9DB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43B57A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9DE11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AD0A67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18DFF4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8783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CC28E5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9A7EDED" w14:textId="77777777" w:rsidTr="00EE4ACE">
        <w:trPr>
          <w:trHeight w:val="1005"/>
          <w:jc w:val="center"/>
        </w:trPr>
        <w:tc>
          <w:tcPr>
            <w:tcW w:w="851" w:type="dxa"/>
            <w:shd w:val="clear" w:color="auto" w:fill="FFFFFF"/>
          </w:tcPr>
          <w:p w14:paraId="7721B99A" w14:textId="77777777" w:rsidR="00EE4ACE" w:rsidRPr="00C2018D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62.1</w:t>
            </w:r>
          </w:p>
        </w:tc>
        <w:tc>
          <w:tcPr>
            <w:tcW w:w="3964" w:type="dxa"/>
            <w:shd w:val="clear" w:color="auto" w:fill="FFFFFF"/>
          </w:tcPr>
          <w:p w14:paraId="63DA428D" w14:textId="77777777" w:rsidR="00EE4ACE" w:rsidRPr="001778F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միջև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ընկած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ժամանակահատվածը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ավելին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քան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3.5-4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</w:t>
            </w:r>
            <w:proofErr w:type="spellEnd"/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73813EF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61833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0F3316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BA9873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776C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995425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E1F16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676BA5C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4A5F88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E0068B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գործող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ուսումնական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հաստատությունների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երեխաների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սննդանյութերի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էներգիայի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օրական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պահանջը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ճաշացուցակում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բաշխվում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է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հետևյալ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կերպ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նախաճաշ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` 20%,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` 30-35%,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ետճաշիկ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` 15%,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ընթրիք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` 25%,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երկրորդ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ընթրիք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` 5-10%:</w:t>
            </w:r>
          </w:p>
        </w:tc>
        <w:tc>
          <w:tcPr>
            <w:tcW w:w="3370" w:type="dxa"/>
            <w:shd w:val="clear" w:color="auto" w:fill="FFFFFF"/>
          </w:tcPr>
          <w:p w14:paraId="00BE7FD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3B0D8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</w:t>
            </w:r>
          </w:p>
          <w:p w14:paraId="1F82FD9D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F4841E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214C5D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1F5E06E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0AFBF5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14B5A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2E42B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BF50113" w14:textId="77777777" w:rsidTr="00EE4ACE">
        <w:trPr>
          <w:trHeight w:val="1174"/>
          <w:jc w:val="center"/>
        </w:trPr>
        <w:tc>
          <w:tcPr>
            <w:tcW w:w="851" w:type="dxa"/>
            <w:shd w:val="clear" w:color="auto" w:fill="FFFFFF"/>
          </w:tcPr>
          <w:p w14:paraId="13D80D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29B17E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Հաստատությունում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երեխաներին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առողջ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սննդով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ապահովելու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կազմվում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է 10-14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օրվա</w:t>
            </w:r>
            <w:proofErr w:type="spellEnd"/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2F0C93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63AE9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13</w:t>
            </w:r>
          </w:p>
          <w:p w14:paraId="7D2E1432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C9C29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63B019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0B88C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2E61BB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0C15F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586B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10D9374" w14:textId="77777777" w:rsidTr="00EE4ACE">
        <w:trPr>
          <w:trHeight w:val="848"/>
          <w:jc w:val="center"/>
        </w:trPr>
        <w:tc>
          <w:tcPr>
            <w:tcW w:w="851" w:type="dxa"/>
            <w:shd w:val="clear" w:color="auto" w:fill="FFFFFF"/>
          </w:tcPr>
          <w:p w14:paraId="5136EB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2E61C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Միևնույն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ճաշատեսակները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խոհարարական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արտադրանքը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կրկնակի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ներառվում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նույն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օրվա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հաջորդող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օրերի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օ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րինակելի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ճաշացուցակում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0F0EA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561C72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16</w:t>
            </w:r>
          </w:p>
          <w:p w14:paraId="13223761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2B342A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210E6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D5ECA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88F07C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22A40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9EAD5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137A18B" w14:textId="77777777" w:rsidTr="00EE4ACE">
        <w:trPr>
          <w:trHeight w:val="565"/>
          <w:jc w:val="center"/>
        </w:trPr>
        <w:tc>
          <w:tcPr>
            <w:tcW w:w="851" w:type="dxa"/>
            <w:shd w:val="clear" w:color="auto" w:fill="FFFFFF"/>
          </w:tcPr>
          <w:p w14:paraId="00DE77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19EF3BC" w14:textId="38837040" w:rsidR="00EE4ACE" w:rsidRPr="00684C01" w:rsidRDefault="00EE4ACE" w:rsidP="00EE4ACE">
            <w:pPr>
              <w:spacing w:after="120" w:line="276" w:lineRule="auto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Ամենօրյա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ճաշացուցակում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ներառված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միս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սերուցքային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կարագ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բուսական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յուղ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հաց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`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ցորենի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տարեկանի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շաքար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կարտոֆիլ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բանջարեղեն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միրգ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հյութեր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ձավարեղեն</w:t>
            </w:r>
            <w:proofErr w:type="spellEnd"/>
            <w:r w:rsidR="007731F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յոդացված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աղ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9F95F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DB425B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6C8D95C4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EB7720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E9E00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809B6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6D640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478C5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82BBE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88271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E3D2D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BF670F0" w14:textId="77777777" w:rsidR="00EE4ACE" w:rsidRPr="00684C01" w:rsidRDefault="00EE4ACE" w:rsidP="00EE4ACE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Ձուկը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ձուն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(հավկիթը),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պանիրը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կաթնաշոռը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կաթնաթթվային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սննդա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մթերքը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տրվում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մեկ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անգամ</w:t>
            </w:r>
            <w:proofErr w:type="spellEnd"/>
            <w:r w:rsidRPr="00684C01">
              <w:rPr>
                <w:rFonts w:ascii="GHEA Grapalat" w:hAnsi="GHEA Grapalat"/>
                <w:bCs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85794E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F778F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4AE7A365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3743E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D8D67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BCCEB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A523A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FA8EC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E89B2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08549E" w14:textId="77777777" w:rsidTr="00EE4ACE">
        <w:trPr>
          <w:trHeight w:val="699"/>
          <w:jc w:val="center"/>
        </w:trPr>
        <w:tc>
          <w:tcPr>
            <w:tcW w:w="851" w:type="dxa"/>
            <w:shd w:val="clear" w:color="auto" w:fill="FFFFFF"/>
          </w:tcPr>
          <w:p w14:paraId="494FFE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CDCFB97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 w:cs="Times Armenia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գործոնով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պայմանավորված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զ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անգվածային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ու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թունավորումների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առաջացման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տարածման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proofErr w:type="spellEnd"/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բացառված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</w:rPr>
              <w:t xml:space="preserve"> է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չթույլատրված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սննդամթերքի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օգտագործումը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ու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չթույլատրված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ճաշատեսակների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ու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խոհարարական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lastRenderedPageBreak/>
              <w:t>կերակրատեսակների</w:t>
            </w:r>
            <w:proofErr w:type="spellEnd"/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474A16">
              <w:rPr>
                <w:rFonts w:ascii="GHEA Grapalat" w:hAnsi="GHEA Grapalat" w:cs="Times Armenian"/>
                <w:sz w:val="22"/>
                <w:szCs w:val="22"/>
              </w:rPr>
              <w:t>պատրաստումը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</w:rPr>
              <w:t>:</w:t>
            </w:r>
          </w:p>
          <w:p w14:paraId="64AC9B3B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Times Armenian"/>
                <w:b/>
                <w:sz w:val="22"/>
                <w:szCs w:val="22"/>
              </w:rPr>
              <w:t>Նշում</w:t>
            </w:r>
            <w:proofErr w:type="spellEnd"/>
            <w:r w:rsidRPr="00684C01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2*</w:t>
            </w:r>
          </w:p>
        </w:tc>
        <w:tc>
          <w:tcPr>
            <w:tcW w:w="3370" w:type="dxa"/>
            <w:shd w:val="clear" w:color="auto" w:fill="FFFFFF"/>
          </w:tcPr>
          <w:p w14:paraId="4CCC1C4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665EBC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22</w:t>
            </w:r>
          </w:p>
          <w:p w14:paraId="6B4D24F1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98F18C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1B756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16B1C9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5337CA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410E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1E173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07856BEE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07A2EF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0D574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7D8CF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AA497B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Զանգվածային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>հաստատությունում</w:t>
            </w:r>
            <w:r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բացառված է չթույլատրված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սննդամթերքի</w:t>
            </w:r>
            <w:proofErr w:type="spellEnd"/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Times Armenian"/>
                <w:sz w:val="22"/>
                <w:szCs w:val="22"/>
              </w:rPr>
              <w:t>օգտագործումը</w:t>
            </w:r>
            <w:proofErr w:type="spellEnd"/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  <w:p w14:paraId="36D1B1BA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Նշում 3*</w:t>
            </w:r>
          </w:p>
        </w:tc>
        <w:tc>
          <w:tcPr>
            <w:tcW w:w="3370" w:type="dxa"/>
            <w:shd w:val="clear" w:color="auto" w:fill="FFFFFF"/>
          </w:tcPr>
          <w:p w14:paraId="259BEF5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A3963A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23</w:t>
            </w:r>
          </w:p>
          <w:p w14:paraId="36B0B3FE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3F5E5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B66ABC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CD8810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8DAC9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C60CE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8DCBE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B3A8623" w14:textId="77777777" w:rsidTr="00EE4ACE">
        <w:trPr>
          <w:trHeight w:val="2121"/>
          <w:jc w:val="center"/>
        </w:trPr>
        <w:tc>
          <w:tcPr>
            <w:tcW w:w="851" w:type="dxa"/>
            <w:shd w:val="clear" w:color="auto" w:fill="FFFFFF"/>
          </w:tcPr>
          <w:p w14:paraId="248A2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56AB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02C8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1D4C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B208DB2" w14:textId="25762151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Յուրաքանչ</w:t>
            </w:r>
            <w:r w:rsidR="007731F8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 xml:space="preserve">ուր օր լրացվում է </w:t>
            </w:r>
          </w:p>
          <w:p w14:paraId="4AE89FA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«Ճաշացուցակ-բաշխում» ձևաչափը, ինչի մեջ նշվում է մ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եկ  </w:t>
            </w:r>
            <w:proofErr w:type="spellStart"/>
            <w:r w:rsidRPr="00684C01">
              <w:rPr>
                <w:rFonts w:ascii="GHEA Grapalat" w:hAnsi="GHEA Grapalat" w:cs="Courier New"/>
                <w:sz w:val="22"/>
                <w:szCs w:val="22"/>
              </w:rPr>
              <w:t>երեխայի</w:t>
            </w:r>
            <w:proofErr w:type="spellEnd"/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համար դուրս գրվող սննդամթերքի անվանումը և քաշը/ քանակը:</w:t>
            </w:r>
          </w:p>
        </w:tc>
        <w:tc>
          <w:tcPr>
            <w:tcW w:w="3370" w:type="dxa"/>
            <w:shd w:val="clear" w:color="auto" w:fill="FFFFFF"/>
          </w:tcPr>
          <w:p w14:paraId="5941E07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4E5AA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41</w:t>
            </w:r>
          </w:p>
          <w:p w14:paraId="0BF79AF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0002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C60E8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CB88A3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9A9DA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C9F8C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FDCF89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AA50195" w14:textId="77777777" w:rsidTr="00EE4ACE">
        <w:trPr>
          <w:trHeight w:val="1874"/>
          <w:jc w:val="center"/>
        </w:trPr>
        <w:tc>
          <w:tcPr>
            <w:tcW w:w="851" w:type="dxa"/>
            <w:shd w:val="clear" w:color="auto" w:fill="FFFFFF"/>
          </w:tcPr>
          <w:p w14:paraId="6F38C4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FCA0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5240C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2EDC5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6C65279" w14:textId="77777777" w:rsidR="00EE4ACE" w:rsidRPr="00684C01" w:rsidRDefault="00EE4ACE" w:rsidP="00EE4ACE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Տեխնոլոգիական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գործընթացի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հսկողություն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նմուշառում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156BBC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6DC61D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44</w:t>
            </w:r>
          </w:p>
          <w:p w14:paraId="395608B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4987D6A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1022C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B13DD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42184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4E3D7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3CD00D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1BF5CFD1" w14:textId="77777777" w:rsidTr="00EE4ACE">
        <w:trPr>
          <w:trHeight w:val="1703"/>
          <w:jc w:val="center"/>
        </w:trPr>
        <w:tc>
          <w:tcPr>
            <w:tcW w:w="851" w:type="dxa"/>
            <w:shd w:val="clear" w:color="auto" w:fill="FFFFFF"/>
          </w:tcPr>
          <w:p w14:paraId="773A7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934BD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FD4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9500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B4918EA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Վերցված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նմուշները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պահպանում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48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ժամից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պակաս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չհաշված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հանգստյան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տոն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օրերը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սառնարանում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սառնարանի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առանձնացված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տեղում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4±2</w:t>
            </w:r>
            <w:r w:rsidRPr="00B2755A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°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ջերմաստիճանի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պամաններում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նշելով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նմուշառման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ժամը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օրը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ամիսը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2E4D97E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1C98362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49</w:t>
            </w:r>
          </w:p>
          <w:p w14:paraId="5AC23A3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840344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239C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B45557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EBF91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0BFCF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993F39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339207FC" w14:textId="77777777" w:rsidTr="00EE4ACE">
        <w:trPr>
          <w:trHeight w:val="2384"/>
          <w:jc w:val="center"/>
        </w:trPr>
        <w:tc>
          <w:tcPr>
            <w:tcW w:w="851" w:type="dxa"/>
            <w:shd w:val="clear" w:color="auto" w:fill="FFFFFF"/>
          </w:tcPr>
          <w:p w14:paraId="40323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17FF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B8C8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E9D3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45AE40B" w14:textId="77777777" w:rsidR="00EE4ACE" w:rsidRPr="00684C01" w:rsidRDefault="00EE4ACE" w:rsidP="00193B73">
            <w:pPr>
              <w:spacing w:line="276" w:lineRule="auto"/>
              <w:outlineLvl w:val="0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խոհարարական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գնահատումն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զգայորոշման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արդյունքները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լրացվում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proofErr w:type="spellStart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Պատրաստի</w:t>
            </w:r>
            <w:proofErr w:type="spellEnd"/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193B73"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Կ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երակրատե</w:t>
            </w:r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softHyphen/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սակի</w:t>
            </w:r>
            <w:proofErr w:type="spellEnd"/>
            <w:r w:rsidRPr="00193B73">
              <w:rPr>
                <w:rFonts w:ascii="GHEA Grapalat" w:hAnsi="GHEA Grapalat" w:cs="GHEA Grapalat"/>
                <w:spacing w:val="-8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խոհարարական</w:t>
            </w:r>
            <w:proofErr w:type="spellEnd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արտադրանքի</w:t>
            </w:r>
            <w:proofErr w:type="spellEnd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խոտանորոշման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մատյան</w:t>
            </w:r>
            <w:proofErr w:type="spellEnd"/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»-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ում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DEB5C1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9383C3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52</w:t>
            </w:r>
          </w:p>
          <w:p w14:paraId="4D69DDDF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17185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0B65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F2E79E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507890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D1FCF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8641BF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DAC70D9" w14:textId="77777777" w:rsidTr="00EE4ACE">
        <w:trPr>
          <w:trHeight w:val="976"/>
          <w:jc w:val="center"/>
        </w:trPr>
        <w:tc>
          <w:tcPr>
            <w:tcW w:w="851" w:type="dxa"/>
            <w:shd w:val="clear" w:color="auto" w:fill="FFFFFF"/>
          </w:tcPr>
          <w:p w14:paraId="04491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21E57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224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BF9E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7B86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բուժաշխատողը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սննդի օրաբաժնի որակական և քանակական կազմի, սննդային և էներգետիկ արժեքի հաշվարկը և գնահատումը կատարում է 2 շաբաթը մեկ և տվյալները գրանցում   «Սննդի օրաբաժնի հսկողության, սննդային և էներգետիկ արժեքի հաշվարկի մատյան»-ում:</w:t>
            </w:r>
          </w:p>
        </w:tc>
        <w:tc>
          <w:tcPr>
            <w:tcW w:w="3370" w:type="dxa"/>
            <w:shd w:val="clear" w:color="auto" w:fill="FFFFFF"/>
          </w:tcPr>
          <w:p w14:paraId="6BD9FA4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463F5E7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Հավելված,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  <w:p w14:paraId="29DD581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89348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9B13ED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FC58EF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90B26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BC545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6A042F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2FBA1037" w14:textId="77777777" w:rsidTr="00EE4ACE">
        <w:trPr>
          <w:trHeight w:val="3007"/>
          <w:jc w:val="center"/>
        </w:trPr>
        <w:tc>
          <w:tcPr>
            <w:tcW w:w="851" w:type="dxa"/>
            <w:shd w:val="clear" w:color="auto" w:fill="FFFFFF"/>
          </w:tcPr>
          <w:p w14:paraId="1B7206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0733C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FD661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700F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BFEAC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4356C8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խաղահրապարակների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մանրէաբանական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ցուցանիշները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proofErr w:type="spellEnd"/>
            <w:proofErr w:type="gram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աստիճանի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</w:p>
          <w:p w14:paraId="30926FB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proofErr w:type="spellEnd"/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 xml:space="preserve"> 4*</w:t>
            </w:r>
          </w:p>
        </w:tc>
        <w:tc>
          <w:tcPr>
            <w:tcW w:w="3370" w:type="dxa"/>
            <w:shd w:val="clear" w:color="auto" w:fill="FFFFFF"/>
          </w:tcPr>
          <w:p w14:paraId="7CD450B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8294DC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6399A84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8D995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E4F8D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D0197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12473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E657E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06C0DBB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610481" w14:textId="77777777" w:rsidTr="00EE4ACE">
        <w:trPr>
          <w:trHeight w:val="70"/>
          <w:jc w:val="center"/>
        </w:trPr>
        <w:tc>
          <w:tcPr>
            <w:tcW w:w="851" w:type="dxa"/>
            <w:shd w:val="clear" w:color="auto" w:fill="FFFFFF"/>
          </w:tcPr>
          <w:p w14:paraId="100CD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799B2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5AB5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8F4B4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C41662" w14:textId="77777777" w:rsidR="00EE4ACE" w:rsidRPr="00061E5B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Հաստատության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խաղահրապարակների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մակաբուծական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ցուցանիշները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համապատասխանում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աստիճանի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ցուցանիշներին</w:t>
            </w:r>
            <w:proofErr w:type="spellEnd"/>
            <w:r w:rsidRPr="00061E5B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proofErr w:type="spellEnd"/>
            <w:r w:rsidRPr="00061E5B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 xml:space="preserve"> 4*</w:t>
            </w:r>
          </w:p>
        </w:tc>
        <w:tc>
          <w:tcPr>
            <w:tcW w:w="3370" w:type="dxa"/>
            <w:shd w:val="clear" w:color="auto" w:fill="FFFFFF"/>
          </w:tcPr>
          <w:p w14:paraId="639B76A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E23E8B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22A2AA1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14:paraId="5563FB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7AFE64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222C99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B9BEFD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84C99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1DAF0BB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180037" w14:paraId="19D16D3E" w14:textId="77777777" w:rsidTr="00950004">
        <w:trPr>
          <w:trHeight w:val="1628"/>
          <w:jc w:val="center"/>
        </w:trPr>
        <w:tc>
          <w:tcPr>
            <w:tcW w:w="851" w:type="dxa"/>
            <w:shd w:val="clear" w:color="auto" w:fill="FFFFFF"/>
          </w:tcPr>
          <w:p w14:paraId="27F6BC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77</w:t>
            </w:r>
          </w:p>
          <w:p w14:paraId="3FA3B8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6F6A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3F6A2E7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աստատությունների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բուժկետ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/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կաբինետն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է               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սարքավորումներով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գործիքներով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</w:p>
        </w:tc>
        <w:tc>
          <w:tcPr>
            <w:tcW w:w="3370" w:type="dxa"/>
            <w:shd w:val="clear" w:color="auto" w:fill="FFFFFF"/>
          </w:tcPr>
          <w:p w14:paraId="678547D8" w14:textId="77777777" w:rsidR="00EE4ACE" w:rsidRPr="00CE5965" w:rsidRDefault="00EE4ACE" w:rsidP="00EE4ACE">
            <w:pPr>
              <w:spacing w:after="200" w:line="276" w:lineRule="auto"/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</w:t>
            </w:r>
          </w:p>
        </w:tc>
        <w:tc>
          <w:tcPr>
            <w:tcW w:w="709" w:type="dxa"/>
            <w:shd w:val="clear" w:color="auto" w:fill="auto"/>
          </w:tcPr>
          <w:p w14:paraId="7F2227A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5C57E0A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325215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1220D6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CC3B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06021AF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36B8B74" w14:textId="77777777" w:rsidTr="00EE4ACE">
        <w:trPr>
          <w:trHeight w:val="1003"/>
          <w:jc w:val="center"/>
        </w:trPr>
        <w:tc>
          <w:tcPr>
            <w:tcW w:w="851" w:type="dxa"/>
            <w:shd w:val="clear" w:color="auto" w:fill="FFFFFF"/>
          </w:tcPr>
          <w:p w14:paraId="125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  <w:p w14:paraId="6FC49D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CFE9B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729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FFD561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դեղորայքի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54DDAAAB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1</w:t>
            </w:r>
          </w:p>
        </w:tc>
        <w:tc>
          <w:tcPr>
            <w:tcW w:w="709" w:type="dxa"/>
            <w:shd w:val="clear" w:color="auto" w:fill="FFFFFF"/>
          </w:tcPr>
          <w:p w14:paraId="56E93FE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D46772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3572B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22232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4EA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FB0F9C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0E765ADF" w14:textId="77777777" w:rsidTr="00EE4ACE">
        <w:trPr>
          <w:trHeight w:val="465"/>
          <w:jc w:val="center"/>
        </w:trPr>
        <w:tc>
          <w:tcPr>
            <w:tcW w:w="851" w:type="dxa"/>
            <w:shd w:val="clear" w:color="auto" w:fill="FFFFFF"/>
          </w:tcPr>
          <w:p w14:paraId="5FD1C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0F129D6C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Սեղան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աթոռներ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582E00FD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>.</w:t>
            </w:r>
            <w:r>
              <w:rPr>
                <w:rFonts w:ascii="GHEA Grapalat" w:hAnsi="GHEA Grapalat" w:cs="Arial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2</w:t>
            </w:r>
          </w:p>
        </w:tc>
        <w:tc>
          <w:tcPr>
            <w:tcW w:w="709" w:type="dxa"/>
            <w:shd w:val="clear" w:color="auto" w:fill="FFFFFF"/>
          </w:tcPr>
          <w:p w14:paraId="77E8D2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9CF75B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6E3FFD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3D9C4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46577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3B2691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670C540" w14:textId="77777777" w:rsidTr="00EE4ACE">
        <w:trPr>
          <w:trHeight w:val="853"/>
          <w:jc w:val="center"/>
        </w:trPr>
        <w:tc>
          <w:tcPr>
            <w:tcW w:w="851" w:type="dxa"/>
            <w:shd w:val="clear" w:color="auto" w:fill="FFFFFF"/>
          </w:tcPr>
          <w:p w14:paraId="6D88C3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32BC13B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Հասակաչափ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744D2539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3</w:t>
            </w:r>
          </w:p>
        </w:tc>
        <w:tc>
          <w:tcPr>
            <w:tcW w:w="709" w:type="dxa"/>
            <w:shd w:val="clear" w:color="auto" w:fill="FFFFFF"/>
          </w:tcPr>
          <w:p w14:paraId="4E9A02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5C00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58118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484449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14788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049B3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36ABC9D" w14:textId="77777777" w:rsidTr="00EE4ACE">
        <w:trPr>
          <w:trHeight w:val="36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F4C03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2213C3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Կշեռք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00FF668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4</w:t>
            </w:r>
          </w:p>
        </w:tc>
        <w:tc>
          <w:tcPr>
            <w:tcW w:w="709" w:type="dxa"/>
            <w:shd w:val="clear" w:color="auto" w:fill="FFFFFF"/>
          </w:tcPr>
          <w:p w14:paraId="7F6CA0F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67EB8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C2E8A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664A71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E69D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DEEF64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EF4687A" w14:textId="77777777" w:rsidTr="00EE4ACE">
        <w:trPr>
          <w:trHeight w:val="46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0D29D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5AE05A5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թախտ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6BF661E4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5</w:t>
            </w:r>
          </w:p>
        </w:tc>
        <w:tc>
          <w:tcPr>
            <w:tcW w:w="709" w:type="dxa"/>
            <w:shd w:val="clear" w:color="auto" w:fill="FFFFFF"/>
          </w:tcPr>
          <w:p w14:paraId="661661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39678C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EA36B1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4F34A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FA4D8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520B84D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2D663EA" w14:textId="77777777" w:rsidTr="00EE4ACE">
        <w:trPr>
          <w:trHeight w:val="43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158DC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6910D01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Տեսողության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ստուգման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աղյուսակ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Օրլովայի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Գոլովին-Սիվցևի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աղյուսակ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3370" w:type="dxa"/>
            <w:shd w:val="clear" w:color="auto" w:fill="FFFFFF"/>
          </w:tcPr>
          <w:p w14:paraId="450C63F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6</w:t>
            </w:r>
          </w:p>
        </w:tc>
        <w:tc>
          <w:tcPr>
            <w:tcW w:w="709" w:type="dxa"/>
            <w:shd w:val="clear" w:color="auto" w:fill="FFFFFF"/>
          </w:tcPr>
          <w:p w14:paraId="0763D18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B68DC0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0CD47F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E4F9A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D919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9BE41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9AC9C36" w14:textId="77777777" w:rsidTr="00EE4ACE">
        <w:trPr>
          <w:trHeight w:val="609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45C3CD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03AE36A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տոնոմետր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4D7492FE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7</w:t>
            </w:r>
          </w:p>
        </w:tc>
        <w:tc>
          <w:tcPr>
            <w:tcW w:w="709" w:type="dxa"/>
            <w:shd w:val="clear" w:color="auto" w:fill="FFFFFF"/>
          </w:tcPr>
          <w:p w14:paraId="0C37F5B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D92B7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B66505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F253C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8BF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D8A9CC1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EF4DE23" w14:textId="77777777" w:rsidTr="00EE4ACE">
        <w:trPr>
          <w:trHeight w:val="554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7DF1A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3A8B53A8" w14:textId="3209E19B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Բժ</w:t>
            </w:r>
            <w:proofErr w:type="spellEnd"/>
            <w:r w:rsidR="0058168C">
              <w:rPr>
                <w:rFonts w:ascii="GHEA Grapalat" w:hAnsi="GHEA Grapalat" w:cs="Sylfaen"/>
                <w:sz w:val="22"/>
                <w:szCs w:val="22"/>
                <w:lang w:val="hy-AM"/>
              </w:rPr>
              <w:t>շ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կական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ջե</w:t>
            </w:r>
            <w:r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մաչափ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0E1531C5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8</w:t>
            </w:r>
          </w:p>
        </w:tc>
        <w:tc>
          <w:tcPr>
            <w:tcW w:w="709" w:type="dxa"/>
            <w:shd w:val="clear" w:color="auto" w:fill="FFFFFF"/>
          </w:tcPr>
          <w:p w14:paraId="5E230EF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01B64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6BAA38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11F39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5FEDE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DAE335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D141DD" w14:textId="77777777" w:rsidTr="00EE4ACE">
        <w:trPr>
          <w:trHeight w:val="93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FAA1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.9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640EF190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Ապակե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պահարան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օգնության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դեղորայքի</w:t>
            </w:r>
            <w:proofErr w:type="spellEnd"/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3370" w:type="dxa"/>
            <w:shd w:val="clear" w:color="auto" w:fill="FFFFFF"/>
          </w:tcPr>
          <w:p w14:paraId="2C5618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proofErr w:type="spellEnd"/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proofErr w:type="spellStart"/>
            <w:r w:rsidRPr="004821BC">
              <w:rPr>
                <w:rFonts w:ascii="GHEA Grapalat" w:hAnsi="GHEA Grapalat" w:cs="Arial"/>
                <w:sz w:val="18"/>
              </w:rPr>
              <w:t>կետ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9</w:t>
            </w:r>
          </w:p>
        </w:tc>
        <w:tc>
          <w:tcPr>
            <w:tcW w:w="709" w:type="dxa"/>
            <w:shd w:val="clear" w:color="auto" w:fill="FFFFFF"/>
          </w:tcPr>
          <w:p w14:paraId="7E061C7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B8038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0FFF85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6E816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0A68E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20A7C8DB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815698" w14:paraId="237824A7" w14:textId="77777777" w:rsidTr="00950004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D89F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78.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067E8B8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Հաստատությունում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ջրի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որակը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ըստ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համապատասխանում</w:t>
            </w:r>
            <w:proofErr w:type="spellEnd"/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է՝</w:t>
            </w:r>
          </w:p>
        </w:tc>
        <w:tc>
          <w:tcPr>
            <w:tcW w:w="3370" w:type="dxa"/>
            <w:shd w:val="clear" w:color="auto" w:fill="FFFFFF"/>
          </w:tcPr>
          <w:p w14:paraId="3FBC3D3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876</w:t>
            </w:r>
            <w:r w:rsidRPr="00CE5965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38572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>ավելված 1</w:t>
            </w:r>
          </w:p>
        </w:tc>
        <w:tc>
          <w:tcPr>
            <w:tcW w:w="709" w:type="dxa"/>
            <w:shd w:val="clear" w:color="auto" w:fill="auto"/>
          </w:tcPr>
          <w:p w14:paraId="218654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3959B94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422546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2B007DCA" w14:textId="77777777" w:rsidR="00EE4ACE" w:rsidRPr="00061E5B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81" w:type="dxa"/>
            <w:shd w:val="clear" w:color="auto" w:fill="auto"/>
          </w:tcPr>
          <w:p w14:paraId="4CE6766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1939" w:type="dxa"/>
            <w:shd w:val="clear" w:color="auto" w:fill="auto"/>
          </w:tcPr>
          <w:p w14:paraId="4058A32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5DA636A" w14:textId="77777777" w:rsidTr="00EE4ACE">
        <w:trPr>
          <w:trHeight w:val="65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322DC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7B703A6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1B7DBA0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4157010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41D02D6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6A69E4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7B6B975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99A8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680A15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0176101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0624C9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3964" w:type="dxa"/>
            <w:shd w:val="clear" w:color="auto" w:fill="FFFFFF"/>
          </w:tcPr>
          <w:p w14:paraId="4C42C98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Ընդհանուր կոլիֆորմ մանրէները 100 մլ՝ բացակայություն </w:t>
            </w:r>
          </w:p>
        </w:tc>
        <w:tc>
          <w:tcPr>
            <w:tcW w:w="3370" w:type="dxa"/>
            <w:shd w:val="clear" w:color="auto" w:fill="FFFFFF"/>
          </w:tcPr>
          <w:p w14:paraId="3939070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BD01F2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A47825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6125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DF88B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8D3E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7C9FF8C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16207A8" w14:textId="77777777" w:rsidTr="00EE4ACE">
        <w:trPr>
          <w:trHeight w:val="988"/>
          <w:jc w:val="center"/>
        </w:trPr>
        <w:tc>
          <w:tcPr>
            <w:tcW w:w="851" w:type="dxa"/>
            <w:shd w:val="clear" w:color="auto" w:fill="FFFFFF"/>
          </w:tcPr>
          <w:p w14:paraId="3BF129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DC3683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Մանրէների  ընդհանուր քանակությունը 1 մլ՝ 50-ից ոչ ավելի ԳԱՄՔ </w:t>
            </w:r>
          </w:p>
        </w:tc>
        <w:tc>
          <w:tcPr>
            <w:tcW w:w="3370" w:type="dxa"/>
            <w:shd w:val="clear" w:color="auto" w:fill="FFFFFF"/>
          </w:tcPr>
          <w:p w14:paraId="3C8224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67AC174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005BB4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6EDC33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A6718E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34374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3E3990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38568906" w14:textId="77777777" w:rsidTr="00EE4ACE">
        <w:trPr>
          <w:trHeight w:val="750"/>
          <w:jc w:val="center"/>
        </w:trPr>
        <w:tc>
          <w:tcPr>
            <w:tcW w:w="851" w:type="dxa"/>
            <w:shd w:val="clear" w:color="auto" w:fill="FFFFFF"/>
          </w:tcPr>
          <w:p w14:paraId="68CC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0B4426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Լյամբլյաների ցիստեր 50 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5092D1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2B7E316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33AA0E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B3A84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EF5FA6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94D2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149693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89840F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AD372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4CDA029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Կոլիֆագեր 100մլ՝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62A11A1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971CA2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D651B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ACB963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F4F9E2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C73A2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լաբորատոր</w:t>
            </w:r>
            <w:proofErr w:type="spellEnd"/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  <w:proofErr w:type="spellEnd"/>
          </w:p>
        </w:tc>
        <w:tc>
          <w:tcPr>
            <w:tcW w:w="1939" w:type="dxa"/>
            <w:shd w:val="clear" w:color="auto" w:fill="FFFFFF"/>
          </w:tcPr>
          <w:p w14:paraId="4B35870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14:paraId="399C2AF6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</w:p>
    <w:p w14:paraId="3728EE58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proofErr w:type="spellStart"/>
      <w:r w:rsidRPr="002F5276">
        <w:rPr>
          <w:rFonts w:ascii="GHEA Grapalat" w:hAnsi="GHEA Grapalat" w:cs="GHEA Grapalat"/>
          <w:b/>
          <w:bCs/>
          <w:lang w:val="es-ES"/>
        </w:rPr>
        <w:lastRenderedPageBreak/>
        <w:t>Ծանոթություններ</w:t>
      </w:r>
      <w:proofErr w:type="spellEnd"/>
      <w:r w:rsidRPr="002F5276">
        <w:rPr>
          <w:rFonts w:ascii="GHEA Grapalat" w:hAnsi="GHEA Grapalat" w:cs="GHEA Grapalat"/>
          <w:b/>
          <w:bCs/>
          <w:lang w:val="es-ES"/>
        </w:rPr>
        <w:t>*</w:t>
      </w:r>
    </w:p>
    <w:p w14:paraId="384C6AAE" w14:textId="3FE8E0A4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*</w:t>
      </w:r>
      <w:proofErr w:type="spellStart"/>
      <w:r w:rsidRPr="002F5276">
        <w:rPr>
          <w:rFonts w:ascii="GHEA Grapalat" w:hAnsi="GHEA Grapalat"/>
          <w:color w:val="000000"/>
        </w:rPr>
        <w:t>եթե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օգտագործվում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է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գրանցված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այլ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նյութ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նշել</w:t>
      </w:r>
      <w:proofErr w:type="spellEnd"/>
      <w:r w:rsidRPr="00061E5B">
        <w:rPr>
          <w:rFonts w:ascii="GHEA Grapalat" w:hAnsi="GHEA Grapalat"/>
          <w:color w:val="000000"/>
          <w:lang w:val="es-ES"/>
        </w:rPr>
        <w:t xml:space="preserve"> «</w:t>
      </w:r>
      <w:proofErr w:type="spellStart"/>
      <w:r w:rsidRPr="002F5276">
        <w:rPr>
          <w:rFonts w:ascii="GHEA Grapalat" w:hAnsi="GHEA Grapalat"/>
          <w:color w:val="000000"/>
        </w:rPr>
        <w:t>Այո</w:t>
      </w:r>
      <w:proofErr w:type="spellEnd"/>
      <w:r w:rsidRPr="00061E5B">
        <w:rPr>
          <w:rFonts w:ascii="GHEA Grapalat" w:hAnsi="GHEA Grapalat"/>
          <w:color w:val="000000"/>
          <w:lang w:val="es-ES"/>
        </w:rPr>
        <w:t xml:space="preserve">» </w:t>
      </w:r>
      <w:proofErr w:type="spellStart"/>
      <w:r w:rsidRPr="002F5276">
        <w:rPr>
          <w:rFonts w:ascii="GHEA Grapalat" w:hAnsi="GHEA Grapalat"/>
          <w:color w:val="000000"/>
        </w:rPr>
        <w:t>պատասխանը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և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մեկնաբանություններում</w:t>
      </w:r>
      <w:proofErr w:type="spellEnd"/>
      <w:r w:rsidR="007731F8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գրել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օգտագործվող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նյութի</w:t>
      </w:r>
      <w:proofErr w:type="spellEnd"/>
      <w:r w:rsidRPr="003A7A94">
        <w:rPr>
          <w:rFonts w:ascii="GHEA Grapalat" w:hAnsi="GHEA Grapalat"/>
          <w:color w:val="000000"/>
          <w:lang w:val="es-ES"/>
        </w:rPr>
        <w:t xml:space="preserve"> </w:t>
      </w:r>
      <w:proofErr w:type="spellStart"/>
      <w:r w:rsidRPr="002F5276">
        <w:rPr>
          <w:rFonts w:ascii="GHEA Grapalat" w:hAnsi="GHEA Grapalat"/>
          <w:color w:val="000000"/>
        </w:rPr>
        <w:t>անվանումը</w:t>
      </w:r>
      <w:proofErr w:type="spellEnd"/>
    </w:p>
    <w:p w14:paraId="66A55E5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7121143B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  <w:proofErr w:type="spellStart"/>
      <w:r w:rsidRPr="002F5276">
        <w:rPr>
          <w:rFonts w:ascii="GHEA Grapalat" w:hAnsi="GHEA Grapalat" w:cs="GHEA Grapalat"/>
          <w:b/>
        </w:rPr>
        <w:t>Նշում</w:t>
      </w:r>
      <w:proofErr w:type="spellEnd"/>
      <w:r w:rsidRPr="00061E5B">
        <w:rPr>
          <w:rFonts w:ascii="GHEA Grapalat" w:hAnsi="GHEA Grapalat" w:cs="GHEA Grapalat"/>
          <w:b/>
          <w:lang w:val="es-ES"/>
        </w:rPr>
        <w:t xml:space="preserve"> 1*</w:t>
      </w:r>
    </w:p>
    <w:p w14:paraId="1D12197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5A67B1C9" w14:textId="77777777" w:rsidR="00EE4ACE" w:rsidRPr="00061E5B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t>ՆԱԽԱԴՊՐՈՑԱԿԱՆ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ՈՒՍՈՒՄՆԱԿԱՆ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ԵՐԵԽԱՆԵՐԻ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ՍՆՈՒՑՄԱՆ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ՌԵԺԻՄԸ</w:t>
      </w:r>
      <w:r w:rsidRPr="00061E5B">
        <w:rPr>
          <w:rFonts w:ascii="GHEA Grapalat" w:hAnsi="GHEA Grapalat" w:cs="GHEA Grapalat"/>
          <w:b/>
          <w:lang w:val="es-ES"/>
        </w:rPr>
        <w:t xml:space="preserve">` </w:t>
      </w:r>
      <w:r w:rsidRPr="002F5276">
        <w:rPr>
          <w:rFonts w:ascii="GHEA Grapalat" w:hAnsi="GHEA Grapalat" w:cs="GHEA Grapalat"/>
          <w:b/>
        </w:rPr>
        <w:t>ՊԱՅՄԱՆԱՎՈՐՎԱԾ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ԳՏՆՎԵԼՈՒ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ԺԱՄԱՆԱԿԱՀԱՏՎԱԾՈՎ</w:t>
      </w:r>
    </w:p>
    <w:p w14:paraId="571C57C4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4"/>
        <w:gridCol w:w="2925"/>
        <w:gridCol w:w="2925"/>
      </w:tblGrid>
      <w:tr w:rsidR="00EE4ACE" w:rsidRPr="00180037" w14:paraId="18E1595C" w14:textId="77777777" w:rsidTr="00EE4ACE">
        <w:trPr>
          <w:jc w:val="center"/>
        </w:trPr>
        <w:tc>
          <w:tcPr>
            <w:tcW w:w="2924" w:type="dxa"/>
            <w:vMerge w:val="restart"/>
            <w:shd w:val="clear" w:color="auto" w:fill="auto"/>
          </w:tcPr>
          <w:p w14:paraId="755FDBAF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proofErr w:type="spellStart"/>
            <w:r w:rsidRPr="002F5276">
              <w:rPr>
                <w:rFonts w:ascii="GHEA Grapalat" w:hAnsi="GHEA Grapalat" w:cs="GHEA Grapalat"/>
              </w:rPr>
              <w:t>Սննդի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ընդունման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ժամը</w:t>
            </w:r>
            <w:proofErr w:type="spellEnd"/>
          </w:p>
        </w:tc>
        <w:tc>
          <w:tcPr>
            <w:tcW w:w="8774" w:type="dxa"/>
            <w:gridSpan w:val="3"/>
            <w:shd w:val="clear" w:color="auto" w:fill="auto"/>
          </w:tcPr>
          <w:p w14:paraId="797BAE79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proofErr w:type="spellStart"/>
            <w:r w:rsidRPr="002F5276">
              <w:rPr>
                <w:rFonts w:ascii="GHEA Grapalat" w:hAnsi="GHEA Grapalat" w:cs="GHEA Grapalat"/>
              </w:rPr>
              <w:t>Սննդի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ընդունումը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` </w:t>
            </w:r>
            <w:proofErr w:type="spellStart"/>
            <w:r w:rsidRPr="002F5276">
              <w:rPr>
                <w:rFonts w:ascii="GHEA Grapalat" w:hAnsi="GHEA Grapalat" w:cs="GHEA Grapalat"/>
              </w:rPr>
              <w:t>կապված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հաստատությունում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գտնվելու</w:t>
            </w:r>
            <w:proofErr w:type="spellEnd"/>
            <w:r w:rsidRPr="002F5276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GHEA Grapalat"/>
              </w:rPr>
              <w:t>ժամանակահատվածից</w:t>
            </w:r>
            <w:proofErr w:type="spellEnd"/>
          </w:p>
        </w:tc>
      </w:tr>
      <w:tr w:rsidR="00EE4ACE" w:rsidRPr="002F5276" w14:paraId="449BB4D5" w14:textId="77777777" w:rsidTr="00EE4ACE">
        <w:trPr>
          <w:jc w:val="center"/>
        </w:trPr>
        <w:tc>
          <w:tcPr>
            <w:tcW w:w="2924" w:type="dxa"/>
            <w:vMerge/>
            <w:shd w:val="clear" w:color="auto" w:fill="auto"/>
          </w:tcPr>
          <w:p w14:paraId="182DEC93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924" w:type="dxa"/>
            <w:shd w:val="clear" w:color="auto" w:fill="auto"/>
          </w:tcPr>
          <w:p w14:paraId="34D9883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8-10,5 </w:t>
            </w: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184A698A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11-12 </w:t>
            </w: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79BF8D46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24 </w:t>
            </w: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  <w:proofErr w:type="spellEnd"/>
          </w:p>
        </w:tc>
      </w:tr>
      <w:tr w:rsidR="00EE4ACE" w:rsidRPr="002F5276" w14:paraId="3CC99299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247539B4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924" w:type="dxa"/>
            <w:shd w:val="clear" w:color="auto" w:fill="auto"/>
          </w:tcPr>
          <w:p w14:paraId="40337E9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128B41CB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0367B64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</w:tr>
      <w:tr w:rsidR="00EE4ACE" w:rsidRPr="002F5276" w14:paraId="04186D9D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1C09BD45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924" w:type="dxa"/>
            <w:shd w:val="clear" w:color="auto" w:fill="auto"/>
          </w:tcPr>
          <w:p w14:paraId="3CAEB0B2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14BD7216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42CE6C2A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Sylfaen"/>
              </w:rPr>
              <w:t>նախաճաշ</w:t>
            </w:r>
            <w:proofErr w:type="spellEnd"/>
          </w:p>
        </w:tc>
      </w:tr>
      <w:tr w:rsidR="00EE4ACE" w:rsidRPr="002F5276" w14:paraId="21F2BA66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831D828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12.00-13.00</w:t>
            </w:r>
          </w:p>
        </w:tc>
        <w:tc>
          <w:tcPr>
            <w:tcW w:w="2924" w:type="dxa"/>
            <w:shd w:val="clear" w:color="auto" w:fill="auto"/>
          </w:tcPr>
          <w:p w14:paraId="6B3E523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50E5FAF3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21D921CF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  <w:proofErr w:type="spellEnd"/>
          </w:p>
        </w:tc>
      </w:tr>
      <w:tr w:rsidR="00EE4ACE" w:rsidRPr="002F5276" w14:paraId="4239A945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77E5975E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924" w:type="dxa"/>
            <w:shd w:val="clear" w:color="auto" w:fill="auto"/>
          </w:tcPr>
          <w:p w14:paraId="3DECF9D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4738ACC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64483C2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  <w:proofErr w:type="spellEnd"/>
          </w:p>
        </w:tc>
      </w:tr>
      <w:tr w:rsidR="00EE4ACE" w:rsidRPr="002F5276" w14:paraId="5AFDED2E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91F9FDF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924" w:type="dxa"/>
            <w:shd w:val="clear" w:color="auto" w:fill="auto"/>
          </w:tcPr>
          <w:p w14:paraId="0D4505C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2BFA8B7D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14:paraId="45C61419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  <w:proofErr w:type="spellEnd"/>
          </w:p>
        </w:tc>
      </w:tr>
      <w:tr w:rsidR="00EE4ACE" w:rsidRPr="002F5276" w14:paraId="7BB5822F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5A80DF57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21.00</w:t>
            </w:r>
          </w:p>
        </w:tc>
        <w:tc>
          <w:tcPr>
            <w:tcW w:w="2924" w:type="dxa"/>
            <w:shd w:val="clear" w:color="auto" w:fill="auto"/>
          </w:tcPr>
          <w:p w14:paraId="1D05007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63EEE835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5F4F2E7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ե</w:t>
            </w:r>
            <w:r w:rsidRPr="002F5276">
              <w:rPr>
                <w:rFonts w:ascii="GHEA Grapalat" w:hAnsi="GHEA Grapalat" w:cs="Sylfaen"/>
                <w:color w:val="000000"/>
              </w:rPr>
              <w:t>րկրորդ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  <w:proofErr w:type="spellEnd"/>
          </w:p>
        </w:tc>
      </w:tr>
    </w:tbl>
    <w:p w14:paraId="7D503CCE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A39B53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proofErr w:type="spellStart"/>
      <w:r w:rsidRPr="002F5276">
        <w:rPr>
          <w:rFonts w:ascii="GHEA Grapalat" w:hAnsi="GHEA Grapalat" w:cs="GHEA Grapalat"/>
          <w:b/>
        </w:rPr>
        <w:t>Նշում</w:t>
      </w:r>
      <w:proofErr w:type="spellEnd"/>
      <w:r w:rsidRPr="002F5276">
        <w:rPr>
          <w:rFonts w:ascii="GHEA Grapalat" w:hAnsi="GHEA Grapalat" w:cs="GHEA Grapalat"/>
          <w:b/>
        </w:rPr>
        <w:t xml:space="preserve"> 2*</w:t>
      </w:r>
      <w:r w:rsidRPr="003A7A94">
        <w:rPr>
          <w:rFonts w:ascii="GHEA Grapalat" w:hAnsi="GHEA Grapalat" w:cs="GHEA Grapalat"/>
          <w:b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գործոնով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պայմանավորված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զանգվածային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վարակիչ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հիվանդությունների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թունավորումների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առաջացման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տարածման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կանխարգելման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նպատակով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նախադպրոցական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ուսումնական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հաստատություններում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չեն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օգտագործվում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ստորև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նշված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սննդամթերքը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պատրաստվում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նշված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ճաշատեսակներն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խոհարարական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կերակրատեսակները</w:t>
      </w:r>
      <w:proofErr w:type="spellEnd"/>
      <w:r w:rsidRPr="002F5276">
        <w:rPr>
          <w:rFonts w:ascii="GHEA Grapalat" w:hAnsi="GHEA Grapalat" w:cs="GHEA Grapalat"/>
        </w:rPr>
        <w:t>`</w:t>
      </w:r>
    </w:p>
    <w:p w14:paraId="62EA5E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1)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որակն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անվտանգությունը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հավաստող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փաստաթղթերի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պարենահումք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սննդամթերք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54435A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2) </w:t>
      </w:r>
      <w:proofErr w:type="spellStart"/>
      <w:r w:rsidRPr="002F5276">
        <w:rPr>
          <w:rFonts w:ascii="GHEA Grapalat" w:hAnsi="GHEA Grapalat" w:cs="GHEA Grapalat"/>
        </w:rPr>
        <w:t>բոլոր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տեսակի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գյուղատնտեսական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կենդանիների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միս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թռչուն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ենթամթերք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խարանի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դրոշմի</w:t>
      </w:r>
      <w:proofErr w:type="spellEnd"/>
      <w:r w:rsidRPr="002F5276">
        <w:rPr>
          <w:rFonts w:ascii="GHEA Grapalat" w:hAnsi="GHEA Grapalat" w:cs="GHEA Grapalat"/>
        </w:rPr>
        <w:t xml:space="preserve">) և </w:t>
      </w:r>
      <w:proofErr w:type="spellStart"/>
      <w:r w:rsidRPr="002F5276">
        <w:rPr>
          <w:rFonts w:ascii="GHEA Grapalat" w:hAnsi="GHEA Grapalat" w:cs="GHEA Grapalat"/>
        </w:rPr>
        <w:t>անասնաբույժի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կողմից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տրված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վկայականի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36FC684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3) </w:t>
      </w:r>
      <w:proofErr w:type="spellStart"/>
      <w:r w:rsidRPr="002F5276">
        <w:rPr>
          <w:rFonts w:ascii="GHEA Grapalat" w:hAnsi="GHEA Grapalat" w:cs="GHEA Grapalat"/>
        </w:rPr>
        <w:t>ձուկ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անասնաբույժի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կողմից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տրված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վկայականի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0C38B24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4) </w:t>
      </w:r>
      <w:proofErr w:type="spellStart"/>
      <w:r w:rsidRPr="002F5276">
        <w:rPr>
          <w:rFonts w:ascii="GHEA Grapalat" w:hAnsi="GHEA Grapalat" w:cs="GHEA Grapalat"/>
        </w:rPr>
        <w:t>թռչուն</w:t>
      </w:r>
      <w:proofErr w:type="spellEnd"/>
      <w:r w:rsidRPr="002F5276">
        <w:rPr>
          <w:rFonts w:ascii="GHEA Grapalat" w:hAnsi="GHEA Grapalat" w:cs="GHEA Grapalat"/>
        </w:rPr>
        <w:t xml:space="preserve">՝ </w:t>
      </w:r>
      <w:proofErr w:type="spellStart"/>
      <w:r w:rsidRPr="002F5276">
        <w:rPr>
          <w:rFonts w:ascii="GHEA Grapalat" w:hAnsi="GHEA Grapalat" w:cs="GHEA Grapalat"/>
        </w:rPr>
        <w:t>չմաքրած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փորոտիքով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61B07E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5) </w:t>
      </w:r>
      <w:proofErr w:type="spellStart"/>
      <w:r w:rsidRPr="002F5276">
        <w:rPr>
          <w:rFonts w:ascii="GHEA Grapalat" w:hAnsi="GHEA Grapalat" w:cs="GHEA Grapalat"/>
        </w:rPr>
        <w:t>ձու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անլվա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կճեպով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ինչպես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նաև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սալմոնելոզի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տեսակետից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անբարենպաստ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տնտեսություններից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060B342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6) </w:t>
      </w:r>
      <w:proofErr w:type="spellStart"/>
      <w:r w:rsidRPr="002F5276">
        <w:rPr>
          <w:rFonts w:ascii="GHEA Grapalat" w:hAnsi="GHEA Grapalat" w:cs="GHEA Grapalat"/>
        </w:rPr>
        <w:t>ջրլող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թռչունների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բադի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սագի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 xml:space="preserve">) </w:t>
      </w:r>
      <w:proofErr w:type="spellStart"/>
      <w:r w:rsidRPr="002F5276">
        <w:rPr>
          <w:rFonts w:ascii="GHEA Grapalat" w:hAnsi="GHEA Grapalat" w:cs="GHEA Grapalat"/>
        </w:rPr>
        <w:t>միս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ձու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6DBE91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7) </w:t>
      </w:r>
      <w:proofErr w:type="spellStart"/>
      <w:r w:rsidRPr="002F5276">
        <w:rPr>
          <w:rFonts w:ascii="GHEA Grapalat" w:hAnsi="GHEA Grapalat" w:cs="GHEA Grapalat"/>
        </w:rPr>
        <w:t>պահածոներ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տարայի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հերմետիկության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խախտումով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բոմբաժված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ժանգոտված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դեֆորմացված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տարայով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պիտակի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D8946E1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8) </w:t>
      </w:r>
      <w:proofErr w:type="spellStart"/>
      <w:r w:rsidRPr="002F5276">
        <w:rPr>
          <w:rFonts w:ascii="GHEA Grapalat" w:hAnsi="GHEA Grapalat" w:cs="GHEA Grapalat"/>
        </w:rPr>
        <w:t>ամբարային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վնասատուներով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վարակված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ձավարեղեն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ալյուր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չրեր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մթերքներ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467122F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9) </w:t>
      </w:r>
      <w:proofErr w:type="spellStart"/>
      <w:r w:rsidRPr="002F5276">
        <w:rPr>
          <w:rFonts w:ascii="GHEA Grapalat" w:hAnsi="GHEA Grapalat" w:cs="GHEA Grapalat"/>
        </w:rPr>
        <w:t>բորբոսի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փչացման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հատկանիշներով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բանջարեղեն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միրգ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կանաչած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կարտոֆիլ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D56657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10) </w:t>
      </w:r>
      <w:proofErr w:type="spellStart"/>
      <w:r w:rsidRPr="002F5276">
        <w:rPr>
          <w:rFonts w:ascii="GHEA Grapalat" w:hAnsi="GHEA Grapalat" w:cs="GHEA Grapalat"/>
        </w:rPr>
        <w:t>պիտանիության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ժամկետն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անց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վատորակության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հատկանիշներով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հոտի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համի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գույնի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փոփոխմամբ</w:t>
      </w:r>
      <w:proofErr w:type="spellEnd"/>
      <w:r w:rsidRPr="002F5276">
        <w:rPr>
          <w:rFonts w:ascii="GHEA Grapalat" w:hAnsi="GHEA Grapalat" w:cs="GHEA Grapalat"/>
        </w:rPr>
        <w:t xml:space="preserve">) </w:t>
      </w:r>
      <w:proofErr w:type="spellStart"/>
      <w:r w:rsidRPr="002F5276">
        <w:rPr>
          <w:rFonts w:ascii="GHEA Grapalat" w:hAnsi="GHEA Grapalat" w:cs="GHEA Grapalat"/>
        </w:rPr>
        <w:t>սննդամթերք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67F985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11) </w:t>
      </w:r>
      <w:proofErr w:type="spellStart"/>
      <w:r w:rsidRPr="002F5276">
        <w:rPr>
          <w:rFonts w:ascii="GHEA Grapalat" w:hAnsi="GHEA Grapalat" w:cs="GHEA Grapalat"/>
        </w:rPr>
        <w:t>տնային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պայմաններում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հաստատության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խոհանոցում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պահածոներ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1804233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12) </w:t>
      </w:r>
      <w:proofErr w:type="spellStart"/>
      <w:r w:rsidRPr="002F5276">
        <w:rPr>
          <w:rFonts w:ascii="GHEA Grapalat" w:hAnsi="GHEA Grapalat" w:cs="GHEA Grapalat"/>
        </w:rPr>
        <w:t>նախորդ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օրվա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օգտագործած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մնացորդներ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1C8A8B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lastRenderedPageBreak/>
        <w:t xml:space="preserve">13) </w:t>
      </w:r>
      <w:proofErr w:type="spellStart"/>
      <w:r w:rsidRPr="002F5276">
        <w:rPr>
          <w:rFonts w:ascii="GHEA Grapalat" w:hAnsi="GHEA Grapalat" w:cs="GHEA Grapalat"/>
        </w:rPr>
        <w:t>կրեմային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հրուշակեղեն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տորթեր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հրուշակներ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39FD27E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14) </w:t>
      </w:r>
      <w:proofErr w:type="spellStart"/>
      <w:r w:rsidRPr="002F5276">
        <w:rPr>
          <w:rFonts w:ascii="GHEA Grapalat" w:hAnsi="GHEA Grapalat" w:cs="GHEA Grapalat"/>
        </w:rPr>
        <w:t>դոնդողածածկ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ճաշատեսակներ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մսի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ձկան</w:t>
      </w:r>
      <w:proofErr w:type="spellEnd"/>
      <w:r w:rsidRPr="002F5276">
        <w:rPr>
          <w:rFonts w:ascii="GHEA Grapalat" w:hAnsi="GHEA Grapalat" w:cs="GHEA Grapalat"/>
        </w:rPr>
        <w:t xml:space="preserve">), </w:t>
      </w:r>
      <w:proofErr w:type="spellStart"/>
      <w:r w:rsidRPr="002F5276">
        <w:rPr>
          <w:rFonts w:ascii="GHEA Grapalat" w:hAnsi="GHEA Grapalat" w:cs="GHEA Grapalat"/>
        </w:rPr>
        <w:t>խաշ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տնային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պայմաններում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հաստատության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խոհանոցում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մսատրորվածքներ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պաշտետներ</w:t>
      </w:r>
      <w:proofErr w:type="spellEnd"/>
      <w:r w:rsidRPr="002F5276">
        <w:rPr>
          <w:rFonts w:ascii="GHEA Grapalat" w:hAnsi="GHEA Grapalat" w:cs="GHEA Grapalat"/>
        </w:rPr>
        <w:t>),</w:t>
      </w:r>
    </w:p>
    <w:p w14:paraId="3FEFD3F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15) </w:t>
      </w:r>
      <w:proofErr w:type="spellStart"/>
      <w:r w:rsidRPr="002F5276">
        <w:rPr>
          <w:rFonts w:ascii="GHEA Grapalat" w:hAnsi="GHEA Grapalat" w:cs="GHEA Grapalat"/>
        </w:rPr>
        <w:t>մսի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կտորների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եզրերից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ստոծանուց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գլխի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փափկամսից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ռուլետներ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EA3231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16) </w:t>
      </w:r>
      <w:proofErr w:type="spellStart"/>
      <w:r w:rsidRPr="002F5276">
        <w:rPr>
          <w:rFonts w:ascii="GHEA Grapalat" w:hAnsi="GHEA Grapalat" w:cs="GHEA Grapalat"/>
        </w:rPr>
        <w:t>ֆլյագայով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</w:t>
      </w:r>
      <w:proofErr w:type="spellEnd"/>
      <w:r w:rsidRPr="002F5276">
        <w:rPr>
          <w:rFonts w:ascii="GHEA Grapalat" w:hAnsi="GHEA Grapalat" w:cs="GHEA Grapalat"/>
        </w:rPr>
        <w:t xml:space="preserve">՝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ջերմային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մշակման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եռացման</w:t>
      </w:r>
      <w:proofErr w:type="spellEnd"/>
      <w:r w:rsidRPr="002F5276">
        <w:rPr>
          <w:rFonts w:ascii="GHEA Grapalat" w:hAnsi="GHEA Grapalat" w:cs="GHEA Grapalat"/>
        </w:rPr>
        <w:t>),</w:t>
      </w:r>
    </w:p>
    <w:p w14:paraId="0385EEF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17) </w:t>
      </w:r>
      <w:proofErr w:type="spellStart"/>
      <w:r w:rsidRPr="002F5276">
        <w:rPr>
          <w:rFonts w:ascii="GHEA Grapalat" w:hAnsi="GHEA Grapalat" w:cs="GHEA Grapalat"/>
        </w:rPr>
        <w:t>տնային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պայմաններում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հաստատության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խոհանոցում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կաթնաթթվային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մթերք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թթված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այդ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թվում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նաև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կաթնաշոռի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պատրաստման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համար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442D49D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18) </w:t>
      </w:r>
      <w:proofErr w:type="spellStart"/>
      <w:r w:rsidRPr="002F5276">
        <w:rPr>
          <w:rFonts w:ascii="GHEA Grapalat" w:hAnsi="GHEA Grapalat" w:cs="GHEA Grapalat"/>
        </w:rPr>
        <w:t>կաթնաշոռ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չպաստերիզացված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կաթից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տնային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պայմաններում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հաստատության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խոհանոցում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կաթնաշոռ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18762A8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19) </w:t>
      </w:r>
      <w:proofErr w:type="spellStart"/>
      <w:r w:rsidRPr="002F5276">
        <w:rPr>
          <w:rFonts w:ascii="GHEA Grapalat" w:hAnsi="GHEA Grapalat" w:cs="GHEA Grapalat"/>
        </w:rPr>
        <w:t>հաստատության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խոհանոցում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սառը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ջերմային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մշակման</w:t>
      </w:r>
      <w:proofErr w:type="spellEnd"/>
      <w:r w:rsidRPr="002F5276">
        <w:rPr>
          <w:rFonts w:ascii="GHEA Grapalat" w:hAnsi="GHEA Grapalat" w:cs="GHEA Grapalat"/>
        </w:rPr>
        <w:t xml:space="preserve">) </w:t>
      </w:r>
      <w:proofErr w:type="spellStart"/>
      <w:r w:rsidRPr="002F5276">
        <w:rPr>
          <w:rFonts w:ascii="GHEA Grapalat" w:hAnsi="GHEA Grapalat" w:cs="GHEA Grapalat"/>
        </w:rPr>
        <w:t>ըմպելիքներ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օշարակ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կվաս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084A2EB9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20) </w:t>
      </w:r>
      <w:proofErr w:type="spellStart"/>
      <w:r w:rsidRPr="002F5276">
        <w:rPr>
          <w:rFonts w:ascii="GHEA Grapalat" w:hAnsi="GHEA Grapalat" w:cs="GHEA Grapalat"/>
        </w:rPr>
        <w:t>մակարոն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աղացած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մսով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ֆարշով</w:t>
      </w:r>
      <w:proofErr w:type="spellEnd"/>
      <w:r w:rsidRPr="002F5276">
        <w:rPr>
          <w:rFonts w:ascii="GHEA Grapalat" w:hAnsi="GHEA Grapalat" w:cs="GHEA Grapalat"/>
        </w:rPr>
        <w:t>)` «</w:t>
      </w:r>
      <w:proofErr w:type="spellStart"/>
      <w:r w:rsidRPr="002F5276">
        <w:rPr>
          <w:rFonts w:ascii="GHEA Grapalat" w:hAnsi="GHEA Grapalat" w:cs="GHEA Grapalat"/>
        </w:rPr>
        <w:t>նավատորմային</w:t>
      </w:r>
      <w:proofErr w:type="spellEnd"/>
      <w:r w:rsidRPr="002F5276">
        <w:rPr>
          <w:rFonts w:ascii="GHEA Grapalat" w:hAnsi="GHEA Grapalat" w:cs="GHEA Grapalat"/>
        </w:rPr>
        <w:t xml:space="preserve">» և </w:t>
      </w:r>
      <w:proofErr w:type="spellStart"/>
      <w:r w:rsidRPr="002F5276">
        <w:rPr>
          <w:rFonts w:ascii="GHEA Grapalat" w:hAnsi="GHEA Grapalat" w:cs="GHEA Grapalat"/>
        </w:rPr>
        <w:t>մակարոն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կտրատած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ձվով</w:t>
      </w:r>
      <w:proofErr w:type="spellEnd"/>
      <w:r w:rsidRPr="002F5276">
        <w:rPr>
          <w:rFonts w:ascii="GHEA Grapalat" w:hAnsi="GHEA Grapalat" w:cs="GHEA Grapalat"/>
        </w:rPr>
        <w:t xml:space="preserve">`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կրկնակի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թերմիկ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մշակման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20EF33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21) </w:t>
      </w:r>
      <w:proofErr w:type="spellStart"/>
      <w:r w:rsidRPr="002F5276">
        <w:rPr>
          <w:rFonts w:ascii="GHEA Grapalat" w:hAnsi="GHEA Grapalat" w:cs="GHEA Grapalat"/>
        </w:rPr>
        <w:t>աչքով-ձվածեղ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1387E8E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22) </w:t>
      </w:r>
      <w:proofErr w:type="spellStart"/>
      <w:r w:rsidRPr="002F5276">
        <w:rPr>
          <w:rFonts w:ascii="GHEA Grapalat" w:hAnsi="GHEA Grapalat" w:cs="GHEA Grapalat"/>
        </w:rPr>
        <w:t>սունկ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դրանից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սնկի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արգանակ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5FFF915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23) </w:t>
      </w:r>
      <w:proofErr w:type="spellStart"/>
      <w:r w:rsidRPr="002F5276">
        <w:rPr>
          <w:rFonts w:ascii="GHEA Grapalat" w:hAnsi="GHEA Grapalat" w:cs="GHEA Grapalat"/>
        </w:rPr>
        <w:t>տարբեր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խտանյութեր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այդ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թվում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արգանակներ</w:t>
      </w:r>
      <w:proofErr w:type="spellEnd"/>
      <w:r w:rsidRPr="002F5276">
        <w:rPr>
          <w:rFonts w:ascii="GHEA Grapalat" w:hAnsi="GHEA Grapalat" w:cs="GHEA Grapalat"/>
        </w:rPr>
        <w:t xml:space="preserve">, և </w:t>
      </w:r>
      <w:proofErr w:type="spellStart"/>
      <w:r w:rsidRPr="002F5276">
        <w:rPr>
          <w:rFonts w:ascii="GHEA Grapalat" w:hAnsi="GHEA Grapalat" w:cs="GHEA Grapalat"/>
        </w:rPr>
        <w:t>դրանց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հիմքի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վրա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A773D6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24) </w:t>
      </w:r>
      <w:proofErr w:type="spellStart"/>
      <w:r w:rsidRPr="002F5276">
        <w:rPr>
          <w:rFonts w:ascii="GHEA Grapalat" w:hAnsi="GHEA Grapalat" w:cs="GHEA Grapalat"/>
        </w:rPr>
        <w:t>հում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ապխտած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մսից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ուտեստներ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բաստուրմա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սուջուխ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նմանատիպ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այլ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արտադրանք</w:t>
      </w:r>
      <w:proofErr w:type="spellEnd"/>
      <w:r w:rsidRPr="002F5276">
        <w:rPr>
          <w:rFonts w:ascii="GHEA Grapalat" w:hAnsi="GHEA Grapalat" w:cs="GHEA Grapalat"/>
        </w:rPr>
        <w:t>),</w:t>
      </w:r>
    </w:p>
    <w:p w14:paraId="7B7C466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25) </w:t>
      </w:r>
      <w:proofErr w:type="spellStart"/>
      <w:r w:rsidRPr="002F5276">
        <w:rPr>
          <w:rFonts w:ascii="GHEA Grapalat" w:hAnsi="GHEA Grapalat" w:cs="GHEA Grapalat"/>
        </w:rPr>
        <w:t>երշիկեղեն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9A4D18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26) </w:t>
      </w:r>
      <w:proofErr w:type="spellStart"/>
      <w:r w:rsidRPr="002F5276">
        <w:rPr>
          <w:rFonts w:ascii="GHEA Grapalat" w:hAnsi="GHEA Grapalat" w:cs="GHEA Grapalat"/>
        </w:rPr>
        <w:t>թերխաշ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ձու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306FD3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27) </w:t>
      </w:r>
      <w:proofErr w:type="spellStart"/>
      <w:r w:rsidRPr="002F5276">
        <w:rPr>
          <w:rFonts w:ascii="GHEA Grapalat" w:hAnsi="GHEA Grapalat" w:cs="GHEA Grapalat"/>
        </w:rPr>
        <w:t>պաղպաղակ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ժելե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E2DD4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28) </w:t>
      </w:r>
      <w:proofErr w:type="spellStart"/>
      <w:r w:rsidRPr="002F5276">
        <w:rPr>
          <w:rFonts w:ascii="GHEA Grapalat" w:hAnsi="GHEA Grapalat" w:cs="GHEA Grapalat"/>
        </w:rPr>
        <w:t>առանց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մրգային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միջուկի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կարամել</w:t>
      </w:r>
      <w:proofErr w:type="spellEnd"/>
      <w:r w:rsidRPr="002F5276">
        <w:rPr>
          <w:rFonts w:ascii="GHEA Grapalat" w:hAnsi="GHEA Grapalat" w:cs="GHEA Grapalat"/>
        </w:rPr>
        <w:t>։</w:t>
      </w:r>
    </w:p>
    <w:p w14:paraId="6F493C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6793688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proofErr w:type="spellStart"/>
      <w:r w:rsidRPr="002F5276">
        <w:rPr>
          <w:rFonts w:ascii="GHEA Grapalat" w:hAnsi="GHEA Grapalat" w:cs="GHEA Grapalat"/>
          <w:b/>
        </w:rPr>
        <w:t>Նշում</w:t>
      </w:r>
      <w:proofErr w:type="spellEnd"/>
      <w:r w:rsidRPr="002F5276">
        <w:rPr>
          <w:rFonts w:ascii="GHEA Grapalat" w:hAnsi="GHEA Grapalat" w:cs="GHEA Grapalat"/>
          <w:b/>
        </w:rPr>
        <w:t xml:space="preserve"> 3*</w:t>
      </w:r>
      <w:proofErr w:type="spellStart"/>
      <w:r w:rsidRPr="002F5276">
        <w:rPr>
          <w:rFonts w:ascii="GHEA Grapalat" w:hAnsi="GHEA Grapalat" w:cs="GHEA Grapalat"/>
        </w:rPr>
        <w:t>Զանգվածային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ոչ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վարակիչ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հիվանդությունների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կանխարգելման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նպատակով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ելնելով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առողջ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ռացիոնալ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սկզբունքից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նախադպրոցական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ուսումնական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հաստատություններում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չի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օգտագործվում</w:t>
      </w:r>
      <w:proofErr w:type="spellEnd"/>
      <w:r w:rsidRPr="002F5276">
        <w:rPr>
          <w:rFonts w:ascii="GHEA Grapalat" w:hAnsi="GHEA Grapalat" w:cs="GHEA Grapalat"/>
        </w:rPr>
        <w:t>`</w:t>
      </w:r>
    </w:p>
    <w:p w14:paraId="1D1D7D4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1) </w:t>
      </w:r>
      <w:proofErr w:type="spellStart"/>
      <w:r w:rsidRPr="002F5276">
        <w:rPr>
          <w:rFonts w:ascii="GHEA Grapalat" w:hAnsi="GHEA Grapalat" w:cs="GHEA Grapalat"/>
        </w:rPr>
        <w:t>տապակած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կերակրատեսակներ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այդ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թվում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ֆրիտյուրի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մեջ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ճարպով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proofErr w:type="gramStart"/>
      <w:r w:rsidRPr="002F5276">
        <w:rPr>
          <w:rFonts w:ascii="GHEA Grapalat" w:hAnsi="GHEA Grapalat" w:cs="GHEA Grapalat"/>
        </w:rPr>
        <w:t>յուղով</w:t>
      </w:r>
      <w:proofErr w:type="spellEnd"/>
      <w:r w:rsidRPr="002F5276">
        <w:rPr>
          <w:rFonts w:ascii="GHEA Grapalat" w:hAnsi="GHEA Grapalat" w:cs="GHEA Grapalat"/>
        </w:rPr>
        <w:t>)`</w:t>
      </w:r>
      <w:proofErr w:type="gram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կարկանդակներ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փքաբլիթներ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կարտոֆիլ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մսով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կամ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կաթնաշոռով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պատրաստված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բարակաբլիթներ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բլինչիկներ</w:t>
      </w:r>
      <w:proofErr w:type="spellEnd"/>
      <w:r w:rsidRPr="002F5276">
        <w:rPr>
          <w:rFonts w:ascii="GHEA Grapalat" w:hAnsi="GHEA Grapalat" w:cs="GHEA Grapalat"/>
        </w:rPr>
        <w:t xml:space="preserve">), </w:t>
      </w:r>
      <w:proofErr w:type="spellStart"/>
      <w:r w:rsidRPr="002F5276">
        <w:rPr>
          <w:rFonts w:ascii="GHEA Grapalat" w:hAnsi="GHEA Grapalat" w:cs="GHEA Grapalat"/>
        </w:rPr>
        <w:t>չիպս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0F5BC0C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2) </w:t>
      </w:r>
      <w:proofErr w:type="spellStart"/>
      <w:r w:rsidRPr="002F5276">
        <w:rPr>
          <w:rFonts w:ascii="GHEA Grapalat" w:hAnsi="GHEA Grapalat" w:cs="GHEA Grapalat"/>
        </w:rPr>
        <w:t>մարգարին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խոհարարական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տրանսճարպեր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սպրեդ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4E0007D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3) </w:t>
      </w:r>
      <w:proofErr w:type="spellStart"/>
      <w:r w:rsidRPr="002F5276">
        <w:rPr>
          <w:rFonts w:ascii="GHEA Grapalat" w:hAnsi="GHEA Grapalat" w:cs="GHEA Grapalat"/>
        </w:rPr>
        <w:t>քացախ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մանանեխ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ծովաբողկ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գյուղական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սովորական</w:t>
      </w:r>
      <w:proofErr w:type="spellEnd"/>
      <w:r w:rsidRPr="002F5276">
        <w:rPr>
          <w:rFonts w:ascii="GHEA Grapalat" w:hAnsi="GHEA Grapalat" w:cs="GHEA Grapalat"/>
        </w:rPr>
        <w:t xml:space="preserve">), </w:t>
      </w:r>
      <w:proofErr w:type="spellStart"/>
      <w:r w:rsidRPr="002F5276">
        <w:rPr>
          <w:rFonts w:ascii="GHEA Grapalat" w:hAnsi="GHEA Grapalat" w:cs="GHEA Grapalat"/>
        </w:rPr>
        <w:t>կծու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պղպեղ</w:t>
      </w:r>
      <w:proofErr w:type="spellEnd"/>
      <w:r w:rsidRPr="002F5276">
        <w:rPr>
          <w:rFonts w:ascii="GHEA Grapalat" w:hAnsi="GHEA Grapalat" w:cs="GHEA Grapalat"/>
        </w:rPr>
        <w:t xml:space="preserve"> (</w:t>
      </w:r>
      <w:proofErr w:type="spellStart"/>
      <w:r w:rsidRPr="002F5276">
        <w:rPr>
          <w:rFonts w:ascii="GHEA Grapalat" w:hAnsi="GHEA Grapalat" w:cs="GHEA Grapalat"/>
        </w:rPr>
        <w:t>կարմիր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սև</w:t>
      </w:r>
      <w:proofErr w:type="spellEnd"/>
      <w:r w:rsidRPr="002F5276">
        <w:rPr>
          <w:rFonts w:ascii="GHEA Grapalat" w:hAnsi="GHEA Grapalat" w:cs="GHEA Grapalat"/>
        </w:rPr>
        <w:t xml:space="preserve">) և </w:t>
      </w:r>
      <w:proofErr w:type="spellStart"/>
      <w:r w:rsidRPr="002F5276">
        <w:rPr>
          <w:rFonts w:ascii="GHEA Grapalat" w:hAnsi="GHEA Grapalat" w:cs="GHEA Grapalat"/>
        </w:rPr>
        <w:t>այլ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կծու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համեմունքներ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7239594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4) </w:t>
      </w:r>
      <w:proofErr w:type="spellStart"/>
      <w:r w:rsidRPr="002F5276">
        <w:rPr>
          <w:rFonts w:ascii="GHEA Grapalat" w:hAnsi="GHEA Grapalat" w:cs="GHEA Grapalat"/>
        </w:rPr>
        <w:t>սուրճ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ինչպես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նաև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կոֆեին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պարունակող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ըմպելիքներ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էներգետիկ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ըմպելիքներ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ալկոհոլային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խմիչքներ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այլ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խթանիչներ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1D23165F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5) </w:t>
      </w:r>
      <w:proofErr w:type="spellStart"/>
      <w:r w:rsidRPr="002F5276">
        <w:rPr>
          <w:rFonts w:ascii="GHEA Grapalat" w:hAnsi="GHEA Grapalat" w:cs="GHEA Grapalat"/>
        </w:rPr>
        <w:t>օրգանիզմի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տոնուսը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բարձրացնող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հյուսվածքների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աճի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վրա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ազդող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կենսաբանական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ակտիվ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հավելումներ</w:t>
      </w:r>
      <w:proofErr w:type="spellEnd"/>
      <w:r w:rsidRPr="002F5276">
        <w:rPr>
          <w:rFonts w:ascii="GHEA Grapalat" w:hAnsi="GHEA Grapalat" w:cs="GHEA Grapalat"/>
        </w:rPr>
        <w:t xml:space="preserve"> (ԿԱՀ), </w:t>
      </w:r>
      <w:proofErr w:type="spellStart"/>
      <w:r w:rsidRPr="002F5276">
        <w:rPr>
          <w:rFonts w:ascii="GHEA Grapalat" w:hAnsi="GHEA Grapalat" w:cs="GHEA Grapalat"/>
        </w:rPr>
        <w:t>նաև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դրանց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օգտագործմամբ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արտադրանք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հյութեր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61DEDB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6) </w:t>
      </w:r>
      <w:proofErr w:type="spellStart"/>
      <w:r w:rsidRPr="002F5276">
        <w:rPr>
          <w:rFonts w:ascii="GHEA Grapalat" w:hAnsi="GHEA Grapalat" w:cs="GHEA Grapalat"/>
        </w:rPr>
        <w:t>գազավորված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ըմպելիքներ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2534551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7) </w:t>
      </w:r>
      <w:proofErr w:type="spellStart"/>
      <w:r w:rsidRPr="002F5276">
        <w:rPr>
          <w:rFonts w:ascii="GHEA Grapalat" w:hAnsi="GHEA Grapalat" w:cs="GHEA Grapalat"/>
        </w:rPr>
        <w:t>պիստակ</w:t>
      </w:r>
      <w:proofErr w:type="spellEnd"/>
      <w:r w:rsidRPr="002F5276">
        <w:rPr>
          <w:rFonts w:ascii="GHEA Grapalat" w:hAnsi="GHEA Grapalat" w:cs="GHEA Grapalat"/>
        </w:rPr>
        <w:t xml:space="preserve">, </w:t>
      </w:r>
      <w:proofErr w:type="spellStart"/>
      <w:r w:rsidRPr="002F5276">
        <w:rPr>
          <w:rFonts w:ascii="GHEA Grapalat" w:hAnsi="GHEA Grapalat" w:cs="GHEA Grapalat"/>
        </w:rPr>
        <w:t>գետնանուշ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այլն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63B189F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8) </w:t>
      </w:r>
      <w:proofErr w:type="spellStart"/>
      <w:r w:rsidRPr="002F5276">
        <w:rPr>
          <w:rFonts w:ascii="GHEA Grapalat" w:hAnsi="GHEA Grapalat" w:cs="GHEA Grapalat"/>
        </w:rPr>
        <w:t>մաստակ</w:t>
      </w:r>
      <w:proofErr w:type="spellEnd"/>
      <w:r w:rsidRPr="002F5276">
        <w:rPr>
          <w:rFonts w:ascii="GHEA Grapalat" w:hAnsi="GHEA Grapalat" w:cs="GHEA Grapalat"/>
        </w:rPr>
        <w:t>,</w:t>
      </w:r>
    </w:p>
    <w:p w14:paraId="2D0648B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 xml:space="preserve">9) </w:t>
      </w:r>
      <w:proofErr w:type="spellStart"/>
      <w:r w:rsidRPr="002F5276">
        <w:rPr>
          <w:rFonts w:ascii="GHEA Grapalat" w:hAnsi="GHEA Grapalat" w:cs="GHEA Grapalat"/>
        </w:rPr>
        <w:t>շաքարների</w:t>
      </w:r>
      <w:proofErr w:type="spellEnd"/>
      <w:r w:rsidRPr="002F5276">
        <w:rPr>
          <w:rFonts w:ascii="GHEA Grapalat" w:hAnsi="GHEA Grapalat" w:cs="GHEA Grapalat"/>
        </w:rPr>
        <w:t xml:space="preserve"> և </w:t>
      </w:r>
      <w:proofErr w:type="spellStart"/>
      <w:r w:rsidRPr="002F5276">
        <w:rPr>
          <w:rFonts w:ascii="GHEA Grapalat" w:hAnsi="GHEA Grapalat" w:cs="GHEA Grapalat"/>
        </w:rPr>
        <w:t>աղի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բարձր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պարունակությամբ</w:t>
      </w:r>
      <w:proofErr w:type="spellEnd"/>
      <w:r w:rsidRPr="002F5276">
        <w:rPr>
          <w:rFonts w:ascii="GHEA Grapalat" w:hAnsi="GHEA Grapalat" w:cs="GHEA Grapalat"/>
        </w:rPr>
        <w:t xml:space="preserve"> </w:t>
      </w:r>
      <w:proofErr w:type="spellStart"/>
      <w:r w:rsidRPr="002F5276">
        <w:rPr>
          <w:rFonts w:ascii="GHEA Grapalat" w:hAnsi="GHEA Grapalat" w:cs="GHEA Grapalat"/>
        </w:rPr>
        <w:t>սննդամթերք</w:t>
      </w:r>
      <w:proofErr w:type="spellEnd"/>
      <w:r w:rsidRPr="002F5276">
        <w:rPr>
          <w:rFonts w:ascii="GHEA Grapalat" w:hAnsi="GHEA Grapalat" w:cs="GHEA Grapalat"/>
        </w:rPr>
        <w:t>:</w:t>
      </w:r>
    </w:p>
    <w:p w14:paraId="652107C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3F34089A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  <w:proofErr w:type="spellStart"/>
      <w:r w:rsidRPr="002F5276">
        <w:rPr>
          <w:rFonts w:ascii="GHEA Grapalat" w:hAnsi="GHEA Grapalat" w:cs="GHEA Grapalat"/>
          <w:b/>
        </w:rPr>
        <w:t>Նշում</w:t>
      </w:r>
      <w:proofErr w:type="spellEnd"/>
      <w:r w:rsidRPr="002F5276">
        <w:rPr>
          <w:rFonts w:ascii="GHEA Grapalat" w:hAnsi="GHEA Grapalat" w:cs="GHEA Grapalat"/>
          <w:b/>
        </w:rPr>
        <w:t xml:space="preserve"> 4*</w:t>
      </w:r>
    </w:p>
    <w:p w14:paraId="4A3AD556" w14:textId="77777777" w:rsidR="00EE4ACE" w:rsidRPr="002F5276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lastRenderedPageBreak/>
        <w:t>ՀՈՂԻ ՀԱՄԱՃԱՐԱԿԱՅԻՆ ՎՏԱՆԳԱՎՈՐՈՒԹՅԱՆ ԱՍՏԻՃԱՆԻ ԳՆԱՀԱՏԱԿԱՆԸ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472"/>
        <w:gridCol w:w="2478"/>
        <w:gridCol w:w="2523"/>
        <w:gridCol w:w="2562"/>
        <w:gridCol w:w="2528"/>
      </w:tblGrid>
      <w:tr w:rsidR="00EE4ACE" w:rsidRPr="0058168C" w14:paraId="6BDEB06E" w14:textId="77777777" w:rsidTr="00EE4ACE">
        <w:tc>
          <w:tcPr>
            <w:tcW w:w="2602" w:type="dxa"/>
            <w:shd w:val="clear" w:color="auto" w:fill="auto"/>
            <w:vAlign w:val="center"/>
          </w:tcPr>
          <w:p w14:paraId="4E171277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Հողի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համաճարակային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վտանգավորության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աստիճանը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2C515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ԱՑԽՄ-ի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D398F4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Էնտերո-կոկերի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43BAA9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Ախտածին մանրէներ, այդ թվում՝ սալմոնելաներ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00BEAA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Հելմինթների ձվիկներ, աղիքային ախտածին նախակենդանիներ նմուշ./կգ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435B7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Ճանճերի թրթուրների (Թ)- հարսնյակների (Հ)-նմուշը 20x20 սմ մակերեսով հողից</w:t>
            </w:r>
          </w:p>
        </w:tc>
      </w:tr>
      <w:tr w:rsidR="00EE4ACE" w:rsidRPr="00D137A9" w14:paraId="65FC3DD3" w14:textId="77777777" w:rsidTr="00EE4ACE">
        <w:tc>
          <w:tcPr>
            <w:tcW w:w="2602" w:type="dxa"/>
            <w:shd w:val="clear" w:color="auto" w:fill="auto"/>
            <w:vAlign w:val="center"/>
          </w:tcPr>
          <w:p w14:paraId="59234CEB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Մաքուր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A4AAF0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E28BF2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C3B57A6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B9E528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3D0A2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</w:tr>
      <w:tr w:rsidR="00EE4ACE" w:rsidRPr="00D137A9" w14:paraId="62559806" w14:textId="77777777" w:rsidTr="00EE4ACE">
        <w:tc>
          <w:tcPr>
            <w:tcW w:w="2602" w:type="dxa"/>
            <w:shd w:val="clear" w:color="auto" w:fill="auto"/>
            <w:vAlign w:val="center"/>
          </w:tcPr>
          <w:p w14:paraId="18DCB61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Չափավոր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42ACE1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6EF1EB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10 - 100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7AFAD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EF5330B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FB3DDEC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բաց.</w:t>
            </w:r>
          </w:p>
        </w:tc>
      </w:tr>
      <w:tr w:rsidR="00EE4ACE" w:rsidRPr="00D137A9" w14:paraId="684B838B" w14:textId="77777777" w:rsidTr="00EE4ACE">
        <w:tc>
          <w:tcPr>
            <w:tcW w:w="2602" w:type="dxa"/>
            <w:shd w:val="clear" w:color="auto" w:fill="auto"/>
            <w:vAlign w:val="center"/>
          </w:tcPr>
          <w:p w14:paraId="08B6109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A77F1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3C2A5E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64BE3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CE1BEC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B61F6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մինչև 10</w:t>
            </w:r>
          </w:p>
        </w:tc>
      </w:tr>
      <w:tr w:rsidR="00EE4ACE" w:rsidRPr="00D137A9" w14:paraId="00C4CBC8" w14:textId="77777777" w:rsidTr="00EE4ACE">
        <w:tc>
          <w:tcPr>
            <w:tcW w:w="2602" w:type="dxa"/>
            <w:shd w:val="clear" w:color="auto" w:fill="auto"/>
            <w:vAlign w:val="center"/>
          </w:tcPr>
          <w:p w14:paraId="34025F56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Խիստ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A103909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B69037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6B67C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1D870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&gt;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771FE2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 &gt; 100</w:t>
            </w:r>
          </w:p>
          <w:p w14:paraId="7B30233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 &gt; 10</w:t>
            </w:r>
          </w:p>
        </w:tc>
      </w:tr>
    </w:tbl>
    <w:p w14:paraId="18CA6B6F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28884882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F5277A3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36"/>
        <w:gridCol w:w="162"/>
        <w:gridCol w:w="162"/>
        <w:gridCol w:w="162"/>
      </w:tblGrid>
      <w:tr w:rsidR="00EE4ACE" w:rsidRPr="00684C01" w14:paraId="1C99CBD0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6039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4F26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3E4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B243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7BF9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614EC4BC" w14:textId="77777777" w:rsidTr="00EE4AC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A18F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D139" w14:textId="63FEC09A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D7596" w14:textId="77777777" w:rsidR="00EE4ACE" w:rsidRPr="00061E5B" w:rsidRDefault="00EE4ACE" w:rsidP="00EE4ACE">
            <w:pPr>
              <w:rPr>
                <w:rFonts w:ascii="GHEA Grapalat" w:hAnsi="GHEA Grapalat"/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4DB54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E547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417923A2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E486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B49D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A09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3CCF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B261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14:paraId="5F58C302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6B3E16AA" w14:textId="77777777" w:rsidR="00EE4ACE" w:rsidRPr="00F766C6" w:rsidRDefault="00EE4ACE" w:rsidP="00EE4ACE">
      <w:pPr>
        <w:ind w:left="391"/>
        <w:rPr>
          <w:rFonts w:ascii="GHEA Grapalat" w:hAnsi="GHEA Grapalat" w:cs="Sylfaen"/>
          <w:b/>
          <w:lang w:val="hy-AM"/>
        </w:rPr>
      </w:pPr>
      <w:bookmarkStart w:id="2" w:name="_Hlk39493795"/>
      <w:r w:rsidRPr="00F766C6">
        <w:rPr>
          <w:rFonts w:ascii="GHEA Grapalat" w:hAnsi="GHEA Grapalat" w:cs="Sylfaen"/>
          <w:b/>
          <w:lang w:val="hy-AM"/>
        </w:rPr>
        <w:t>Ստուգաթերթը կազմվել է հետևյալ նորմատիվ իրավական ակտերի հիման վրա՝</w:t>
      </w:r>
    </w:p>
    <w:bookmarkEnd w:id="2"/>
    <w:p w14:paraId="47F86A06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2008422C" w14:textId="77777777" w:rsidR="00EE4ACE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  <w:r w:rsidRPr="00684C01">
        <w:rPr>
          <w:rFonts w:ascii="GHEA Grapalat" w:hAnsi="GHEA Grapalat" w:cs="GHEA Grapalat"/>
          <w:b/>
          <w:sz w:val="22"/>
        </w:rPr>
        <w:t>1.</w:t>
      </w:r>
      <w:r w:rsidRPr="00684C01">
        <w:rPr>
          <w:rFonts w:ascii="GHEA Grapalat" w:hAnsi="GHEA Grapalat" w:cs="GHEA Grapalat"/>
          <w:b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2</w:t>
      </w:r>
      <w:r w:rsidRPr="00684C01">
        <w:rPr>
          <w:rFonts w:ascii="GHEA Grapalat" w:hAnsi="GHEA Grapalat" w:cs="GHEA Grapalat"/>
          <w:sz w:val="22"/>
        </w:rPr>
        <w:t xml:space="preserve">002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դեկտեմբերի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</w:t>
      </w:r>
      <w:proofErr w:type="spellStart"/>
      <w:r w:rsidRPr="00684C01">
        <w:rPr>
          <w:rFonts w:ascii="GHEA Grapalat" w:hAnsi="GHEA Grapalat" w:cs="GHEA Grapalat"/>
          <w:sz w:val="22"/>
        </w:rPr>
        <w:t>Նախադպրոցական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կազմակերպությունների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(</w:t>
      </w:r>
      <w:proofErr w:type="spellStart"/>
      <w:r w:rsidRPr="00684C01">
        <w:rPr>
          <w:rFonts w:ascii="GHEA Grapalat" w:hAnsi="GHEA Grapalat" w:cs="GHEA Grapalat"/>
          <w:sz w:val="22"/>
        </w:rPr>
        <w:t>հիմնարկների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)» N 2.III.1 </w:t>
      </w:r>
      <w:proofErr w:type="spellStart"/>
      <w:r w:rsidRPr="00684C01">
        <w:rPr>
          <w:rFonts w:ascii="GHEA Grapalat" w:hAnsi="GHEA Grapalat" w:cs="GHEA Grapalat"/>
          <w:sz w:val="22"/>
        </w:rPr>
        <w:t>սանիտարական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N 857 </w:t>
      </w:r>
      <w:proofErr w:type="spellStart"/>
      <w:r w:rsidRPr="00684C01"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b/>
          <w:sz w:val="22"/>
        </w:rPr>
        <w:t xml:space="preserve">: </w:t>
      </w:r>
    </w:p>
    <w:p w14:paraId="77DF4B3A" w14:textId="7C86040F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2.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2013</w:t>
      </w:r>
      <w:r w:rsidR="00D9456F">
        <w:rPr>
          <w:rFonts w:ascii="GHEA Grapalat" w:hAnsi="GHEA Grapalat" w:cs="GHEA Grapalat"/>
          <w:sz w:val="22"/>
          <w:lang w:val="hy-AM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ապրիլի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9-ի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</w:t>
      </w:r>
      <w:proofErr w:type="spellStart"/>
      <w:r w:rsidRPr="00684C01">
        <w:rPr>
          <w:rFonts w:ascii="GHEA Grapalat" w:hAnsi="GHEA Grapalat" w:cs="GHEA Grapalat"/>
          <w:sz w:val="22"/>
        </w:rPr>
        <w:t>Աղիքային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վարակիչ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հիվանդությունների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համաճարակաբանական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հսկողություն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N 3.1.1.-027-2013 </w:t>
      </w:r>
      <w:proofErr w:type="spellStart"/>
      <w:r w:rsidRPr="00684C01">
        <w:rPr>
          <w:rFonts w:ascii="GHEA Grapalat" w:hAnsi="GHEA Grapalat" w:cs="GHEA Grapalat"/>
          <w:sz w:val="22"/>
        </w:rPr>
        <w:t>սանիտարահամաճարակաբանական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N</w:t>
      </w:r>
      <w:r>
        <w:rPr>
          <w:rFonts w:ascii="GHEA Grapalat" w:hAnsi="GHEA Grapalat" w:cs="GHEA Grapalat"/>
          <w:sz w:val="22"/>
          <w:lang w:val="hy-AM"/>
        </w:rPr>
        <w:t xml:space="preserve"> </w:t>
      </w:r>
      <w:r w:rsidRPr="00684C01">
        <w:rPr>
          <w:rFonts w:ascii="GHEA Grapalat" w:hAnsi="GHEA Grapalat" w:cs="GHEA Grapalat"/>
          <w:sz w:val="22"/>
        </w:rPr>
        <w:t xml:space="preserve">14-Ն </w:t>
      </w:r>
      <w:proofErr w:type="spellStart"/>
      <w:r w:rsidRPr="00684C01"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4C55E795" w14:textId="77777777" w:rsidR="00EE4ACE" w:rsidRPr="00684C01" w:rsidRDefault="00EE4ACE" w:rsidP="00EE4ACE">
      <w:pPr>
        <w:tabs>
          <w:tab w:val="left" w:pos="709"/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3.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2010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հուլիսի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16-ի «</w:t>
      </w:r>
      <w:proofErr w:type="spellStart"/>
      <w:r w:rsidRPr="00684C01">
        <w:rPr>
          <w:rFonts w:ascii="GHEA Grapalat" w:hAnsi="GHEA Grapalat" w:cs="GHEA Grapalat"/>
          <w:sz w:val="22"/>
        </w:rPr>
        <w:t>Վարակիչ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հիվանդությունների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«</w:t>
      </w:r>
      <w:proofErr w:type="spellStart"/>
      <w:r w:rsidRPr="00684C01">
        <w:rPr>
          <w:rFonts w:ascii="GHEA Grapalat" w:hAnsi="GHEA Grapalat" w:cs="GHEA Grapalat"/>
          <w:sz w:val="22"/>
        </w:rPr>
        <w:t>Իրական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ժամանակում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</w:t>
      </w:r>
      <w:proofErr w:type="spellStart"/>
      <w:r w:rsidRPr="00684C01">
        <w:rPr>
          <w:rFonts w:ascii="GHEA Grapalat" w:hAnsi="GHEA Grapalat" w:cs="GHEA Grapalat"/>
          <w:sz w:val="22"/>
        </w:rPr>
        <w:t>էլեկտրոնային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համաճարակաբանական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հսկողության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</w:t>
      </w:r>
      <w:proofErr w:type="spellStart"/>
      <w:r w:rsidRPr="00684C01">
        <w:rPr>
          <w:rFonts w:ascii="GHEA Grapalat" w:hAnsi="GHEA Grapalat" w:cs="GHEA Grapalat"/>
          <w:sz w:val="22"/>
        </w:rPr>
        <w:t>սանիտարահամաճարակային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սանիտարական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N 35-Ն </w:t>
      </w:r>
      <w:proofErr w:type="spellStart"/>
      <w:r w:rsidRPr="00684C01"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16A20E2E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lastRenderedPageBreak/>
        <w:t>4.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2013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օգոստոսի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12-ի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</w:t>
      </w:r>
      <w:proofErr w:type="spellStart"/>
      <w:r w:rsidRPr="00684C01">
        <w:rPr>
          <w:rFonts w:ascii="GHEA Grapalat" w:hAnsi="GHEA Grapalat" w:cs="GHEA Grapalat"/>
          <w:sz w:val="22"/>
        </w:rPr>
        <w:t>Նախադպրոցական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ուսումնական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հաստատություններում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երեխաների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սննդի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կազմակերպմանը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ներկայացվող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հիգիենիկ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պահանջներ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N 2.3.1-01-2013 </w:t>
      </w:r>
      <w:proofErr w:type="spellStart"/>
      <w:r w:rsidRPr="00684C01">
        <w:rPr>
          <w:rFonts w:ascii="GHEA Grapalat" w:hAnsi="GHEA Grapalat" w:cs="GHEA Grapalat"/>
          <w:sz w:val="22"/>
        </w:rPr>
        <w:t>սանիտարական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>
        <w:rPr>
          <w:rFonts w:ascii="GHEA Grapalat" w:hAnsi="GHEA Grapalat" w:cs="GHEA Grapalat"/>
          <w:sz w:val="22"/>
        </w:rPr>
        <w:t xml:space="preserve"> N42-Ն </w:t>
      </w:r>
      <w:proofErr w:type="spellStart"/>
      <w:r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6206C663" w14:textId="77777777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5.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2010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հունվարի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25-ի «</w:t>
      </w:r>
      <w:proofErr w:type="spellStart"/>
      <w:r w:rsidRPr="00684C01">
        <w:rPr>
          <w:rFonts w:ascii="GHEA Grapalat" w:hAnsi="GHEA Grapalat" w:cs="GHEA Grapalat"/>
          <w:sz w:val="22"/>
        </w:rPr>
        <w:t>Հողի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որակին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ներկայացվող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հիգիենիկ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պահանջներ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N 2.1.7.003-10 </w:t>
      </w:r>
      <w:proofErr w:type="spellStart"/>
      <w:r w:rsidRPr="00684C01">
        <w:rPr>
          <w:rFonts w:ascii="GHEA Grapalat" w:hAnsi="GHEA Grapalat" w:cs="GHEA Grapalat"/>
          <w:sz w:val="22"/>
        </w:rPr>
        <w:t>սանիտարական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կանոնները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նորմերը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2003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մայիսի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15-ի N 348 </w:t>
      </w:r>
      <w:proofErr w:type="spellStart"/>
      <w:r w:rsidRPr="00684C01">
        <w:rPr>
          <w:rFonts w:ascii="GHEA Grapalat" w:hAnsi="GHEA Grapalat" w:cs="GHEA Grapalat"/>
          <w:sz w:val="22"/>
        </w:rPr>
        <w:t>հրամանն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ուժը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կորցրած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ճանաչելու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N 14-Ն </w:t>
      </w:r>
      <w:proofErr w:type="spellStart"/>
      <w:r w:rsidRPr="00684C01"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38F5AF56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6.</w:t>
      </w:r>
      <w:r w:rsidRPr="00684C01">
        <w:rPr>
          <w:rFonts w:ascii="GHEA Grapalat" w:hAnsi="GHEA Grapalat" w:cs="Sylfaen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proofErr w:type="spellStart"/>
      <w:r w:rsidRPr="00684C01">
        <w:rPr>
          <w:rFonts w:ascii="GHEA Grapalat" w:hAnsi="GHEA Grapalat" w:cs="GHEA Grapalat"/>
          <w:sz w:val="22"/>
        </w:rPr>
        <w:t>ռողջապահության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նախարարի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2010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հուլիսի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16-ի «</w:t>
      </w:r>
      <w:proofErr w:type="spellStart"/>
      <w:r w:rsidRPr="00684C01">
        <w:rPr>
          <w:rFonts w:ascii="GHEA Grapalat" w:hAnsi="GHEA Grapalat" w:cs="GHEA Grapalat"/>
          <w:sz w:val="22"/>
        </w:rPr>
        <w:t>Ախտահանման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կրծողասպան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հոդվածոտանիների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ոչնչացման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աշխատանքների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իրականացման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աշխատողների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առողջության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պահպանման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ՍՆ N 2.2.5-003-05 </w:t>
      </w:r>
      <w:proofErr w:type="spellStart"/>
      <w:r w:rsidRPr="00684C01">
        <w:rPr>
          <w:rFonts w:ascii="GHEA Grapalat" w:hAnsi="GHEA Grapalat" w:cs="GHEA Grapalat"/>
          <w:sz w:val="22"/>
        </w:rPr>
        <w:t>սանիտարական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կանոնների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և </w:t>
      </w:r>
      <w:proofErr w:type="spellStart"/>
      <w:r w:rsidRPr="00684C01">
        <w:rPr>
          <w:rFonts w:ascii="GHEA Grapalat" w:hAnsi="GHEA Grapalat" w:cs="GHEA Grapalat"/>
          <w:sz w:val="22"/>
        </w:rPr>
        <w:t>հիգիենիկ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նորմատիվներ</w:t>
      </w:r>
      <w:proofErr w:type="spellEnd"/>
      <w:r w:rsidRPr="00684C01">
        <w:rPr>
          <w:rFonts w:ascii="GHEA Grapalat" w:hAnsi="GHEA Grapalat" w:cs="GHEA Grapalat"/>
          <w:sz w:val="22"/>
        </w:rPr>
        <w:t>»</w:t>
      </w:r>
      <w:r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N 13-Ն </w:t>
      </w:r>
      <w:proofErr w:type="spellStart"/>
      <w:r w:rsidRPr="00684C01">
        <w:rPr>
          <w:rFonts w:ascii="GHEA Grapalat" w:hAnsi="GHEA Grapalat" w:cs="GHEA Grapalat"/>
          <w:sz w:val="22"/>
        </w:rPr>
        <w:t>հրաման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44545B3F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 w:cs="GHEA Grapalat"/>
          <w:sz w:val="22"/>
        </w:rPr>
        <w:t>7</w:t>
      </w:r>
      <w:r w:rsidRPr="00684C01">
        <w:rPr>
          <w:rFonts w:ascii="GHEA Grapalat" w:hAnsi="GHEA Grapalat" w:cs="GHEA Grapalat"/>
          <w:sz w:val="22"/>
        </w:rPr>
        <w:t>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Կ</w:t>
      </w:r>
      <w:proofErr w:type="spellStart"/>
      <w:r w:rsidRPr="00684C01">
        <w:rPr>
          <w:rFonts w:ascii="GHEA Grapalat" w:hAnsi="GHEA Grapalat" w:cs="GHEA Grapalat"/>
          <w:sz w:val="22"/>
        </w:rPr>
        <w:t>առավարություն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2002 </w:t>
      </w:r>
      <w:proofErr w:type="spellStart"/>
      <w:r w:rsidRPr="00684C01">
        <w:rPr>
          <w:rFonts w:ascii="GHEA Grapalat" w:hAnsi="GHEA Grapalat" w:cs="GHEA Grapalat"/>
          <w:sz w:val="22"/>
        </w:rPr>
        <w:t>թվականի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դեկտեմբերի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 xml:space="preserve">5-ի </w:t>
      </w:r>
      <w:r w:rsidRPr="00684C01">
        <w:rPr>
          <w:rFonts w:ascii="GHEA Grapalat" w:hAnsi="GHEA Grapalat" w:cs="GHEA Grapalat"/>
          <w:sz w:val="22"/>
        </w:rPr>
        <w:t>«</w:t>
      </w:r>
      <w:proofErr w:type="spellStart"/>
      <w:r w:rsidRPr="00684C01">
        <w:rPr>
          <w:rFonts w:ascii="GHEA Grapalat" w:hAnsi="GHEA Grapalat" w:cs="GHEA Grapalat"/>
          <w:sz w:val="22"/>
        </w:rPr>
        <w:t>Պոլիկլինիկաների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(</w:t>
      </w:r>
      <w:proofErr w:type="spellStart"/>
      <w:r w:rsidRPr="00684C01">
        <w:rPr>
          <w:rFonts w:ascii="GHEA Grapalat" w:hAnsi="GHEA Grapalat" w:cs="GHEA Grapalat"/>
          <w:sz w:val="22"/>
        </w:rPr>
        <w:t>խառը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մեծահասակների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մանկական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), </w:t>
      </w:r>
      <w:proofErr w:type="spellStart"/>
      <w:r w:rsidRPr="00684C01">
        <w:rPr>
          <w:rFonts w:ascii="GHEA Grapalat" w:hAnsi="GHEA Grapalat" w:cs="GHEA Grapalat"/>
          <w:sz w:val="22"/>
        </w:rPr>
        <w:t>առանձին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մասնագիտացված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կաբինետների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ընտանեկան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բժշկի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գրասենյակների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բժշկական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ամբուլատորիաների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գյուղական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առողջության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կենտրոնների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բուժակ-մանկաբարձական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կետերի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, </w:t>
      </w:r>
      <w:proofErr w:type="spellStart"/>
      <w:r w:rsidRPr="00684C01">
        <w:rPr>
          <w:rFonts w:ascii="GHEA Grapalat" w:hAnsi="GHEA Grapalat" w:cs="GHEA Grapalat"/>
          <w:sz w:val="22"/>
        </w:rPr>
        <w:t>կանանց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կոնսուլտացիաների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</w:rPr>
        <w:t xml:space="preserve">և </w:t>
      </w:r>
      <w:proofErr w:type="spellStart"/>
      <w:r w:rsidRPr="00684C01">
        <w:rPr>
          <w:rFonts w:ascii="GHEA Grapalat" w:hAnsi="GHEA Grapalat" w:cs="GHEA Grapalat"/>
          <w:sz w:val="22"/>
        </w:rPr>
        <w:t>հիվանդանոցային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(</w:t>
      </w:r>
      <w:proofErr w:type="spellStart"/>
      <w:r w:rsidRPr="00684C01">
        <w:rPr>
          <w:rFonts w:ascii="GHEA Grapalat" w:hAnsi="GHEA Grapalat" w:cs="GHEA Grapalat"/>
          <w:sz w:val="22"/>
        </w:rPr>
        <w:t>մասնագիտացված</w:t>
      </w:r>
      <w:proofErr w:type="spellEnd"/>
      <w:r w:rsidRPr="00684C01">
        <w:rPr>
          <w:rFonts w:ascii="GHEA Grapalat" w:hAnsi="GHEA Grapalat" w:cs="GHEA Grapalat"/>
          <w:sz w:val="22"/>
        </w:rPr>
        <w:t xml:space="preserve">) </w:t>
      </w:r>
      <w:proofErr w:type="spellStart"/>
      <w:r w:rsidRPr="00684C01">
        <w:rPr>
          <w:rFonts w:ascii="GHEA Grapalat" w:hAnsi="GHEA Grapalat" w:cs="GHEA Grapalat"/>
          <w:sz w:val="22"/>
        </w:rPr>
        <w:t>բժշկական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օգնության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սպասարկման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համար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անհրաժեշտ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տեխնիկական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մասնագիտական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որակավորման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պահանջներն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պայմանները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հաստատելու</w:t>
      </w:r>
      <w:proofErr w:type="spellEnd"/>
      <w:r w:rsidRPr="00684C01">
        <w:rPr>
          <w:rFonts w:ascii="GHEA Grapalat" w:hAnsi="GHEA Grapalat" w:cs="GHEA Grapalat"/>
          <w:sz w:val="22"/>
        </w:rPr>
        <w:t xml:space="preserve"> </w:t>
      </w:r>
      <w:proofErr w:type="spellStart"/>
      <w:r w:rsidRPr="00684C01">
        <w:rPr>
          <w:rFonts w:ascii="GHEA Grapalat" w:hAnsi="GHEA Grapalat" w:cs="GHEA Grapalat"/>
          <w:sz w:val="22"/>
        </w:rPr>
        <w:t>մասին</w:t>
      </w:r>
      <w:proofErr w:type="spellEnd"/>
      <w:r w:rsidRPr="00684C01">
        <w:rPr>
          <w:rFonts w:ascii="GHEA Grapalat" w:hAnsi="GHEA Grapalat" w:cs="GHEA Grapalat"/>
          <w:sz w:val="22"/>
        </w:rPr>
        <w:t xml:space="preserve">» </w:t>
      </w:r>
      <w:r>
        <w:rPr>
          <w:rFonts w:ascii="GHEA Grapalat" w:hAnsi="GHEA Grapalat" w:cs="GHEA Grapalat"/>
          <w:sz w:val="22"/>
        </w:rPr>
        <w:t>N 1936-</w:t>
      </w:r>
      <w:r w:rsidRPr="00684C01">
        <w:rPr>
          <w:rFonts w:ascii="GHEA Grapalat" w:hAnsi="GHEA Grapalat" w:cs="GHEA Grapalat"/>
          <w:sz w:val="22"/>
        </w:rPr>
        <w:t xml:space="preserve">Ն </w:t>
      </w:r>
      <w:proofErr w:type="spellStart"/>
      <w:r w:rsidRPr="00684C01">
        <w:rPr>
          <w:rFonts w:ascii="GHEA Grapalat" w:hAnsi="GHEA Grapalat" w:cs="GHEA Grapalat"/>
          <w:sz w:val="22"/>
        </w:rPr>
        <w:t>որոշում</w:t>
      </w:r>
      <w:proofErr w:type="spellEnd"/>
      <w:r w:rsidRPr="00684C01">
        <w:rPr>
          <w:rFonts w:ascii="GHEA Grapalat" w:hAnsi="GHEA Grapalat" w:cs="GHEA Grapalat"/>
          <w:sz w:val="22"/>
        </w:rPr>
        <w:t>:</w:t>
      </w:r>
    </w:p>
    <w:p w14:paraId="733D5407" w14:textId="77777777" w:rsidR="00EE4ACE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/>
          <w:sz w:val="22"/>
        </w:rPr>
        <w:t>8</w:t>
      </w:r>
      <w:r w:rsidRPr="00684C01">
        <w:rPr>
          <w:rFonts w:ascii="GHEA Grapalat" w:hAnsi="GHEA Grapalat"/>
          <w:sz w:val="22"/>
        </w:rPr>
        <w:t>.</w:t>
      </w:r>
      <w:r w:rsidRPr="00684C01">
        <w:rPr>
          <w:rFonts w:ascii="GHEA Grapalat" w:hAnsi="GHEA Grapalat"/>
          <w:sz w:val="22"/>
        </w:rPr>
        <w:tab/>
      </w:r>
      <w:r>
        <w:rPr>
          <w:rFonts w:ascii="GHEA Grapalat" w:hAnsi="GHEA Grapalat"/>
          <w:sz w:val="22"/>
          <w:lang w:val="hy-AM"/>
        </w:rPr>
        <w:t>Ա</w:t>
      </w:r>
      <w:proofErr w:type="spellStart"/>
      <w:r>
        <w:rPr>
          <w:rFonts w:ascii="GHEA Grapalat" w:hAnsi="GHEA Grapalat"/>
          <w:sz w:val="22"/>
        </w:rPr>
        <w:t>ռողջապահության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նախարարի</w:t>
      </w:r>
      <w:proofErr w:type="spellEnd"/>
      <w:r>
        <w:rPr>
          <w:rFonts w:ascii="GHEA Grapalat" w:hAnsi="GHEA Grapalat"/>
          <w:sz w:val="22"/>
        </w:rPr>
        <w:t xml:space="preserve"> </w:t>
      </w:r>
      <w:r w:rsidRPr="00684C01">
        <w:rPr>
          <w:rFonts w:ascii="GHEA Grapalat" w:hAnsi="GHEA Grapalat"/>
          <w:sz w:val="22"/>
        </w:rPr>
        <w:t xml:space="preserve">2002 </w:t>
      </w:r>
      <w:proofErr w:type="spellStart"/>
      <w:r w:rsidRPr="00684C01">
        <w:rPr>
          <w:rFonts w:ascii="GHEA Grapalat" w:hAnsi="GHEA Grapalat"/>
          <w:sz w:val="22"/>
        </w:rPr>
        <w:t>թվականի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  <w:lang w:val="hy-AM"/>
        </w:rPr>
        <w:t xml:space="preserve">դեկտեմբերի 25-ի </w:t>
      </w:r>
      <w:r w:rsidRPr="00684C01">
        <w:rPr>
          <w:rFonts w:ascii="GHEA Grapalat" w:hAnsi="GHEA Grapalat"/>
          <w:sz w:val="22"/>
        </w:rPr>
        <w:t>«</w:t>
      </w:r>
      <w:proofErr w:type="spellStart"/>
      <w:r w:rsidRPr="00684C01">
        <w:rPr>
          <w:rFonts w:ascii="GHEA Grapalat" w:hAnsi="GHEA Grapalat"/>
          <w:sz w:val="22"/>
        </w:rPr>
        <w:t>Խմելու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ջուր</w:t>
      </w:r>
      <w:proofErr w:type="spellEnd"/>
      <w:r w:rsidRPr="00684C01">
        <w:rPr>
          <w:rFonts w:ascii="GHEA Grapalat" w:hAnsi="GHEA Grapalat"/>
          <w:sz w:val="22"/>
        </w:rPr>
        <w:t xml:space="preserve">: </w:t>
      </w:r>
      <w:proofErr w:type="spellStart"/>
      <w:r w:rsidRPr="00684C01">
        <w:rPr>
          <w:rFonts w:ascii="GHEA Grapalat" w:hAnsi="GHEA Grapalat"/>
          <w:sz w:val="22"/>
        </w:rPr>
        <w:t>Ջրամատակարարման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կենտրոնացված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համակարգերի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խմելու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ջրի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որակին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ներկայացվող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հիգիենիկ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պահանջներ</w:t>
      </w:r>
      <w:proofErr w:type="spellEnd"/>
      <w:r w:rsidRPr="00684C01">
        <w:rPr>
          <w:rFonts w:ascii="GHEA Grapalat" w:hAnsi="GHEA Grapalat"/>
          <w:sz w:val="22"/>
        </w:rPr>
        <w:t xml:space="preserve">: </w:t>
      </w:r>
      <w:proofErr w:type="spellStart"/>
      <w:r w:rsidRPr="00684C01">
        <w:rPr>
          <w:rFonts w:ascii="GHEA Grapalat" w:hAnsi="GHEA Grapalat"/>
          <w:sz w:val="22"/>
        </w:rPr>
        <w:t>Որակի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հսկողություն</w:t>
      </w:r>
      <w:proofErr w:type="spellEnd"/>
      <w:r w:rsidRPr="00684C01">
        <w:rPr>
          <w:rFonts w:ascii="GHEA Grapalat" w:hAnsi="GHEA Grapalat"/>
          <w:sz w:val="22"/>
        </w:rPr>
        <w:t xml:space="preserve"> N 2-III-Ա2-1 </w:t>
      </w:r>
      <w:proofErr w:type="spellStart"/>
      <w:r w:rsidRPr="00684C01">
        <w:rPr>
          <w:rFonts w:ascii="GHEA Grapalat" w:hAnsi="GHEA Grapalat"/>
          <w:sz w:val="22"/>
        </w:rPr>
        <w:t>սանիտարական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նորմերը</w:t>
      </w:r>
      <w:proofErr w:type="spellEnd"/>
      <w:r w:rsidRPr="00684C01">
        <w:rPr>
          <w:rFonts w:ascii="GHEA Grapalat" w:hAnsi="GHEA Grapalat"/>
          <w:sz w:val="22"/>
        </w:rPr>
        <w:t xml:space="preserve"> և </w:t>
      </w:r>
      <w:proofErr w:type="spellStart"/>
      <w:r w:rsidRPr="00684C01">
        <w:rPr>
          <w:rFonts w:ascii="GHEA Grapalat" w:hAnsi="GHEA Grapalat"/>
          <w:sz w:val="22"/>
        </w:rPr>
        <w:t>կանոնները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հաստատելու</w:t>
      </w:r>
      <w:proofErr w:type="spellEnd"/>
      <w:r w:rsidRPr="00684C01">
        <w:rPr>
          <w:rFonts w:ascii="GHEA Grapalat" w:hAnsi="GHEA Grapalat"/>
          <w:sz w:val="22"/>
        </w:rPr>
        <w:t xml:space="preserve"> </w:t>
      </w:r>
      <w:proofErr w:type="spellStart"/>
      <w:r w:rsidRPr="00684C01">
        <w:rPr>
          <w:rFonts w:ascii="GHEA Grapalat" w:hAnsi="GHEA Grapalat"/>
          <w:sz w:val="22"/>
        </w:rPr>
        <w:t>մասին</w:t>
      </w:r>
      <w:proofErr w:type="spellEnd"/>
      <w:r w:rsidRPr="00684C01">
        <w:rPr>
          <w:rFonts w:ascii="GHEA Grapalat" w:hAnsi="GHEA Grapalat"/>
          <w:sz w:val="22"/>
        </w:rPr>
        <w:t>»</w:t>
      </w:r>
      <w:r>
        <w:rPr>
          <w:rFonts w:ascii="GHEA Grapalat" w:hAnsi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 xml:space="preserve">N </w:t>
      </w:r>
      <w:r>
        <w:rPr>
          <w:rFonts w:ascii="GHEA Grapalat" w:hAnsi="GHEA Grapalat" w:cs="GHEA Grapalat"/>
          <w:sz w:val="22"/>
          <w:lang w:val="hy-AM"/>
        </w:rPr>
        <w:t>876 հրաման</w:t>
      </w:r>
      <w:r w:rsidRPr="00684C01">
        <w:rPr>
          <w:rFonts w:ascii="GHEA Grapalat" w:hAnsi="GHEA Grapalat"/>
          <w:sz w:val="22"/>
        </w:rPr>
        <w:t>:</w:t>
      </w:r>
    </w:p>
    <w:p w14:paraId="12CD9013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</w:p>
    <w:p w14:paraId="731CE25F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6253C91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</w:p>
    <w:p w14:paraId="4D914970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Տեսչական մարմնի ծառայող</w:t>
      </w:r>
      <w:r w:rsidRPr="00684C01">
        <w:rPr>
          <w:rFonts w:ascii="GHEA Grapalat" w:hAnsi="GHEA Grapalat" w:cs="GHEA Grapalat"/>
          <w:sz w:val="22"/>
        </w:rPr>
        <w:t xml:space="preserve">     __________________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</w:t>
      </w:r>
      <w:proofErr w:type="spellStart"/>
      <w:r w:rsidRPr="00684C01">
        <w:rPr>
          <w:rFonts w:ascii="GHEA Grapalat" w:hAnsi="GHEA Grapalat" w:cs="GHEA Grapalat"/>
          <w:sz w:val="22"/>
        </w:rPr>
        <w:t>Տնտեսավարող</w:t>
      </w:r>
      <w:proofErr w:type="spellEnd"/>
      <w:r w:rsidRPr="00684C01">
        <w:rPr>
          <w:rFonts w:ascii="GHEA Grapalat" w:hAnsi="GHEA Grapalat" w:cs="GHEA Grapalat"/>
          <w:sz w:val="22"/>
        </w:rPr>
        <w:t xml:space="preserve"> ____________________</w:t>
      </w:r>
    </w:p>
    <w:p w14:paraId="59BB2175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                       </w:t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>(</w:t>
      </w:r>
      <w:proofErr w:type="spellStart"/>
      <w:r w:rsidRPr="00684C01">
        <w:rPr>
          <w:rFonts w:ascii="GHEA Grapalat" w:hAnsi="GHEA Grapalat" w:cs="GHEA Grapalat"/>
          <w:sz w:val="22"/>
        </w:rPr>
        <w:t>ստորագրությունը</w:t>
      </w:r>
      <w:proofErr w:type="spellEnd"/>
      <w:r w:rsidRPr="00684C01">
        <w:rPr>
          <w:rFonts w:ascii="GHEA Grapalat" w:hAnsi="GHEA Grapalat" w:cs="GHEA Grapalat"/>
          <w:sz w:val="22"/>
        </w:rPr>
        <w:t>)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 </w:t>
      </w:r>
      <w:proofErr w:type="gramStart"/>
      <w:r w:rsidRPr="00684C01">
        <w:rPr>
          <w:rFonts w:ascii="GHEA Grapalat" w:hAnsi="GHEA Grapalat" w:cs="GHEA Grapalat"/>
          <w:sz w:val="22"/>
        </w:rPr>
        <w:t xml:space="preserve">   (</w:t>
      </w:r>
      <w:proofErr w:type="spellStart"/>
      <w:proofErr w:type="gramEnd"/>
      <w:r w:rsidRPr="00684C01">
        <w:rPr>
          <w:rFonts w:ascii="GHEA Grapalat" w:hAnsi="GHEA Grapalat" w:cs="GHEA Grapalat"/>
          <w:sz w:val="22"/>
        </w:rPr>
        <w:t>ստորագրությունը</w:t>
      </w:r>
      <w:proofErr w:type="spellEnd"/>
      <w:r w:rsidRPr="00684C01">
        <w:rPr>
          <w:rFonts w:ascii="GHEA Grapalat" w:hAnsi="GHEA Grapalat" w:cs="GHEA Grapalat"/>
          <w:sz w:val="22"/>
        </w:rPr>
        <w:t>)</w:t>
      </w:r>
    </w:p>
    <w:p w14:paraId="7AFF6230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266BF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</w:p>
    <w:p w14:paraId="2AD618D0" w14:textId="77777777" w:rsidR="00193B73" w:rsidRPr="007509A6" w:rsidRDefault="00193B73" w:rsidP="00193B73">
      <w:pPr>
        <w:jc w:val="right"/>
        <w:rPr>
          <w:rFonts w:ascii="GHEA Grapalat" w:hAnsi="GHEA Grapalat" w:cs="GHEA Grapalat"/>
          <w:b/>
          <w:bCs/>
          <w:sz w:val="18"/>
        </w:rPr>
      </w:pPr>
      <w:r>
        <w:rPr>
          <w:rFonts w:ascii="GHEA Mariam" w:hAnsi="GHEA Mariam" w:cs="Arial"/>
        </w:rPr>
        <w:br w:type="column"/>
      </w:r>
      <w:r w:rsidRPr="007509A6">
        <w:rPr>
          <w:rFonts w:ascii="GHEA Grapalat" w:hAnsi="GHEA Grapalat"/>
          <w:sz w:val="18"/>
        </w:rPr>
        <w:lastRenderedPageBreak/>
        <w:t xml:space="preserve"> </w:t>
      </w:r>
    </w:p>
    <w:p w14:paraId="7282C005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</w:rPr>
      </w:pPr>
      <w:r w:rsidRPr="007509A6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</w:rPr>
        <w:t xml:space="preserve"> </w:t>
      </w:r>
      <w:r w:rsidRPr="007509A6">
        <w:rPr>
          <w:rFonts w:ascii="GHEA Grapalat" w:hAnsi="GHEA Grapalat" w:cs="Sylfaen"/>
          <w:b/>
        </w:rPr>
        <w:t>ՀԱՆՐԱՊԵՏՈՒԹՅԱՆ</w:t>
      </w:r>
    </w:p>
    <w:p w14:paraId="1D0D8591" w14:textId="77777777" w:rsidR="00193B73" w:rsidRPr="001750BC" w:rsidRDefault="00193B73" w:rsidP="00193B73">
      <w:pPr>
        <w:jc w:val="center"/>
        <w:rPr>
          <w:rFonts w:ascii="GHEA Grapalat" w:hAnsi="GHEA Grapalat" w:cs="GHEA Grapalat"/>
          <w:b/>
          <w:bCs/>
        </w:rPr>
      </w:pPr>
      <w:r w:rsidRPr="007509A6">
        <w:rPr>
          <w:rFonts w:ascii="GHEA Grapalat" w:hAnsi="GHEA Grapalat" w:cs="GHEA Grapalat"/>
          <w:b/>
          <w:bCs/>
        </w:rPr>
        <w:t>ԱՌՈՂՋԱՊԱՀԱԿԱՆ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ԵՎ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ԱՇԽԱՏԱՆՔԻ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ՏԵՍՉԱԿԱՆ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ՄԱՐՄԻՆ</w:t>
      </w:r>
    </w:p>
    <w:p w14:paraId="2AC9C7FF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  <w:bCs/>
          <w:sz w:val="16"/>
        </w:rPr>
      </w:pPr>
    </w:p>
    <w:p w14:paraId="1A0A3D95" w14:textId="77777777" w:rsidR="00193B73" w:rsidRPr="001750BC" w:rsidRDefault="00193B73" w:rsidP="00193B73">
      <w:pPr>
        <w:jc w:val="center"/>
        <w:rPr>
          <w:rFonts w:ascii="GHEA Grapalat" w:hAnsi="GHEA Grapalat"/>
          <w:b/>
          <w:bCs/>
          <w:color w:val="000000"/>
        </w:rPr>
      </w:pPr>
      <w:r w:rsidRPr="007509A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1750BC">
        <w:rPr>
          <w:rFonts w:ascii="GHEA Grapalat" w:hAnsi="GHEA Grapalat"/>
          <w:b/>
          <w:bCs/>
          <w:color w:val="000000"/>
        </w:rPr>
        <w:t>1.3</w:t>
      </w:r>
    </w:p>
    <w:p w14:paraId="15E93C99" w14:textId="77777777" w:rsidR="00193B73" w:rsidRDefault="00193B73" w:rsidP="00193B73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509A6">
        <w:rPr>
          <w:rFonts w:ascii="GHEA Grapalat" w:hAnsi="GHEA Grapalat"/>
          <w:b/>
          <w:bCs/>
          <w:color w:val="000000"/>
          <w:lang w:val="en-GB"/>
        </w:rPr>
        <w:t>Ս</w:t>
      </w:r>
      <w:r w:rsidRPr="007509A6">
        <w:rPr>
          <w:rFonts w:ascii="GHEA Grapalat" w:hAnsi="GHEA Grapalat"/>
          <w:b/>
          <w:bCs/>
          <w:color w:val="000000"/>
          <w:lang w:val="hy-AM"/>
        </w:rPr>
        <w:t>տոմատոլոգիական պրակտիկա</w:t>
      </w:r>
      <w:r>
        <w:rPr>
          <w:rFonts w:ascii="GHEA Grapalat" w:hAnsi="GHEA Grapalat"/>
          <w:b/>
          <w:bCs/>
          <w:color w:val="000000"/>
          <w:lang w:val="hy-AM"/>
        </w:rPr>
        <w:t xml:space="preserve">յի </w:t>
      </w:r>
    </w:p>
    <w:p w14:paraId="2FC6674A" w14:textId="77777777" w:rsidR="00193B73" w:rsidRPr="007509A6" w:rsidRDefault="00193B73" w:rsidP="00193B73">
      <w:pPr>
        <w:jc w:val="center"/>
        <w:rPr>
          <w:rFonts w:ascii="GHEA Grapalat" w:hAnsi="GHEA Grapalat" w:cs="Sylfaen"/>
          <w:b/>
          <w:lang w:val="hy-AM"/>
        </w:rPr>
      </w:pPr>
      <w:r w:rsidRPr="00E93930">
        <w:rPr>
          <w:rFonts w:ascii="GHEA Grapalat" w:hAnsi="GHEA Grapalat"/>
          <w:b/>
          <w:bCs/>
          <w:color w:val="000000"/>
          <w:lang w:val="hy-AM"/>
        </w:rPr>
        <w:t>սանիտարահիգիենիկ</w:t>
      </w:r>
      <w:r>
        <w:rPr>
          <w:rFonts w:ascii="GHEA Grapalat" w:hAnsi="GHEA Grapalat"/>
          <w:b/>
          <w:bCs/>
          <w:color w:val="000000"/>
          <w:lang w:val="hy-AM"/>
        </w:rPr>
        <w:t xml:space="preserve"> և հակահամաճարակային բնագավառի վերահսկողություն</w:t>
      </w:r>
    </w:p>
    <w:p w14:paraId="69755414" w14:textId="77777777" w:rsidR="00193B73" w:rsidRPr="007509A6" w:rsidRDefault="00193B73" w:rsidP="00193B73">
      <w:pPr>
        <w:jc w:val="center"/>
        <w:rPr>
          <w:rFonts w:ascii="GHEA Grapalat" w:hAnsi="GHEA Grapalat" w:cs="Arial Armenian"/>
          <w:b/>
          <w:lang w:val="hy-AM"/>
        </w:rPr>
      </w:pPr>
      <w:r w:rsidRPr="007509A6">
        <w:rPr>
          <w:rFonts w:ascii="GHEA Grapalat" w:hAnsi="GHEA Grapalat" w:cs="Sylfaen"/>
          <w:b/>
          <w:lang w:val="hy-AM"/>
        </w:rPr>
        <w:t>(ՏԳՏԴ ԾԱԾԿԱԳԻՐ՝ Q 86.2</w:t>
      </w:r>
      <w:r w:rsidRPr="00424EDC">
        <w:rPr>
          <w:rFonts w:ascii="GHEA Grapalat" w:hAnsi="GHEA Grapalat" w:cs="Sylfaen"/>
          <w:b/>
          <w:lang w:val="hy-AM"/>
        </w:rPr>
        <w:t>3</w:t>
      </w:r>
      <w:r w:rsidRPr="007509A6">
        <w:rPr>
          <w:rFonts w:ascii="GHEA Grapalat" w:hAnsi="GHEA Grapalat" w:cs="Arial Armenian"/>
          <w:b/>
          <w:lang w:val="hy-AM"/>
        </w:rPr>
        <w:t>)</w:t>
      </w:r>
    </w:p>
    <w:p w14:paraId="55276712" w14:textId="77777777" w:rsidR="00193B73" w:rsidRPr="007509A6" w:rsidRDefault="00193B73" w:rsidP="00193B73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7509A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3A9F547" w14:textId="77777777" w:rsidR="00193B73" w:rsidRDefault="00193B73" w:rsidP="00193B73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0A339989" w14:textId="77777777" w:rsidR="00193B73" w:rsidRPr="00F766C6" w:rsidRDefault="00193B73" w:rsidP="00193B73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7895D018" w14:textId="77777777" w:rsidR="00193B73" w:rsidRPr="00F766C6" w:rsidRDefault="00193B73" w:rsidP="00193B73">
      <w:pPr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265D12D2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proofErr w:type="spellStart"/>
      <w:proofErr w:type="gramStart"/>
      <w:r w:rsidRPr="00F766C6">
        <w:rPr>
          <w:rFonts w:ascii="GHEA Grapalat" w:hAnsi="GHEA Grapalat" w:cs="Sylfaen"/>
        </w:rPr>
        <w:t>ծառայողի</w:t>
      </w:r>
      <w:proofErr w:type="spellEnd"/>
      <w:r w:rsidRPr="00F766C6">
        <w:rPr>
          <w:rFonts w:ascii="GHEA Grapalat" w:hAnsi="GHEA Grapalat" w:cs="Sylfaen"/>
          <w:lang w:val="de-DE"/>
        </w:rPr>
        <w:t xml:space="preserve">  </w:t>
      </w:r>
      <w:proofErr w:type="spellStart"/>
      <w:r w:rsidRPr="00F766C6">
        <w:rPr>
          <w:rFonts w:ascii="GHEA Grapalat" w:hAnsi="GHEA Grapalat" w:cs="Sylfaen"/>
        </w:rPr>
        <w:t>պաշտոնը</w:t>
      </w:r>
      <w:proofErr w:type="spellEnd"/>
      <w:proofErr w:type="gramEnd"/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       </w:t>
      </w:r>
      <w:proofErr w:type="spellStart"/>
      <w:r w:rsidRPr="00F766C6">
        <w:rPr>
          <w:rFonts w:ascii="GHEA Grapalat" w:hAnsi="GHEA Grapalat" w:cs="Sylfaen"/>
        </w:rPr>
        <w:t>ազգանունը</w:t>
      </w:r>
      <w:proofErr w:type="spellEnd"/>
      <w:r w:rsidRPr="00F766C6">
        <w:rPr>
          <w:rFonts w:ascii="GHEA Grapalat" w:hAnsi="GHEA Grapalat" w:cs="Sylfaen"/>
          <w:lang w:val="de-DE"/>
        </w:rPr>
        <w:t xml:space="preserve">, </w:t>
      </w:r>
      <w:proofErr w:type="spellStart"/>
      <w:r w:rsidRPr="00F766C6">
        <w:rPr>
          <w:rFonts w:ascii="GHEA Grapalat" w:hAnsi="GHEA Grapalat" w:cs="Sylfaen"/>
        </w:rPr>
        <w:t>անունը</w:t>
      </w:r>
      <w:proofErr w:type="spellEnd"/>
      <w:r w:rsidRPr="00F766C6">
        <w:rPr>
          <w:rFonts w:ascii="GHEA Grapalat" w:hAnsi="GHEA Grapalat" w:cs="Sylfaen"/>
          <w:lang w:val="de-DE"/>
        </w:rPr>
        <w:t xml:space="preserve">, </w:t>
      </w:r>
      <w:proofErr w:type="spellStart"/>
      <w:r w:rsidRPr="00F766C6">
        <w:rPr>
          <w:rFonts w:ascii="GHEA Grapalat" w:hAnsi="GHEA Grapalat" w:cs="Sylfaen"/>
        </w:rPr>
        <w:t>հայրանունը</w:t>
      </w:r>
      <w:proofErr w:type="spellEnd"/>
    </w:p>
    <w:p w14:paraId="5BA7BD8E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4D1FE46D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proofErr w:type="spellStart"/>
      <w:r w:rsidRPr="00F766C6">
        <w:rPr>
          <w:rFonts w:ascii="GHEA Grapalat" w:hAnsi="GHEA Grapalat" w:cs="Sylfaen"/>
        </w:rPr>
        <w:t>ծառայողի</w:t>
      </w:r>
      <w:proofErr w:type="spellEnd"/>
      <w:r w:rsidRPr="00F766C6">
        <w:rPr>
          <w:rFonts w:ascii="GHEA Grapalat" w:hAnsi="GHEA Grapalat" w:cs="Sylfaen"/>
          <w:lang w:val="de-DE"/>
        </w:rPr>
        <w:t xml:space="preserve"> </w:t>
      </w:r>
      <w:proofErr w:type="spellStart"/>
      <w:r w:rsidRPr="00F766C6">
        <w:rPr>
          <w:rFonts w:ascii="GHEA Grapalat" w:hAnsi="GHEA Grapalat" w:cs="Sylfaen"/>
        </w:rPr>
        <w:t>պաշտոնը</w:t>
      </w:r>
      <w:proofErr w:type="spellEnd"/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</w:t>
      </w:r>
      <w:r w:rsidRPr="00F766C6">
        <w:rPr>
          <w:rFonts w:ascii="GHEA Grapalat" w:hAnsi="GHEA Grapalat" w:cs="Sylfaen"/>
          <w:lang w:val="de-DE"/>
        </w:rPr>
        <w:tab/>
        <w:t xml:space="preserve">                 </w:t>
      </w:r>
      <w:proofErr w:type="spellStart"/>
      <w:r w:rsidRPr="00F766C6">
        <w:rPr>
          <w:rFonts w:ascii="GHEA Grapalat" w:hAnsi="GHEA Grapalat" w:cs="Sylfaen"/>
        </w:rPr>
        <w:t>ազգանունը</w:t>
      </w:r>
      <w:proofErr w:type="spellEnd"/>
      <w:r w:rsidRPr="00F766C6">
        <w:rPr>
          <w:rFonts w:ascii="GHEA Grapalat" w:hAnsi="GHEA Grapalat" w:cs="Sylfaen"/>
          <w:lang w:val="de-DE"/>
        </w:rPr>
        <w:t xml:space="preserve">, </w:t>
      </w:r>
      <w:proofErr w:type="spellStart"/>
      <w:r w:rsidRPr="00F766C6">
        <w:rPr>
          <w:rFonts w:ascii="GHEA Grapalat" w:hAnsi="GHEA Grapalat" w:cs="Sylfaen"/>
        </w:rPr>
        <w:t>անունը</w:t>
      </w:r>
      <w:proofErr w:type="spellEnd"/>
      <w:r w:rsidRPr="00F766C6">
        <w:rPr>
          <w:rFonts w:ascii="GHEA Grapalat" w:hAnsi="GHEA Grapalat" w:cs="Sylfaen"/>
          <w:lang w:val="de-DE"/>
        </w:rPr>
        <w:t xml:space="preserve">, </w:t>
      </w:r>
      <w:proofErr w:type="spellStart"/>
      <w:r w:rsidRPr="00F766C6">
        <w:rPr>
          <w:rFonts w:ascii="GHEA Grapalat" w:hAnsi="GHEA Grapalat" w:cs="Sylfaen"/>
        </w:rPr>
        <w:t>հայրանունը</w:t>
      </w:r>
      <w:proofErr w:type="spellEnd"/>
    </w:p>
    <w:p w14:paraId="5B8AFC64" w14:textId="77777777" w:rsidR="00193B73" w:rsidRPr="007509A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7E017D83" w14:textId="77777777" w:rsidR="00193B73" w:rsidRPr="007509A6" w:rsidRDefault="00193B73" w:rsidP="00193B73">
      <w:pPr>
        <w:rPr>
          <w:rFonts w:ascii="GHEA Grapalat" w:eastAsia="Arial Unicode MS" w:hAnsi="GHEA Grapalat" w:cs="Arial Unicode MS"/>
          <w:u w:val="single"/>
          <w:lang w:val="de-DE"/>
        </w:rPr>
      </w:pPr>
      <w:proofErr w:type="spellStart"/>
      <w:r w:rsidRPr="007509A6">
        <w:rPr>
          <w:rFonts w:ascii="GHEA Grapalat" w:eastAsia="Arial Unicode MS" w:hAnsi="GHEA Grapalat" w:cs="Arial Unicode MS"/>
        </w:rPr>
        <w:t>Ստուգման</w:t>
      </w:r>
      <w:proofErr w:type="spellEnd"/>
      <w:r w:rsidRPr="00424EDC">
        <w:rPr>
          <w:rFonts w:ascii="GHEA Grapalat" w:eastAsia="Arial Unicode MS" w:hAnsi="GHEA Grapalat" w:cs="Arial Unicode MS"/>
          <w:lang w:val="de-DE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սկիզբը</w:t>
      </w:r>
      <w:proofErr w:type="spellEnd"/>
      <w:r w:rsidRPr="007509A6">
        <w:rPr>
          <w:rFonts w:ascii="GHEA Grapalat" w:eastAsia="Arial Unicode MS" w:hAnsi="GHEA Grapalat" w:cs="Arial Unicode MS"/>
          <w:lang w:val="de-DE"/>
        </w:rPr>
        <w:t xml:space="preserve"> (</w:t>
      </w:r>
      <w:proofErr w:type="spellStart"/>
      <w:r w:rsidRPr="007509A6">
        <w:rPr>
          <w:rFonts w:ascii="GHEA Grapalat" w:eastAsia="Arial Unicode MS" w:hAnsi="GHEA Grapalat" w:cs="Arial Unicode MS"/>
        </w:rPr>
        <w:t>ամսաթիվը</w:t>
      </w:r>
      <w:proofErr w:type="spellEnd"/>
      <w:r w:rsidRPr="007509A6">
        <w:rPr>
          <w:rFonts w:ascii="GHEA Grapalat" w:eastAsia="Arial Unicode MS" w:hAnsi="GHEA Grapalat" w:cs="Arial Unicode MS"/>
          <w:lang w:val="de-DE"/>
        </w:rPr>
        <w:t>)` __20__</w:t>
      </w:r>
      <w:proofErr w:type="gramStart"/>
      <w:r w:rsidRPr="007509A6">
        <w:rPr>
          <w:rFonts w:ascii="GHEA Grapalat" w:eastAsia="Arial Unicode MS" w:hAnsi="GHEA Grapalat" w:cs="Arial Unicode MS"/>
        </w:rPr>
        <w:t>թ</w:t>
      </w:r>
      <w:r w:rsidRPr="007509A6">
        <w:rPr>
          <w:rFonts w:ascii="GHEA Grapalat" w:eastAsia="Arial Unicode MS" w:hAnsi="GHEA Grapalat" w:cs="Arial Unicode MS"/>
          <w:lang w:val="de-DE"/>
        </w:rPr>
        <w:t>._</w:t>
      </w:r>
      <w:proofErr w:type="gramEnd"/>
      <w:r w:rsidRPr="007509A6">
        <w:rPr>
          <w:rFonts w:ascii="GHEA Grapalat" w:eastAsia="Arial Unicode MS" w:hAnsi="GHEA Grapalat" w:cs="Arial Unicode MS"/>
          <w:lang w:val="de-DE"/>
        </w:rPr>
        <w:t xml:space="preserve">________________  </w:t>
      </w:r>
      <w:proofErr w:type="spellStart"/>
      <w:r w:rsidRPr="007509A6">
        <w:rPr>
          <w:rFonts w:ascii="GHEA Grapalat" w:eastAsia="Arial Unicode MS" w:hAnsi="GHEA Grapalat" w:cs="Arial Unicode MS"/>
        </w:rPr>
        <w:t>ավարտը</w:t>
      </w:r>
      <w:proofErr w:type="spellEnd"/>
      <w:r w:rsidRPr="007509A6">
        <w:rPr>
          <w:rFonts w:ascii="GHEA Grapalat" w:eastAsia="Arial Unicode MS" w:hAnsi="GHEA Grapalat" w:cs="Arial Unicode MS"/>
          <w:lang w:val="de-DE"/>
        </w:rPr>
        <w:t>`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7509A6">
        <w:rPr>
          <w:rFonts w:ascii="GHEA Grapalat" w:eastAsia="Arial Unicode MS" w:hAnsi="GHEA Grapalat" w:cs="Arial Unicode MS"/>
          <w:u w:val="single"/>
        </w:rPr>
        <w:t>թ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1A390E17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19DE59C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7509A6">
        <w:rPr>
          <w:rFonts w:ascii="GHEA Grapalat" w:eastAsia="Arial Unicode MS" w:hAnsi="GHEA Grapalat" w:cs="Arial Unicode MS"/>
        </w:rPr>
        <w:t>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0227F853" w14:textId="77777777" w:rsidR="00193B73" w:rsidRPr="007509A6" w:rsidRDefault="00193B73" w:rsidP="00193B73">
      <w:pPr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proofErr w:type="spellStart"/>
      <w:r w:rsidRPr="007509A6">
        <w:rPr>
          <w:rFonts w:ascii="GHEA Grapalat" w:hAnsi="GHEA Grapalat" w:cs="Sylfaen"/>
        </w:rPr>
        <w:t>նտեսավարող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սուբյեկտի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անվանումը</w:t>
      </w:r>
      <w:proofErr w:type="spellEnd"/>
      <w:r w:rsidRPr="007509A6">
        <w:rPr>
          <w:rFonts w:ascii="GHEA Grapalat" w:hAnsi="GHEA Grapalat" w:cs="Sylfaen"/>
        </w:rPr>
        <w:t xml:space="preserve">, </w:t>
      </w:r>
    </w:p>
    <w:p w14:paraId="526E3C60" w14:textId="77777777" w:rsidR="00193B73" w:rsidRPr="007509A6" w:rsidRDefault="00193B73" w:rsidP="00193B73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193B73" w:rsidRPr="007509A6" w14:paraId="6D66666F" w14:textId="77777777" w:rsidTr="00141ED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1FD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6753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C81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A2A4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305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072CB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BE1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A861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</w:tr>
    </w:tbl>
    <w:p w14:paraId="0C74A0DF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7509A6">
        <w:rPr>
          <w:rFonts w:ascii="GHEA Grapalat" w:hAnsi="GHEA Grapalat" w:cs="Sylfaen"/>
          <w:b/>
        </w:rPr>
        <w:t xml:space="preserve">Հ Վ Հ </w:t>
      </w:r>
      <w:proofErr w:type="spellStart"/>
      <w:r w:rsidRPr="007509A6">
        <w:rPr>
          <w:rFonts w:ascii="GHEA Grapalat" w:hAnsi="GHEA Grapalat" w:cs="Sylfaen"/>
          <w:b/>
        </w:rPr>
        <w:t>Հ</w:t>
      </w:r>
      <w:proofErr w:type="spellEnd"/>
    </w:p>
    <w:p w14:paraId="714C37E4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proofErr w:type="spellStart"/>
      <w:r w:rsidRPr="007509A6">
        <w:rPr>
          <w:rFonts w:ascii="GHEA Grapalat" w:hAnsi="GHEA Grapalat" w:cs="Sylfaen"/>
        </w:rPr>
        <w:t>Պետական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ռեգիստրի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գրանցման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համարը</w:t>
      </w:r>
      <w:proofErr w:type="spellEnd"/>
      <w:r w:rsidRPr="007509A6">
        <w:rPr>
          <w:rFonts w:ascii="GHEA Grapalat" w:hAnsi="GHEA Grapalat" w:cs="Sylfaen"/>
        </w:rPr>
        <w:t xml:space="preserve">, </w:t>
      </w:r>
      <w:proofErr w:type="spellStart"/>
      <w:r w:rsidRPr="007509A6">
        <w:rPr>
          <w:rFonts w:ascii="GHEA Grapalat" w:hAnsi="GHEA Grapalat" w:cs="Sylfaen"/>
        </w:rPr>
        <w:t>ամսաթիվը</w:t>
      </w:r>
      <w:proofErr w:type="spellEnd"/>
      <w:r w:rsidRPr="007509A6">
        <w:rPr>
          <w:rFonts w:ascii="GHEA Grapalat" w:hAnsi="GHEA Grapalat" w:cs="Sylfaen"/>
        </w:rPr>
        <w:t xml:space="preserve"> </w:t>
      </w:r>
    </w:p>
    <w:p w14:paraId="14091E77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3CE27FCA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584D49F0" w14:textId="77777777" w:rsidR="00193B73" w:rsidRPr="007509A6" w:rsidRDefault="00193B73" w:rsidP="00193B73">
      <w:pPr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proofErr w:type="spellStart"/>
      <w:r w:rsidRPr="007509A6">
        <w:rPr>
          <w:rFonts w:ascii="GHEA Grapalat" w:hAnsi="GHEA Grapalat" w:cs="Sylfaen"/>
        </w:rPr>
        <w:t>նտեսավարող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սուբյեկտի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գտնվելու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վայրը</w:t>
      </w:r>
      <w:proofErr w:type="spellEnd"/>
      <w:r w:rsidRPr="007509A6">
        <w:rPr>
          <w:rFonts w:ascii="GHEA Grapalat" w:hAnsi="GHEA Grapalat" w:cs="Sylfaen"/>
        </w:rPr>
        <w:t xml:space="preserve">, </w:t>
      </w:r>
      <w:proofErr w:type="spellStart"/>
      <w:r w:rsidRPr="007509A6">
        <w:rPr>
          <w:rFonts w:ascii="GHEA Grapalat" w:hAnsi="GHEA Grapalat" w:cs="Sylfaen"/>
        </w:rPr>
        <w:t>կայքի</w:t>
      </w:r>
      <w:proofErr w:type="spellEnd"/>
      <w:r w:rsidRPr="007509A6">
        <w:rPr>
          <w:rFonts w:ascii="GHEA Grapalat" w:hAnsi="GHEA Grapalat" w:cs="Sylfaen"/>
        </w:rPr>
        <w:t xml:space="preserve">, </w:t>
      </w:r>
      <w:proofErr w:type="spellStart"/>
      <w:r w:rsidRPr="007509A6">
        <w:rPr>
          <w:rFonts w:ascii="GHEA Grapalat" w:hAnsi="GHEA Grapalat" w:cs="Sylfaen"/>
        </w:rPr>
        <w:t>էլեկտրոնային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փոստի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հասցեները</w:t>
      </w:r>
      <w:proofErr w:type="spellEnd"/>
      <w:r w:rsidRPr="007509A6">
        <w:rPr>
          <w:rFonts w:ascii="GHEA Grapalat" w:hAnsi="GHEA Grapalat" w:cs="Sylfaen"/>
        </w:rPr>
        <w:t xml:space="preserve">                                 </w:t>
      </w:r>
      <w:r w:rsidRPr="007509A6">
        <w:rPr>
          <w:rFonts w:ascii="GHEA Grapalat" w:hAnsi="GHEA Grapalat" w:cs="Sylfaen"/>
        </w:rPr>
        <w:tab/>
      </w:r>
      <w:proofErr w:type="gramStart"/>
      <w:r w:rsidRPr="007509A6">
        <w:rPr>
          <w:rFonts w:ascii="GHEA Grapalat" w:hAnsi="GHEA Grapalat" w:cs="Sylfaen"/>
        </w:rPr>
        <w:tab/>
        <w:t xml:space="preserve">  (</w:t>
      </w:r>
      <w:proofErr w:type="spellStart"/>
      <w:proofErr w:type="gramEnd"/>
      <w:r w:rsidRPr="007509A6">
        <w:rPr>
          <w:rFonts w:ascii="GHEA Grapalat" w:hAnsi="GHEA Grapalat" w:cs="Sylfaen"/>
        </w:rPr>
        <w:t>հեռախոսահամարը</w:t>
      </w:r>
      <w:proofErr w:type="spellEnd"/>
      <w:r w:rsidRPr="007509A6">
        <w:rPr>
          <w:rFonts w:ascii="GHEA Grapalat" w:hAnsi="GHEA Grapalat" w:cs="Sylfaen"/>
        </w:rPr>
        <w:t>)</w:t>
      </w:r>
    </w:p>
    <w:p w14:paraId="281A690F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183D3B5E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01B539A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proofErr w:type="spellStart"/>
      <w:r w:rsidRPr="007509A6">
        <w:rPr>
          <w:rFonts w:ascii="GHEA Grapalat" w:hAnsi="GHEA Grapalat" w:cs="Sylfaen"/>
        </w:rPr>
        <w:t>նտեսավարող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սուբյեկտի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ղեկավարի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կամ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փոխարինող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անձի</w:t>
      </w:r>
      <w:proofErr w:type="spellEnd"/>
      <w:r w:rsidRPr="007509A6">
        <w:rPr>
          <w:rFonts w:ascii="GHEA Grapalat" w:hAnsi="GHEA Grapalat" w:cs="Sylfaen"/>
        </w:rPr>
        <w:t xml:space="preserve"> </w:t>
      </w:r>
      <w:proofErr w:type="spellStart"/>
      <w:r w:rsidRPr="007509A6">
        <w:rPr>
          <w:rFonts w:ascii="GHEA Grapalat" w:hAnsi="GHEA Grapalat" w:cs="Sylfaen"/>
        </w:rPr>
        <w:t>ազգանունը</w:t>
      </w:r>
      <w:proofErr w:type="spellEnd"/>
      <w:r w:rsidRPr="007509A6">
        <w:rPr>
          <w:rFonts w:ascii="GHEA Grapalat" w:hAnsi="GHEA Grapalat" w:cs="Sylfaen"/>
        </w:rPr>
        <w:t xml:space="preserve">, </w:t>
      </w:r>
      <w:proofErr w:type="spellStart"/>
      <w:r w:rsidRPr="007509A6">
        <w:rPr>
          <w:rFonts w:ascii="GHEA Grapalat" w:hAnsi="GHEA Grapalat" w:cs="Sylfaen"/>
        </w:rPr>
        <w:t>անունը</w:t>
      </w:r>
      <w:proofErr w:type="spellEnd"/>
      <w:r w:rsidRPr="007509A6">
        <w:rPr>
          <w:rFonts w:ascii="GHEA Grapalat" w:hAnsi="GHEA Grapalat" w:cs="Sylfaen"/>
        </w:rPr>
        <w:t xml:space="preserve">, </w:t>
      </w:r>
      <w:proofErr w:type="spellStart"/>
      <w:r w:rsidRPr="007509A6">
        <w:rPr>
          <w:rFonts w:ascii="GHEA Grapalat" w:hAnsi="GHEA Grapalat" w:cs="Sylfaen"/>
        </w:rPr>
        <w:t>հայրանունը</w:t>
      </w:r>
      <w:proofErr w:type="spellEnd"/>
      <w:r w:rsidRPr="007509A6">
        <w:rPr>
          <w:rFonts w:ascii="GHEA Grapalat" w:hAnsi="GHEA Grapalat" w:cs="Sylfaen"/>
        </w:rPr>
        <w:t xml:space="preserve">               </w:t>
      </w:r>
      <w:r w:rsidRPr="007509A6">
        <w:rPr>
          <w:rFonts w:ascii="GHEA Grapalat" w:hAnsi="GHEA Grapalat" w:cs="Sylfaen"/>
        </w:rPr>
        <w:tab/>
      </w:r>
      <w:r w:rsidRPr="007509A6">
        <w:rPr>
          <w:rFonts w:ascii="GHEA Grapalat" w:hAnsi="GHEA Grapalat" w:cs="Sylfaen"/>
        </w:rPr>
        <w:tab/>
      </w:r>
      <w:proofErr w:type="gramStart"/>
      <w:r w:rsidRPr="007509A6">
        <w:rPr>
          <w:rFonts w:ascii="GHEA Grapalat" w:hAnsi="GHEA Grapalat" w:cs="Sylfaen"/>
        </w:rPr>
        <w:t xml:space="preserve">   (</w:t>
      </w:r>
      <w:proofErr w:type="spellStart"/>
      <w:proofErr w:type="gramEnd"/>
      <w:r w:rsidRPr="007509A6">
        <w:rPr>
          <w:rFonts w:ascii="GHEA Grapalat" w:hAnsi="GHEA Grapalat" w:cs="Sylfaen"/>
        </w:rPr>
        <w:t>հեռախոսահամարը</w:t>
      </w:r>
      <w:proofErr w:type="spellEnd"/>
      <w:r w:rsidRPr="007509A6">
        <w:rPr>
          <w:rFonts w:ascii="GHEA Grapalat" w:hAnsi="GHEA Grapalat" w:cs="Sylfaen"/>
        </w:rPr>
        <w:t>)</w:t>
      </w:r>
    </w:p>
    <w:p w14:paraId="3362F53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</w:p>
    <w:p w14:paraId="76670B23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proofErr w:type="spellStart"/>
      <w:r w:rsidRPr="007509A6">
        <w:rPr>
          <w:rFonts w:ascii="GHEA Grapalat" w:eastAsia="Arial Unicode MS" w:hAnsi="GHEA Grapalat" w:cs="Arial Unicode MS"/>
        </w:rPr>
        <w:t>Ստուգման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հանձնարարագրի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համարը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` _______ </w:t>
      </w:r>
      <w:proofErr w:type="spellStart"/>
      <w:r w:rsidRPr="007509A6">
        <w:rPr>
          <w:rFonts w:ascii="GHEA Grapalat" w:eastAsia="Arial Unicode MS" w:hAnsi="GHEA Grapalat" w:cs="Arial Unicode MS"/>
        </w:rPr>
        <w:t>տրված</w:t>
      </w:r>
      <w:proofErr w:type="spellEnd"/>
      <w:r w:rsidRPr="007509A6">
        <w:rPr>
          <w:rFonts w:ascii="GHEA Grapalat" w:eastAsia="Arial Unicode MS" w:hAnsi="GHEA Grapalat" w:cs="Arial Unicode MS"/>
        </w:rPr>
        <w:t>` ______________________ 20____թ.</w:t>
      </w:r>
    </w:p>
    <w:p w14:paraId="6A232E1B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62ACAD54" w14:textId="77777777" w:rsidR="00193B73" w:rsidRPr="00002B77" w:rsidRDefault="00193B73" w:rsidP="00193B73">
      <w:pPr>
        <w:jc w:val="both"/>
        <w:rPr>
          <w:rFonts w:ascii="GHEA Grapalat" w:hAnsi="GHEA Grapalat" w:cs="Sylfaen"/>
          <w:sz w:val="18"/>
          <w:szCs w:val="18"/>
        </w:rPr>
      </w:pPr>
      <w:proofErr w:type="spellStart"/>
      <w:r w:rsidRPr="007509A6">
        <w:rPr>
          <w:rFonts w:ascii="GHEA Grapalat" w:eastAsia="Arial Unicode MS" w:hAnsi="GHEA Grapalat" w:cs="Arial Unicode MS"/>
        </w:rPr>
        <w:t>Ստուգման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նպատակը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, </w:t>
      </w:r>
      <w:proofErr w:type="spellStart"/>
      <w:r w:rsidRPr="007509A6">
        <w:rPr>
          <w:rFonts w:ascii="GHEA Grapalat" w:eastAsia="Arial Unicode MS" w:hAnsi="GHEA Grapalat" w:cs="Arial Unicode MS"/>
        </w:rPr>
        <w:t>պարզաբանման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ենթակա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հարցերի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 </w:t>
      </w:r>
      <w:proofErr w:type="spellStart"/>
      <w:r w:rsidRPr="007509A6">
        <w:rPr>
          <w:rFonts w:ascii="GHEA Grapalat" w:eastAsia="Arial Unicode MS" w:hAnsi="GHEA Grapalat" w:cs="Arial Unicode MS"/>
        </w:rPr>
        <w:t>համարները</w:t>
      </w:r>
      <w:proofErr w:type="spellEnd"/>
      <w:r w:rsidRPr="007509A6">
        <w:rPr>
          <w:rFonts w:ascii="GHEA Grapalat" w:eastAsia="Arial Unicode MS" w:hAnsi="GHEA Grapalat" w:cs="Arial Unicode MS"/>
        </w:rPr>
        <w:t xml:space="preserve">` 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002B77">
        <w:rPr>
          <w:rFonts w:ascii="GHEA Grapalat" w:eastAsia="Arial Unicode MS" w:hAnsi="GHEA Grapalat" w:cs="Arial Unicode MS"/>
          <w:u w:val="single"/>
        </w:rPr>
        <w:t>_____________________________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15826275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4607EE68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3951E5B2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15E5B64F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288FA39B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r w:rsidRPr="007509A6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7509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509A6">
        <w:rPr>
          <w:rFonts w:ascii="GHEA Grapalat" w:hAnsi="GHEA Grapalat" w:cs="Sylfaen"/>
          <w:sz w:val="24"/>
          <w:szCs w:val="24"/>
        </w:rPr>
        <w:t>հարցեր</w:t>
      </w:r>
      <w:proofErr w:type="spellEnd"/>
    </w:p>
    <w:p w14:paraId="29843FE9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783"/>
        <w:gridCol w:w="8497"/>
      </w:tblGrid>
      <w:tr w:rsidR="00193B73" w:rsidRPr="007509A6" w14:paraId="6513C15F" w14:textId="77777777" w:rsidTr="00141ED5">
        <w:tc>
          <w:tcPr>
            <w:tcW w:w="846" w:type="dxa"/>
          </w:tcPr>
          <w:p w14:paraId="519495E0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N/ N</w:t>
            </w:r>
          </w:p>
        </w:tc>
        <w:tc>
          <w:tcPr>
            <w:tcW w:w="5783" w:type="dxa"/>
          </w:tcPr>
          <w:p w14:paraId="4C46901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Հարց</w:t>
            </w:r>
          </w:p>
        </w:tc>
        <w:tc>
          <w:tcPr>
            <w:tcW w:w="8497" w:type="dxa"/>
          </w:tcPr>
          <w:p w14:paraId="4A1364E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Պատասխան</w:t>
            </w:r>
          </w:p>
        </w:tc>
      </w:tr>
      <w:tr w:rsidR="00193B73" w:rsidRPr="00190FF2" w14:paraId="1D6D71CD" w14:textId="77777777" w:rsidTr="00141ED5">
        <w:trPr>
          <w:trHeight w:val="830"/>
        </w:trPr>
        <w:tc>
          <w:tcPr>
            <w:tcW w:w="846" w:type="dxa"/>
          </w:tcPr>
          <w:p w14:paraId="41EE3B38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62A7C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կոնտակտային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8497" w:type="dxa"/>
          </w:tcPr>
          <w:p w14:paraId="42CBBF0F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3202C574" w14:textId="77777777" w:rsidTr="00141ED5">
        <w:trPr>
          <w:trHeight w:val="841"/>
        </w:trPr>
        <w:tc>
          <w:tcPr>
            <w:tcW w:w="846" w:type="dxa"/>
          </w:tcPr>
          <w:p w14:paraId="0AB386AA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441DC4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գործունեությունն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սկսելու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տարեթիվը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ամիսը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</w:p>
        </w:tc>
        <w:tc>
          <w:tcPr>
            <w:tcW w:w="8497" w:type="dxa"/>
          </w:tcPr>
          <w:p w14:paraId="0DAC9CA9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29B0B345" w14:textId="77777777" w:rsidTr="00141ED5">
        <w:trPr>
          <w:trHeight w:val="1279"/>
        </w:trPr>
        <w:tc>
          <w:tcPr>
            <w:tcW w:w="846" w:type="dxa"/>
          </w:tcPr>
          <w:p w14:paraId="2F5DC6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3B9935D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առանձնացված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անվանումները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</w:p>
        </w:tc>
        <w:tc>
          <w:tcPr>
            <w:tcW w:w="8497" w:type="dxa"/>
          </w:tcPr>
          <w:p w14:paraId="7FB3A43D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76811879" w14:textId="77777777" w:rsidTr="00141ED5">
        <w:trPr>
          <w:trHeight w:val="560"/>
        </w:trPr>
        <w:tc>
          <w:tcPr>
            <w:tcW w:w="846" w:type="dxa"/>
          </w:tcPr>
          <w:p w14:paraId="7ADA2253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1D63B634" w14:textId="77777777" w:rsidR="00193B73" w:rsidRPr="00174050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Լիցենզիայի առկայությունը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497" w:type="dxa"/>
          </w:tcPr>
          <w:p w14:paraId="155199A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190FF2" w14:paraId="6E87C149" w14:textId="77777777" w:rsidTr="00141ED5">
        <w:trPr>
          <w:trHeight w:val="1263"/>
        </w:trPr>
        <w:tc>
          <w:tcPr>
            <w:tcW w:w="846" w:type="dxa"/>
          </w:tcPr>
          <w:p w14:paraId="5194D4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55AD7236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օգնություն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տեսակը՝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պոլիկլինիկա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կաբինետ</w:t>
            </w:r>
          </w:p>
        </w:tc>
        <w:tc>
          <w:tcPr>
            <w:tcW w:w="8497" w:type="dxa"/>
          </w:tcPr>
          <w:p w14:paraId="7A036006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5A1837DB" w14:textId="77777777" w:rsidTr="00141ED5">
        <w:trPr>
          <w:trHeight w:val="558"/>
        </w:trPr>
        <w:tc>
          <w:tcPr>
            <w:tcW w:w="846" w:type="dxa"/>
          </w:tcPr>
          <w:p w14:paraId="690EF824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7E526932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Տարեկան հաճախումների մոտավոր թիվը</w:t>
            </w:r>
          </w:p>
        </w:tc>
        <w:tc>
          <w:tcPr>
            <w:tcW w:w="8497" w:type="dxa"/>
          </w:tcPr>
          <w:p w14:paraId="3A9AA77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319F2991" w14:textId="77777777" w:rsidTr="00141ED5">
        <w:trPr>
          <w:trHeight w:val="552"/>
        </w:trPr>
        <w:tc>
          <w:tcPr>
            <w:tcW w:w="846" w:type="dxa"/>
          </w:tcPr>
          <w:p w14:paraId="6E23B767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3FEB5E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Մատուցվող ծառայությունների տեսակները</w:t>
            </w:r>
          </w:p>
        </w:tc>
        <w:tc>
          <w:tcPr>
            <w:tcW w:w="8497" w:type="dxa"/>
          </w:tcPr>
          <w:p w14:paraId="0E3566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4A23BD98" w14:textId="77777777" w:rsidTr="00141ED5">
        <w:trPr>
          <w:trHeight w:val="688"/>
        </w:trPr>
        <w:tc>
          <w:tcPr>
            <w:tcW w:w="846" w:type="dxa"/>
          </w:tcPr>
          <w:p w14:paraId="420A747F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623F74B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Ռենտգենաբանական ծառայության առկայությունը</w:t>
            </w:r>
          </w:p>
        </w:tc>
        <w:tc>
          <w:tcPr>
            <w:tcW w:w="8497" w:type="dxa"/>
          </w:tcPr>
          <w:p w14:paraId="4CD2B2D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582D41BD" w14:textId="77777777" w:rsidR="00193B73" w:rsidRPr="007509A6" w:rsidRDefault="00193B73" w:rsidP="00193B73">
      <w:pPr>
        <w:jc w:val="center"/>
        <w:rPr>
          <w:rFonts w:ascii="GHEA Grapalat" w:hAnsi="GHEA Grapalat"/>
          <w:sz w:val="24"/>
          <w:szCs w:val="24"/>
        </w:rPr>
      </w:pPr>
    </w:p>
    <w:p w14:paraId="5B3FE17A" w14:textId="77777777" w:rsidR="00193B73" w:rsidRPr="007509A6" w:rsidRDefault="00193B73" w:rsidP="00193B73">
      <w:pPr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3CB9DBCA" w14:textId="77777777" w:rsidR="00193B73" w:rsidRPr="007509A6" w:rsidRDefault="00193B73" w:rsidP="00193B73">
      <w:pPr>
        <w:jc w:val="both"/>
        <w:rPr>
          <w:rFonts w:ascii="GHEA Grapalat" w:hAnsi="GHEA Grapalat" w:cs="GHEA Grapalat"/>
          <w:sz w:val="18"/>
          <w:szCs w:val="18"/>
          <w:u w:val="single"/>
          <w:lang w:val="af-ZA"/>
        </w:rPr>
        <w:sectPr w:rsidR="00193B73" w:rsidRPr="007509A6" w:rsidSect="00141ED5">
          <w:footerReference w:type="default" r:id="rId13"/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="-176" w:tblpY="729"/>
        <w:tblW w:w="15451" w:type="dxa"/>
        <w:tblLayout w:type="fixed"/>
        <w:tblLook w:val="04A0" w:firstRow="1" w:lastRow="0" w:firstColumn="1" w:lastColumn="0" w:noHBand="0" w:noVBand="1"/>
      </w:tblPr>
      <w:tblGrid>
        <w:gridCol w:w="846"/>
        <w:gridCol w:w="4258"/>
        <w:gridCol w:w="3543"/>
        <w:gridCol w:w="709"/>
        <w:gridCol w:w="567"/>
        <w:gridCol w:w="850"/>
        <w:gridCol w:w="846"/>
        <w:gridCol w:w="2126"/>
        <w:gridCol w:w="1706"/>
      </w:tblGrid>
      <w:tr w:rsidR="00193B73" w:rsidRPr="0058168C" w14:paraId="24372291" w14:textId="77777777" w:rsidTr="00141ED5"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19F63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  <w:p w14:paraId="27BC6BFD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ՀԱՐՑԱՇԱՐ</w:t>
            </w:r>
          </w:p>
          <w:p w14:paraId="02878648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Առողջապահության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աշխատանքի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տեսչական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մարմնի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կողմից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կազմակերպություններում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հիգիենիկ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հակահամաճարակ</w:t>
            </w:r>
            <w:r>
              <w:rPr>
                <w:rFonts w:ascii="GHEA Grapalat" w:hAnsi="GHEA Grapalat"/>
                <w:b/>
                <w:lang w:eastAsia="en-US"/>
              </w:rPr>
              <w:t>ա</w:t>
            </w:r>
            <w:r w:rsidRPr="009749F8">
              <w:rPr>
                <w:rFonts w:ascii="GHEA Grapalat" w:hAnsi="GHEA Grapalat"/>
                <w:b/>
                <w:lang w:eastAsia="en-US"/>
              </w:rPr>
              <w:t>յին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նորմերի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պահանջների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կատարման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նկատմամբ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իրականացվող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ստուգումների</w:t>
            </w:r>
          </w:p>
        </w:tc>
      </w:tr>
      <w:tr w:rsidR="00193B73" w:rsidRPr="007509A6" w14:paraId="5AD8DF53" w14:textId="77777777" w:rsidTr="00141ED5">
        <w:tc>
          <w:tcPr>
            <w:tcW w:w="846" w:type="dxa"/>
            <w:tcBorders>
              <w:top w:val="single" w:sz="4" w:space="0" w:color="auto"/>
            </w:tcBorders>
          </w:tcPr>
          <w:p w14:paraId="7235E72C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8F27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Հարցեր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3E35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Հղում նորմատիվ իրավական ակտին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9B2C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0B4A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Ոչ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33AE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Չ/</w:t>
            </w:r>
            <w:r w:rsidRPr="007509A6">
              <w:rPr>
                <w:rFonts w:ascii="GHEA Grapalat" w:hAnsi="GHEA Grapalat"/>
                <w:b/>
                <w:lang w:eastAsia="en-US"/>
              </w:rPr>
              <w:t>Պ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CAF78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Կշիռ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8663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Ստուգման</w:t>
            </w:r>
          </w:p>
          <w:p w14:paraId="59B69D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անցկացման</w:t>
            </w:r>
          </w:p>
          <w:p w14:paraId="4DB4DC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մեթոդ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E8120E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Մեկնաբանություն</w:t>
            </w:r>
          </w:p>
          <w:p w14:paraId="2AD8D10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</w:tr>
      <w:tr w:rsidR="00193B73" w:rsidRPr="0058168C" w14:paraId="18795A50" w14:textId="77777777" w:rsidTr="006E20BD">
        <w:trPr>
          <w:trHeight w:val="636"/>
        </w:trPr>
        <w:tc>
          <w:tcPr>
            <w:tcW w:w="846" w:type="dxa"/>
            <w:tcBorders>
              <w:bottom w:val="single" w:sz="4" w:space="0" w:color="auto"/>
            </w:tcBorders>
          </w:tcPr>
          <w:p w14:paraId="4CFC59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</w:t>
            </w:r>
          </w:p>
          <w:p w14:paraId="080E07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D4F419C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iCs/>
                <w:color w:val="000000"/>
              </w:rPr>
              <w:t>Ստոմատոլոգիական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բժշկական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կազմակերպության կառուցվածքային կազմում առկա են`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494BF3D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 հավելված, կետ 3, հավելված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7938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6C75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DD747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6DD62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608FF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4251F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65506D1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5974FF5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78738D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40C6295" w14:textId="77777777" w:rsidR="00193B73" w:rsidRPr="007509A6" w:rsidRDefault="00193B73" w:rsidP="00141ED5">
            <w:pPr>
              <w:ind w:firstLine="708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6A2E97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</w:rPr>
            </w:pPr>
          </w:p>
        </w:tc>
      </w:tr>
      <w:tr w:rsidR="00193B73" w:rsidRPr="007509A6" w14:paraId="789C0F67" w14:textId="77777777" w:rsidTr="00141ED5">
        <w:trPr>
          <w:trHeight w:val="4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8A7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426807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ս</w:t>
            </w:r>
            <w:r w:rsidRPr="007509A6">
              <w:rPr>
                <w:rFonts w:ascii="GHEA Grapalat" w:hAnsi="GHEA Grapalat"/>
                <w:lang w:eastAsia="en-US"/>
              </w:rPr>
              <w:t xml:space="preserve">պասասրահ`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1ADF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8770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BA3F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5EBCDD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801452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9863CF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2A39C3C2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7AEDD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</w:tr>
      <w:tr w:rsidR="00193B73" w:rsidRPr="007509A6" w14:paraId="40FB6FB3" w14:textId="77777777" w:rsidTr="00141ED5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07C8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39CCCD4" w14:textId="77777777" w:rsidR="00193B73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կաբինետի</w:t>
            </w:r>
            <w:r w:rsidRPr="007509A6">
              <w:rPr>
                <w:rFonts w:ascii="GHEA Grapalat" w:hAnsi="GHEA Grapalat"/>
                <w:lang w:eastAsia="en-US"/>
              </w:rPr>
              <w:t xml:space="preserve"> համար` </w:t>
            </w:r>
          </w:p>
          <w:p w14:paraId="716AAF17" w14:textId="77777777" w:rsidR="00193B73" w:rsidRPr="00C63320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մեկ և երկու </w:t>
            </w:r>
            <w:r w:rsidRPr="007509A6">
              <w:rPr>
                <w:rFonts w:ascii="GHEA Grapalat" w:hAnsi="GHEA Grapalat"/>
                <w:bCs/>
                <w:lang w:eastAsia="en-US"/>
              </w:rPr>
              <w:t xml:space="preserve">համասարքի դեպքում` </w:t>
            </w:r>
            <w:r w:rsidRPr="007509A6">
              <w:rPr>
                <w:rFonts w:ascii="GHEA Grapalat" w:hAnsi="GHEA Grapalat"/>
                <w:lang w:eastAsia="en-US"/>
              </w:rPr>
              <w:t xml:space="preserve">վեց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</w:t>
            </w:r>
            <w:r w:rsidRPr="007509A6">
              <w:rPr>
                <w:rFonts w:ascii="GHEA Grapalat" w:hAnsi="GHEA Grapalat"/>
                <w:lang w:eastAsia="en-US"/>
              </w:rPr>
              <w:t>, երեք և չորս, համասարքի դեպքում` նվազագույնը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տաս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ը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 քառակուսի մետր,</w:t>
            </w:r>
          </w:p>
          <w:p w14:paraId="24CBE989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CB01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F4A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274D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D30D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BF36C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A44C6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5514C1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86049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9A3D" w14:textId="77777777" w:rsidTr="00141ED5">
        <w:trPr>
          <w:trHeight w:val="17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F8EB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1.1.2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05D9D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պոլիկլինիկայի</w:t>
            </w:r>
            <w:r w:rsidRPr="007509A6">
              <w:rPr>
                <w:rFonts w:ascii="GHEA Grapalat" w:hAnsi="GHEA Grapalat"/>
                <w:lang w:eastAsia="en-US"/>
              </w:rPr>
              <w:t xml:space="preserve"> և կենտրոնի համար` </w:t>
            </w:r>
          </w:p>
          <w:p w14:paraId="32675A9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հինգ և ավելի համասարքի դեպքում նվազագույնը  քսան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20A92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5A4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F35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D5B9F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CE3F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D3734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9F90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1B14F2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73068" w14:textId="77777777" w:rsidTr="00141ED5">
        <w:trPr>
          <w:trHeight w:val="6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24D9D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AC527F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Կլինիկական աշխատանքային սենյակ`  նվազագույնը տասնմեկ   քառակուսի մետր,</w:t>
            </w:r>
            <w:r w:rsidRPr="007509A6">
              <w:rPr>
                <w:rFonts w:ascii="GHEA Grapalat" w:hAnsi="GHEA Grapalat"/>
                <w:lang w:eastAsia="en-US"/>
              </w:rPr>
              <w:t xml:space="preserve"> միևնույն սենյակում յուրաքանչյուր լրացուցիչ համասարքի առկայության </w:t>
            </w:r>
            <w:r w:rsidRPr="007509A6">
              <w:rPr>
                <w:rFonts w:ascii="GHEA Grapalat" w:hAnsi="GHEA Grapalat"/>
                <w:lang w:eastAsia="en-US"/>
              </w:rPr>
              <w:lastRenderedPageBreak/>
              <w:t>դեպքում` սենյակի չափը ավելանում է ին</w:t>
            </w:r>
            <w:r w:rsidRPr="007509A6">
              <w:rPr>
                <w:rFonts w:ascii="GHEA Grapalat" w:hAnsi="GHEA Grapalat"/>
                <w:lang w:val="hy-AM" w:eastAsia="en-US"/>
              </w:rPr>
              <w:t>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մետրով: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9A8D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946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85B1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01C5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8F478C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CA32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08FE3C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C6587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EAC459A" w14:textId="77777777" w:rsidTr="00141ED5">
        <w:trPr>
          <w:trHeight w:val="6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D911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67C52A3" w14:textId="77777777" w:rsidR="00193B73" w:rsidRPr="0068039A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Աշխատակազմի (հանգստի</w:t>
            </w:r>
            <w:r w:rsidRPr="007509A6">
              <w:rPr>
                <w:rFonts w:ascii="GHEA Grapalat" w:hAnsi="GHEA Grapalat" w:cs="Courier New"/>
                <w:lang w:eastAsia="en-US"/>
              </w:rPr>
              <w:t>) սենյակ`</w:t>
            </w:r>
            <w:r>
              <w:rPr>
                <w:rFonts w:ascii="GHEA Grapalat" w:hAnsi="GHEA Grapalat" w:cs="Courier New"/>
                <w:lang w:val="hy-AM" w:eastAsia="en-US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երկու և երեք համասարքի դեպքում նվազագույնը՝ 6 քառակուսի մետր, չորս և ավելի համասարքի դեպքում նվազագույնը՝ 10 քառակուսի</w:t>
            </w:r>
            <w:r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մետր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A7B0B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422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7D2F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9870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68F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01E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D7FE6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-</w:t>
            </w:r>
          </w:p>
        </w:tc>
      </w:tr>
      <w:tr w:rsidR="00193B73" w:rsidRPr="007509A6" w14:paraId="1947AEB5" w14:textId="77777777" w:rsidTr="00141ED5">
        <w:trPr>
          <w:trHeight w:val="699"/>
        </w:trPr>
        <w:tc>
          <w:tcPr>
            <w:tcW w:w="846" w:type="dxa"/>
            <w:tcBorders>
              <w:bottom w:val="single" w:sz="4" w:space="0" w:color="auto"/>
            </w:tcBorders>
          </w:tcPr>
          <w:p w14:paraId="01F6CE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460E9D8" w14:textId="77777777" w:rsidR="00193B73" w:rsidRPr="007509A6" w:rsidRDefault="00193B73" w:rsidP="00141ED5">
            <w:pPr>
              <w:contextualSpacing/>
              <w:rPr>
                <w:rFonts w:ascii="GHEA Grapalat" w:hAnsi="GHEA Grapalat"/>
                <w:color w:val="000000" w:themeColor="text1"/>
                <w:lang w:eastAsia="en-US"/>
              </w:rPr>
            </w:pP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Մանրէազերծման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սենյակը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F805FF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0AE23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9595B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9CCA9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914150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6E2F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  <w:proofErr w:type="spellEnd"/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5EEE803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</w:p>
        </w:tc>
      </w:tr>
      <w:tr w:rsidR="00193B73" w:rsidRPr="007509A6" w14:paraId="2FD43184" w14:textId="77777777" w:rsidTr="00141ED5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0613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A2C7C20" w14:textId="77777777" w:rsidR="00193B73" w:rsidRPr="007509A6" w:rsidRDefault="00193B73" w:rsidP="00141ED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Սանհանգույցը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7A2DA14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4EDE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76CEE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E2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FC25C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5222D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0F23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FF0000"/>
                <w:lang w:val="en-US" w:eastAsia="en-US"/>
              </w:rPr>
            </w:pPr>
          </w:p>
        </w:tc>
      </w:tr>
      <w:tr w:rsidR="00193B73" w:rsidRPr="007509A6" w14:paraId="12938E75" w14:textId="77777777" w:rsidTr="00141ED5">
        <w:tc>
          <w:tcPr>
            <w:tcW w:w="846" w:type="dxa"/>
          </w:tcPr>
          <w:p w14:paraId="7A7C65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4.</w:t>
            </w:r>
          </w:p>
        </w:tc>
        <w:tc>
          <w:tcPr>
            <w:tcW w:w="4258" w:type="dxa"/>
          </w:tcPr>
          <w:p w14:paraId="114EC375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Times Armenian"/>
                <w:lang w:eastAsia="en-US"/>
              </w:rPr>
              <w:t>Բ</w:t>
            </w:r>
            <w:r w:rsidRPr="007509A6">
              <w:rPr>
                <w:rFonts w:ascii="GHEA Grapalat" w:hAnsi="GHEA Grapalat" w:cs="Sylfaen"/>
                <w:lang w:eastAsia="en-US"/>
              </w:rPr>
              <w:t>նակելի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շենքի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տարածքում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տեղակայված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հաստատություն</w:t>
            </w:r>
            <w:r w:rsidRPr="007509A6">
              <w:rPr>
                <w:rFonts w:ascii="GHEA Grapalat" w:hAnsi="GHEA Grapalat" w:cs="Sylfaen"/>
                <w:lang w:eastAsia="en-US"/>
              </w:rPr>
              <w:t>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ունի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առանձին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մուտք</w:t>
            </w:r>
            <w:r w:rsidRPr="007509A6">
              <w:rPr>
                <w:rFonts w:ascii="GHEA Grapalat" w:hAnsi="GHEA Grapalat" w:cs="Times Armenian"/>
                <w:lang w:eastAsia="en-US"/>
              </w:rPr>
              <w:t>:</w:t>
            </w:r>
          </w:p>
        </w:tc>
        <w:tc>
          <w:tcPr>
            <w:tcW w:w="3543" w:type="dxa"/>
          </w:tcPr>
          <w:p w14:paraId="15AD1E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5</w:t>
            </w:r>
          </w:p>
        </w:tc>
        <w:tc>
          <w:tcPr>
            <w:tcW w:w="709" w:type="dxa"/>
          </w:tcPr>
          <w:p w14:paraId="2D89E4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02F1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1F5D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EAA65A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6A0AAC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3687CB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7A6FF2" w14:textId="77777777" w:rsidTr="00141ED5">
        <w:trPr>
          <w:trHeight w:val="1575"/>
        </w:trPr>
        <w:tc>
          <w:tcPr>
            <w:tcW w:w="846" w:type="dxa"/>
          </w:tcPr>
          <w:p w14:paraId="41CCD6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5.</w:t>
            </w:r>
          </w:p>
        </w:tc>
        <w:tc>
          <w:tcPr>
            <w:tcW w:w="4258" w:type="dxa"/>
          </w:tcPr>
          <w:p w14:paraId="6A3B94DF" w14:textId="6B146868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մանրազերծման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առաստաղները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հատակը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ջրակայուն, լվացվող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մակերեսներով:</w:t>
            </w:r>
          </w:p>
        </w:tc>
        <w:tc>
          <w:tcPr>
            <w:tcW w:w="3543" w:type="dxa"/>
          </w:tcPr>
          <w:p w14:paraId="0ACB100C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10</w:t>
            </w:r>
          </w:p>
        </w:tc>
        <w:tc>
          <w:tcPr>
            <w:tcW w:w="709" w:type="dxa"/>
          </w:tcPr>
          <w:p w14:paraId="2B3358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527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B5ACB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53702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7A5855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9E4F43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3DF30D6A" w14:textId="77777777" w:rsidTr="00AA3093">
        <w:tc>
          <w:tcPr>
            <w:tcW w:w="846" w:type="dxa"/>
          </w:tcPr>
          <w:p w14:paraId="27258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</w:t>
            </w:r>
          </w:p>
          <w:p w14:paraId="64FB6F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</w:tcPr>
          <w:p w14:paraId="1D011E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 չորսից ոչ ավելի աշխատատեղ:</w:t>
            </w:r>
          </w:p>
        </w:tc>
        <w:tc>
          <w:tcPr>
            <w:tcW w:w="3543" w:type="dxa"/>
          </w:tcPr>
          <w:p w14:paraId="4EEE9635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205598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247731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163EC6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auto"/>
          </w:tcPr>
          <w:p w14:paraId="2273057A" w14:textId="77777777" w:rsidR="00193B73" w:rsidRPr="00AA3093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1A5E11A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auto"/>
          </w:tcPr>
          <w:p w14:paraId="43B97CBC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395F7D3" w14:textId="77777777" w:rsidTr="00141ED5">
        <w:tc>
          <w:tcPr>
            <w:tcW w:w="846" w:type="dxa"/>
          </w:tcPr>
          <w:p w14:paraId="305682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6.1.</w:t>
            </w:r>
          </w:p>
        </w:tc>
        <w:tc>
          <w:tcPr>
            <w:tcW w:w="4258" w:type="dxa"/>
          </w:tcPr>
          <w:p w14:paraId="01DA923F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երկուսից ոչ ավելի  աշխատատեղ:</w:t>
            </w:r>
          </w:p>
        </w:tc>
        <w:tc>
          <w:tcPr>
            <w:tcW w:w="3543" w:type="dxa"/>
          </w:tcPr>
          <w:p w14:paraId="392931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</w:tcPr>
          <w:p w14:paraId="7C5D32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551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0D26C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94A5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89629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3B78C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C9BDB" w14:textId="77777777" w:rsidTr="00141ED5">
        <w:tc>
          <w:tcPr>
            <w:tcW w:w="846" w:type="dxa"/>
          </w:tcPr>
          <w:p w14:paraId="2B51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6.</w:t>
            </w:r>
            <w:r w:rsidRPr="007509A6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4258" w:type="dxa"/>
          </w:tcPr>
          <w:p w14:paraId="5F859BC1" w14:textId="77777777" w:rsidR="00193B73" w:rsidRPr="007509A6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Աշխատատեղերը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միմյանցից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բաժանված են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առնվազն 1.5 մ բարձրությամբ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անթափանց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միջնապատերով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>:</w:t>
            </w:r>
          </w:p>
        </w:tc>
        <w:tc>
          <w:tcPr>
            <w:tcW w:w="3543" w:type="dxa"/>
          </w:tcPr>
          <w:p w14:paraId="23B51E05" w14:textId="77777777" w:rsidR="00193B73" w:rsidRPr="000F6E70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, հավելված, կետ 13</w:t>
            </w:r>
          </w:p>
        </w:tc>
        <w:tc>
          <w:tcPr>
            <w:tcW w:w="709" w:type="dxa"/>
          </w:tcPr>
          <w:p w14:paraId="764D76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14CE3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5432D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3D2421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1,0</w:t>
            </w:r>
          </w:p>
        </w:tc>
        <w:tc>
          <w:tcPr>
            <w:tcW w:w="2126" w:type="dxa"/>
          </w:tcPr>
          <w:p w14:paraId="2E1DFE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B3C72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784C5BE0" w14:textId="77777777" w:rsidTr="00AA3093">
        <w:trPr>
          <w:trHeight w:val="825"/>
        </w:trPr>
        <w:tc>
          <w:tcPr>
            <w:tcW w:w="846" w:type="dxa"/>
            <w:tcBorders>
              <w:bottom w:val="single" w:sz="4" w:space="0" w:color="auto"/>
            </w:tcBorders>
          </w:tcPr>
          <w:p w14:paraId="1623F5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C8395A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Բուժական աշխատասենյակներում  հատկացված են առանձին լվացարաններ` անձնակազմի ձեռքերի լվացման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F10EA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0131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D8B9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C51A4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32F91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F275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7AA3C8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D7B2364" w14:textId="77777777" w:rsidTr="00141ED5">
        <w:trPr>
          <w:trHeight w:val="1614"/>
        </w:trPr>
        <w:tc>
          <w:tcPr>
            <w:tcW w:w="846" w:type="dxa"/>
            <w:tcBorders>
              <w:top w:val="single" w:sz="4" w:space="0" w:color="auto"/>
            </w:tcBorders>
          </w:tcPr>
          <w:p w14:paraId="246DAA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E3D0DE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 աշխատասենյակում նախամանրէազերծումային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 xml:space="preserve"> չի իրականացվում: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74C06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9203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AEAD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52B0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5504E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E4A3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2576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D7892C" w14:textId="77777777" w:rsidTr="00141ED5">
        <w:tc>
          <w:tcPr>
            <w:tcW w:w="846" w:type="dxa"/>
          </w:tcPr>
          <w:p w14:paraId="7809B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7.2.</w:t>
            </w:r>
          </w:p>
        </w:tc>
        <w:tc>
          <w:tcPr>
            <w:tcW w:w="4258" w:type="dxa"/>
          </w:tcPr>
          <w:p w14:paraId="2805510C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Նախամանրէազերծումային մշակումը կլինիկական   աշխատանքային սենյակում իրականացնելու դեպքում տեղադրված է լրացուցիչ ավազան` գործիքների լվացման համար:</w:t>
            </w:r>
          </w:p>
        </w:tc>
        <w:tc>
          <w:tcPr>
            <w:tcW w:w="3543" w:type="dxa"/>
          </w:tcPr>
          <w:p w14:paraId="6F0308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2</w:t>
            </w:r>
          </w:p>
        </w:tc>
        <w:tc>
          <w:tcPr>
            <w:tcW w:w="709" w:type="dxa"/>
          </w:tcPr>
          <w:p w14:paraId="6271EF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7F65E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8F56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3078C7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3A438B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E20F1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10412AE3" w14:textId="77777777" w:rsidTr="00AA3093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</w:tcPr>
          <w:p w14:paraId="57B62C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2D2804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</w:t>
            </w:r>
          </w:p>
          <w:p w14:paraId="6090E0BD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10A99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11C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5CE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579F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4D3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17B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EA2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0F6235B" w14:textId="77777777" w:rsidTr="00141ED5">
        <w:trPr>
          <w:trHeight w:val="11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F170E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28D410C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Լվացարաններն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  <w:p w14:paraId="20053A5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39C9C7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2B27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36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666A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01BC8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E76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561B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F312B8F" w14:textId="77777777" w:rsidTr="00141ED5">
        <w:trPr>
          <w:trHeight w:val="1408"/>
        </w:trPr>
        <w:tc>
          <w:tcPr>
            <w:tcW w:w="846" w:type="dxa"/>
            <w:tcBorders>
              <w:top w:val="single" w:sz="4" w:space="0" w:color="auto"/>
            </w:tcBorders>
          </w:tcPr>
          <w:p w14:paraId="0DB72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8.2.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47323D0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ծորակները ոչ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պտուտակային են (արմնկային, դաստակային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կառավարմամբ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այլն) 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D5C27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5BEB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53EE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DEE9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0A0144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37D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1B671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150DDD0" w14:textId="77777777" w:rsidTr="00141ED5">
        <w:trPr>
          <w:trHeight w:val="4351"/>
        </w:trPr>
        <w:tc>
          <w:tcPr>
            <w:tcW w:w="846" w:type="dxa"/>
            <w:tcBorders>
              <w:bottom w:val="single" w:sz="4" w:space="0" w:color="auto"/>
            </w:tcBorders>
          </w:tcPr>
          <w:p w14:paraId="4C610E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9.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276209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ամալգամայի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աշխատելու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դեպքերում աշխատասենյակներն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lang w:eastAsia="en-US"/>
              </w:rPr>
              <w:t xml:space="preserve"> հարթ, ամբողջական, սնդիկանթափանց ներքին մակերեսներ ունեցող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պահարաններով, որոնք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ս</w:t>
            </w:r>
            <w:r w:rsidRPr="007509A6">
              <w:rPr>
                <w:rFonts w:ascii="GHEA Grapalat" w:hAnsi="GHEA Grapalat"/>
                <w:lang w:eastAsia="en-US"/>
              </w:rPr>
              <w:t>նդիկի գոլորշիների և ծանր մետաղների փոշու հեռացման օդափոխիչ սարքավորումները ապահովված են համապատասխան զտիչներով,  սնդիկի կաթիլների հավաքման համար անոթով,  սնդիկորսիչ հարմարանք ունեցող լվացարանով, փոքրիկ պահարանով՝ ամալգամի, սնդիկի, ամալգամի պատրաստման ամանեղենի, ամալգամ խառնիչի և դեմերկուրիզացիոն միջոցների օրվա պաշարները պահելու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8CCFD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 xml:space="preserve">14, ենթակետ 16, 3-րդ և 4-րդ ենթակետեր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2202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63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3151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521867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310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DEC67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56445F3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765A60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10.</w:t>
            </w:r>
          </w:p>
          <w:p w14:paraId="042AB8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5ED98B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որտեղ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 (առարկաների) ախտահանում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ճառագայթիչներով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վարակազերծիչ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սարքերով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708CBD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18, կետ 50-ի 1-ին և 2-րդ ենթակետեր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81FB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421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B2D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F35C8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6B59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A4EA0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083FA591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02DC666E" w14:textId="77777777" w:rsidR="00193B73" w:rsidRPr="00D56319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5C5233B2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>աց և կոմբինացված մանրէասպան</w:t>
            </w:r>
            <w:r w:rsidRPr="00424ED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ուլտրամանուշակագույն 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 xml:space="preserve"> ճառագայթիչներ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  օգտագործում են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մարդկանց բացակայության ժամանակ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896142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0CB08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9ACBA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F42599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D534A1B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4EBA63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A5133DE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193B73" w:rsidRPr="001750BC" w14:paraId="6D3F2B1C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0CBF5D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10.2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4842EE9" w14:textId="6B5E624C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Փ</w:t>
            </w:r>
            <w:r w:rsidRPr="007509A6">
              <w:rPr>
                <w:rFonts w:ascii="GHEA Grapalat" w:hAnsi="GHEA Grapalat"/>
                <w:color w:val="000000"/>
              </w:rPr>
              <w:t>ակ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էկրանավորված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ուլտրամանուշակագույն </w:t>
            </w:r>
            <w:r w:rsidRPr="007509A6">
              <w:rPr>
                <w:rFonts w:ascii="GHEA Grapalat" w:hAnsi="GHEA Grapalat"/>
                <w:color w:val="000000"/>
              </w:rPr>
              <w:t>ճառագայթիչներն</w:t>
            </w:r>
            <w:r w:rsidRPr="00002B77">
              <w:rPr>
                <w:rFonts w:ascii="GHEA Grapalat" w:hAnsi="GHEA Grapalat"/>
                <w:color w:val="000000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lastRenderedPageBreak/>
              <w:t>այդ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թվում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հետշրջանառիչներ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</w:rPr>
              <w:t>ռեցերկուլյատորներ</w:t>
            </w:r>
            <w:r w:rsidRPr="00002B77">
              <w:rPr>
                <w:rFonts w:ascii="GHEA Grapalat" w:hAnsi="GHEA Grapalat"/>
                <w:color w:val="000000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ներկայությամբ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E086F3E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A08C1F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2C38A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85819B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9CA0095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8535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26F2730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371E4DB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B65C6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10.3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A85F3FC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ազդեցությամբ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սարքավորումներ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գեներատորները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շահագործում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բացակայության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ժամանակ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(եզրափակիչ տիպի ախտահանման և գլխավոր մաքրման անցկացման ժամանակ)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FEDF4A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CF3F9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6B7F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8BE567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AEC917C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961F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A457EC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E216DC8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09978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11.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AC2A11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օգնություն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իրականացնող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փափուկ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գտնվող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սենյակում: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7AB48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0BF8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5B9D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ACD2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D0BDD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493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3BF5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2B5006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737D7D2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0381A4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Calibri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Մշտական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 (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բուժանձնակազմի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2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ժամից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անընդմեջ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աշխատելու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) և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ամանակավոր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միկրոկլիմային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ներկայացվող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պահանջները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համապատասխանում են նորմերին:</w:t>
            </w:r>
          </w:p>
          <w:p w14:paraId="735554E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1*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BA83C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22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2C89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9FCB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545E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7C47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644247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դ</w:t>
            </w:r>
            <w:r w:rsidRPr="00D56319">
              <w:rPr>
                <w:rFonts w:ascii="GHEA Grapalat" w:hAnsi="GHEA Grapalat"/>
                <w:lang w:eastAsia="en-US"/>
              </w:rPr>
              <w:t>իտողական</w:t>
            </w:r>
          </w:p>
          <w:p w14:paraId="394FA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155368">
              <w:rPr>
                <w:rFonts w:ascii="GHEA Grapalat" w:hAnsi="GHEA Grapalat"/>
                <w:lang w:val="hy-AM" w:eastAsia="en-US"/>
              </w:rPr>
              <w:t>գործիքային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F4D474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418A806" w14:textId="77777777" w:rsidTr="00141ED5">
        <w:trPr>
          <w:trHeight w:val="581"/>
        </w:trPr>
        <w:tc>
          <w:tcPr>
            <w:tcW w:w="846" w:type="dxa"/>
            <w:tcBorders>
              <w:bottom w:val="single" w:sz="4" w:space="0" w:color="auto"/>
            </w:tcBorders>
          </w:tcPr>
          <w:p w14:paraId="44DE6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293D3DE" w14:textId="1EEDFC3E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3 աշխատատեղերից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  <w:p w14:paraId="1C33B82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2C75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9544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0FA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5815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2D1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DA45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6BAB75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431929EF" w14:textId="77777777" w:rsidTr="00AA3093">
        <w:trPr>
          <w:trHeight w:val="1124"/>
        </w:trPr>
        <w:tc>
          <w:tcPr>
            <w:tcW w:w="846" w:type="dxa"/>
          </w:tcPr>
          <w:p w14:paraId="30F2C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DD90F03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համակարգերը նախատեսված են` </w:t>
            </w:r>
          </w:p>
        </w:tc>
        <w:tc>
          <w:tcPr>
            <w:tcW w:w="3543" w:type="dxa"/>
          </w:tcPr>
          <w:p w14:paraId="3B21CA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1A736C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0D82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0C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4CF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B86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7A6D030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2A168FE" w14:textId="77777777" w:rsidTr="00141ED5">
        <w:trPr>
          <w:trHeight w:val="511"/>
        </w:trPr>
        <w:tc>
          <w:tcPr>
            <w:tcW w:w="846" w:type="dxa"/>
          </w:tcPr>
          <w:p w14:paraId="376A9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0F3B713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մանրէազերծման սենյակում</w:t>
            </w:r>
          </w:p>
        </w:tc>
        <w:tc>
          <w:tcPr>
            <w:tcW w:w="3543" w:type="dxa"/>
          </w:tcPr>
          <w:p w14:paraId="76740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D04CE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C76CE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D4359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C1893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5DAF2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7BA5CC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69236E" w14:textId="77777777" w:rsidTr="00141ED5">
        <w:trPr>
          <w:trHeight w:val="533"/>
        </w:trPr>
        <w:tc>
          <w:tcPr>
            <w:tcW w:w="846" w:type="dxa"/>
          </w:tcPr>
          <w:p w14:paraId="25458C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783194D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</w:t>
            </w:r>
            <w:r w:rsidRPr="007509A6">
              <w:rPr>
                <w:rFonts w:ascii="GHEA Grapalat" w:hAnsi="GHEA Grapalat"/>
                <w:color w:val="000000"/>
              </w:rPr>
              <w:t>ենտգեն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կաբինետում</w:t>
            </w:r>
          </w:p>
        </w:tc>
        <w:tc>
          <w:tcPr>
            <w:tcW w:w="3543" w:type="dxa"/>
          </w:tcPr>
          <w:p w14:paraId="2128FD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C8AB8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0E29E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0F0E2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42F000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A21D6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32BC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69D7076" w14:textId="77777777" w:rsidTr="00141ED5">
        <w:trPr>
          <w:trHeight w:val="399"/>
        </w:trPr>
        <w:tc>
          <w:tcPr>
            <w:tcW w:w="846" w:type="dxa"/>
          </w:tcPr>
          <w:p w14:paraId="24813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0BAE82C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սանհանգույցներում</w:t>
            </w:r>
          </w:p>
        </w:tc>
        <w:tc>
          <w:tcPr>
            <w:tcW w:w="3543" w:type="dxa"/>
          </w:tcPr>
          <w:p w14:paraId="40DB73D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DF8D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4C8C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6AF8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68FE8B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9E06A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15576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C4F5606" w14:textId="77777777" w:rsidTr="00141ED5">
        <w:tc>
          <w:tcPr>
            <w:tcW w:w="846" w:type="dxa"/>
          </w:tcPr>
          <w:p w14:paraId="40F046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CBED2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արհեստական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լուսավորվածությամբ</w:t>
            </w:r>
          </w:p>
        </w:tc>
        <w:tc>
          <w:tcPr>
            <w:tcW w:w="3543" w:type="dxa"/>
          </w:tcPr>
          <w:p w14:paraId="1F95BE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33</w:t>
            </w:r>
          </w:p>
        </w:tc>
        <w:tc>
          <w:tcPr>
            <w:tcW w:w="709" w:type="dxa"/>
          </w:tcPr>
          <w:p w14:paraId="4EB6D3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6DA04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4EC28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E6F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29A98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FD8D42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5876CA" w14:textId="77777777" w:rsidTr="00141ED5">
        <w:trPr>
          <w:trHeight w:val="1291"/>
        </w:trPr>
        <w:tc>
          <w:tcPr>
            <w:tcW w:w="846" w:type="dxa"/>
          </w:tcPr>
          <w:p w14:paraId="6AA40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0F0108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աշխատասենյակները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</w:t>
            </w:r>
          </w:p>
        </w:tc>
        <w:tc>
          <w:tcPr>
            <w:tcW w:w="3543" w:type="dxa"/>
          </w:tcPr>
          <w:p w14:paraId="04B605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560D04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C7821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7B1E8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F346F1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9960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6BD736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1F38F6" w14:textId="77777777" w:rsidTr="00141ED5">
        <w:trPr>
          <w:trHeight w:val="1835"/>
        </w:trPr>
        <w:tc>
          <w:tcPr>
            <w:tcW w:w="846" w:type="dxa"/>
          </w:tcPr>
          <w:p w14:paraId="6ED200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95F403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Աշխատանքային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մակերեսների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հորիզոնական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լուսավորվածության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մակարդակները համապատասխանում են սահմանված նորմերին: </w:t>
            </w:r>
          </w:p>
          <w:p w14:paraId="262EFF6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Նշում 2*</w:t>
            </w:r>
          </w:p>
        </w:tc>
        <w:tc>
          <w:tcPr>
            <w:tcW w:w="3543" w:type="dxa"/>
          </w:tcPr>
          <w:p w14:paraId="7408FD9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35, աղյուսակ 3</w:t>
            </w:r>
          </w:p>
        </w:tc>
        <w:tc>
          <w:tcPr>
            <w:tcW w:w="709" w:type="dxa"/>
          </w:tcPr>
          <w:p w14:paraId="17F473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80A53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F32A7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5547EB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58DD5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գործիքային չափումներ</w:t>
            </w:r>
          </w:p>
        </w:tc>
        <w:tc>
          <w:tcPr>
            <w:tcW w:w="1706" w:type="dxa"/>
          </w:tcPr>
          <w:p w14:paraId="2D4BF5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394DA647" w14:textId="77777777" w:rsidTr="00AA3093">
        <w:tc>
          <w:tcPr>
            <w:tcW w:w="846" w:type="dxa"/>
          </w:tcPr>
          <w:p w14:paraId="06D92564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37C0FA5" w14:textId="77777777" w:rsidR="00193B73" w:rsidRPr="007509A6" w:rsidRDefault="00193B73" w:rsidP="00141ED5">
            <w:pPr>
              <w:rPr>
                <w:rFonts w:ascii="GHEA Grapalat" w:hAnsi="GHEA Grapalat"/>
                <w:highlight w:val="red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59710E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6137AB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C111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BD5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5E7C22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70FB8F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4138C0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462377" w14:textId="77777777" w:rsidTr="00141ED5">
        <w:trPr>
          <w:trHeight w:val="364"/>
        </w:trPr>
        <w:tc>
          <w:tcPr>
            <w:tcW w:w="846" w:type="dxa"/>
          </w:tcPr>
          <w:p w14:paraId="72F0C0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1911AAED" w14:textId="77777777" w:rsidR="00193B73" w:rsidRPr="00EC613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</w:t>
            </w:r>
          </w:p>
        </w:tc>
        <w:tc>
          <w:tcPr>
            <w:tcW w:w="3543" w:type="dxa"/>
          </w:tcPr>
          <w:p w14:paraId="55D6FD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3C6C7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A8A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043E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FCBF3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E588D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062EDF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6C6E66B" w14:textId="77777777" w:rsidTr="00141ED5">
        <w:trPr>
          <w:trHeight w:val="370"/>
        </w:trPr>
        <w:tc>
          <w:tcPr>
            <w:tcW w:w="846" w:type="dxa"/>
          </w:tcPr>
          <w:p w14:paraId="50CB6F5C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277C022D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</w:p>
        </w:tc>
        <w:tc>
          <w:tcPr>
            <w:tcW w:w="3543" w:type="dxa"/>
          </w:tcPr>
          <w:p w14:paraId="5B6C45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63B123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D9C33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C6314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5005B32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05B6DD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35674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30FCBAD" w14:textId="77777777" w:rsidTr="00141ED5">
        <w:trPr>
          <w:trHeight w:val="364"/>
        </w:trPr>
        <w:tc>
          <w:tcPr>
            <w:tcW w:w="846" w:type="dxa"/>
          </w:tcPr>
          <w:p w14:paraId="07825A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2EE92D4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</w:p>
        </w:tc>
        <w:tc>
          <w:tcPr>
            <w:tcW w:w="3543" w:type="dxa"/>
          </w:tcPr>
          <w:p w14:paraId="427B75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1556C4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CB794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9C02A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C303D3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</w:tcPr>
          <w:p w14:paraId="31A9B2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636E5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70760ED3" w14:textId="77777777" w:rsidTr="00AA3093">
        <w:trPr>
          <w:trHeight w:val="1013"/>
        </w:trPr>
        <w:tc>
          <w:tcPr>
            <w:tcW w:w="846" w:type="dxa"/>
          </w:tcPr>
          <w:p w14:paraId="600573B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C34A1A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ընթացքում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աերոզոլներից շնչուղիները պաշտպանելու համար 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պաշտպանիչ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ակնոցներ</w:t>
            </w:r>
          </w:p>
        </w:tc>
        <w:tc>
          <w:tcPr>
            <w:tcW w:w="3543" w:type="dxa"/>
          </w:tcPr>
          <w:p w14:paraId="1A2A2E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F27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D65A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673F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9F7F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17F3576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6BC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AF7D36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09DDC03" w14:textId="77777777" w:rsidTr="00141ED5">
        <w:tc>
          <w:tcPr>
            <w:tcW w:w="846" w:type="dxa"/>
            <w:tcBorders>
              <w:bottom w:val="single" w:sz="4" w:space="0" w:color="auto"/>
            </w:tcBorders>
          </w:tcPr>
          <w:p w14:paraId="7C23B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045AE3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Ամալգամայի հետ աշխատելիս  սնդիկի արծաթային ամալգամայի հետ աշխատելիս աշխատանքի հիգիենայի և սնդիկով շրջակա միջավայրի աղտոտումը կանխելու նպատակով իրականացվում են անհրաժեշտ միջոցառումները</w:t>
            </w:r>
          </w:p>
          <w:p w14:paraId="0C3A0F70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3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A6EF4C9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38,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94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9EE7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3130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91E48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D46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44CC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8FE7D7A" w14:textId="77777777" w:rsidTr="00141ED5">
        <w:trPr>
          <w:trHeight w:val="2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30E1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EB16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Ախտահանող նյութերը պահվում են պահպանման համար նախատեսված հատուկ տեղերում` մակնշում ունեցող </w:t>
            </w:r>
            <w:r>
              <w:rPr>
                <w:rFonts w:ascii="GHEA Grapalat" w:hAnsi="GHEA Grapalat"/>
                <w:color w:val="000000"/>
              </w:rPr>
              <w:t>համապատասխան տարողություններում, որոնք արծնապատ կամ մետաղյա չեն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52DB8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77E0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E9CE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3A1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89DA86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5272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CF7C99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5DB201B7" w14:textId="77777777" w:rsidTr="00AA3093">
        <w:trPr>
          <w:trHeight w:val="19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6208B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98D354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կաբինետներն ապահովված  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տարողություններով` 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տարբեր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օբյեկտների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942E8D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EB9B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18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96B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8B4F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7F73028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7A33FD0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E10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EFE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DF8742" w14:textId="77777777" w:rsidTr="00141ED5">
        <w:trPr>
          <w:trHeight w:val="7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0F8BD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17B25F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C6C9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C241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690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A147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49D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C3EA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68D757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9A29CE6" w14:textId="77777777" w:rsidTr="00141ED5">
        <w:trPr>
          <w:trHeight w:val="9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54B7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213A957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մակերեսների, կահույքի, սարքավորումների, սարքերի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75463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B61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76D9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813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437B10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E33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54C4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A45508" w14:textId="77777777" w:rsidTr="00141ED5">
        <w:trPr>
          <w:trHeight w:val="69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6A1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6F951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 մաքրող պարագաների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5BF0A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12FF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CEED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76B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BBF8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999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D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16FE9A" w14:textId="77777777" w:rsidTr="00141ED5">
        <w:trPr>
          <w:trHeight w:val="211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35EF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D6BB7B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փակվող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կափարիչներով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հստակ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գրառումներով` տոկոսայնության, նշանակության, պատրաստման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ամսաթվի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պիտանելիության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սահմանային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ժամկետների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վերաբերյալ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72F7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695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1696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7D9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24D560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EA61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9AC2B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F54066" w14:textId="77777777" w:rsidTr="00141ED5">
        <w:trPr>
          <w:trHeight w:val="257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3226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0DEDC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բուժօգնության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դիմած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գոգնոցները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միանվագ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փոխվում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A68DF6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EB3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5698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2CD1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D5E0C7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0F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1226E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BD55FAD" w14:textId="77777777" w:rsidTr="00141ED5">
        <w:trPr>
          <w:trHeight w:val="2421"/>
        </w:trPr>
        <w:tc>
          <w:tcPr>
            <w:tcW w:w="846" w:type="dxa"/>
          </w:tcPr>
          <w:p w14:paraId="4BB449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E65E9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Բուժման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հատվածում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առարկաների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155368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(գործիքների սեղանիկը, ղեկավարման վահանակը, օդային ատրճանակը, լուսատուն, թքամանը, բազկաթոռի գլխահենակը և արմնկահենակը)</w:t>
            </w:r>
            <w:r>
              <w:rPr>
                <w:rFonts w:ascii="GHEA Grapalat" w:hAnsi="GHEA Grapalat" w:cs="Sylfaen"/>
                <w:iCs/>
                <w:color w:val="000000" w:themeColor="text1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</w:p>
        </w:tc>
        <w:tc>
          <w:tcPr>
            <w:tcW w:w="3543" w:type="dxa"/>
          </w:tcPr>
          <w:p w14:paraId="06B5F9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47</w:t>
            </w:r>
          </w:p>
        </w:tc>
        <w:tc>
          <w:tcPr>
            <w:tcW w:w="709" w:type="dxa"/>
          </w:tcPr>
          <w:p w14:paraId="0E294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161C7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F37C73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9E18B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CB097B7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eastAsia="en-US"/>
              </w:rPr>
              <w:t>դիտողական</w:t>
            </w:r>
            <w:r>
              <w:rPr>
                <w:rFonts w:ascii="GHEA Grapalat" w:hAnsi="GHEA Grapalat"/>
                <w:lang w:val="hy-AM" w:eastAsia="en-US"/>
              </w:rPr>
              <w:t>,</w:t>
            </w:r>
          </w:p>
          <w:p w14:paraId="1DB943DD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լ</w:t>
            </w:r>
            <w:r>
              <w:rPr>
                <w:rFonts w:ascii="GHEA Grapalat" w:hAnsi="GHEA Grapalat"/>
                <w:lang w:eastAsia="en-US"/>
              </w:rPr>
              <w:t>աբորատոր</w:t>
            </w:r>
            <w:r>
              <w:rPr>
                <w:rFonts w:ascii="GHEA Grapalat" w:hAnsi="GHEA Grapalat"/>
                <w:lang w:val="hy-AM" w:eastAsia="en-US"/>
              </w:rPr>
              <w:t xml:space="preserve"> փորձաքննություն</w:t>
            </w:r>
          </w:p>
          <w:p w14:paraId="676D3C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4C3EF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2B71CDBE" w14:textId="77777777" w:rsidTr="00AA3093">
        <w:trPr>
          <w:trHeight w:val="123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3C455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E1A81C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Հատակի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լինում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առանձին` մակնշված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կաբինետի, միջանցքների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սանհանգույցների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F1F0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29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1B9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18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A134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08A3497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621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C8268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E28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70B25CB" w14:textId="77777777" w:rsidTr="00141ED5">
        <w:trPr>
          <w:trHeight w:val="1619"/>
        </w:trPr>
        <w:tc>
          <w:tcPr>
            <w:tcW w:w="846" w:type="dxa"/>
            <w:tcBorders>
              <w:top w:val="single" w:sz="4" w:space="0" w:color="auto"/>
            </w:tcBorders>
          </w:tcPr>
          <w:p w14:paraId="47EEAD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2A7523F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 պարագաների պահպանման համար ունենում են առանձնացված սենք կամ աշխատանքային կաբինետից դուրս տեղադրված առանձին պահարան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AF22F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49, 3-</w:t>
            </w:r>
            <w:r>
              <w:rPr>
                <w:rFonts w:ascii="GHEA Grapalat" w:hAnsi="GHEA Grapalat" w:cs="Sylfaen"/>
                <w:sz w:val="18"/>
              </w:rPr>
              <w:t>րդ</w:t>
            </w:r>
            <w:r w:rsidRPr="0055460A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ենթակետ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0A6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D5BB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99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EA95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7387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2F16EB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D6782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208F653" w14:textId="77777777" w:rsidTr="00141ED5">
        <w:trPr>
          <w:trHeight w:val="1290"/>
        </w:trPr>
        <w:tc>
          <w:tcPr>
            <w:tcW w:w="846" w:type="dxa"/>
            <w:tcBorders>
              <w:top w:val="single" w:sz="4" w:space="0" w:color="auto"/>
            </w:tcBorders>
          </w:tcPr>
          <w:p w14:paraId="71B5A5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6092680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Սենքերում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պահպանվող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օդային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միջավայրի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մանրէային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հագեցվածության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նորմավորված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ցուցանիշները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Ա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ռողջապահության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նախարարի 25-Ն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հրամանի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 N 2-ով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պահանջներին:</w:t>
            </w:r>
          </w:p>
          <w:p w14:paraId="6BAE19F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Նշում</w:t>
            </w:r>
            <w:r w:rsidRPr="00424ED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4*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277D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50, հավելված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08CC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BD6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4E045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60A4BD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0D1C3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600A6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1FFCBA81" w14:textId="77777777" w:rsidTr="00AA3093">
        <w:trPr>
          <w:trHeight w:val="12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CDEB6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704943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 հիգիենիկ մշակումը նախատեսվում է երկու</w:t>
            </w:r>
            <w:r w:rsidRPr="00C8074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եղանակ</w:t>
            </w:r>
            <w:r w:rsidRPr="007509A6">
              <w:rPr>
                <w:rFonts w:ascii="GHEA Grapalat" w:hAnsi="GHEA Grapalat"/>
                <w:color w:val="000000"/>
              </w:rPr>
              <w:t>ով`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B7FA6C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ECA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356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BEE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12D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D5B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E2E8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C202B16" w14:textId="77777777" w:rsidTr="00141ED5">
        <w:trPr>
          <w:trHeight w:val="70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8BB4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  <w:p w14:paraId="338C80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030AA7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084D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888F0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E3E6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5C0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A4BA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86AD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AF9C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F54EE" w14:textId="77777777" w:rsidTr="00141ED5">
        <w:trPr>
          <w:trHeight w:val="71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1BC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E38A02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հետագա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65F3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4AD4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B545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3506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397EF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C905E0" w14:textId="77777777" w:rsidR="00193B73" w:rsidRPr="00EC613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0F340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7399011" w14:textId="77777777" w:rsidTr="00141ED5">
        <w:trPr>
          <w:trHeight w:val="4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E99F18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2D36AF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առաջ: 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միանվագ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ախտահանված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ձեռնոցներով: Ձեռնոցների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կրկնակի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արգելվում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է: 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 w:rsidRPr="0015536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3BB2B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90F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C04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3C7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38737C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72A3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09EED5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3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6568243C" w14:textId="77777777" w:rsidTr="00AA3093">
        <w:trPr>
          <w:trHeight w:val="231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58D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9F447F2" w14:textId="77777777" w:rsidR="00193B73" w:rsidRPr="007509A6" w:rsidRDefault="00193B73" w:rsidP="00141ED5">
            <w:pPr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ծածկույթների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լորձաթաղանթների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ամբողջականության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խախտման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կապված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ժամանակ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 երկու փուլով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B78E2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5CFE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2485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31F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E5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EC8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B107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9744195" w14:textId="77777777" w:rsidTr="00141ED5">
        <w:trPr>
          <w:trHeight w:val="5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2F9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F6D45D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առաջին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 (2 րոպե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տևողությամբ)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E1CD6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5E737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81BE8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782B3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A1FEBA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112E0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F5E23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4144B9B" w14:textId="77777777" w:rsidTr="00141ED5">
        <w:trPr>
          <w:trHeight w:val="8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04B5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BA123A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երկրորդ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միջոցներով` համաձայն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տվյալ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հրահանգի, այնուհետև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չորացնել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FE1CF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2-րդ ենթակետ</w:t>
            </w:r>
            <w:r w:rsidRPr="007509A6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727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D14C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6248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F92D73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588139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1625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E98892E" w14:textId="77777777" w:rsidTr="00141ED5">
        <w:trPr>
          <w:trHeight w:val="7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A536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220FC4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վրա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չորացումից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անմիջապես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հագնում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ձեռնոցներ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7AA3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AED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D95A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8338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15CB3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27E0F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24AE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BE8966" w14:textId="77777777" w:rsidTr="00141ED5">
        <w:trPr>
          <w:trHeight w:val="1005"/>
        </w:trPr>
        <w:tc>
          <w:tcPr>
            <w:tcW w:w="846" w:type="dxa"/>
          </w:tcPr>
          <w:p w14:paraId="1CD38E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30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B0E37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ծածկույթների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վնասման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 (պատահական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ծակոց, կտրվածք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այլն)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ախտահանիչ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լուծույթով,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ձեռքերը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հոսող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տակ,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օճառով, վնասված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հատվածը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սպիրտով,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յոդով: Ստոմատոլոգիական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կենսաբանական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հեղուկները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քիթ-ըմպան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բերանը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ըմպանը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անմիջապես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ողողում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700 սպիրտով, աչքի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քթի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դեպքում`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 1:1000 կալիումի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պերմանգանատի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</w:t>
            </w:r>
            <w:r w:rsidRPr="007509A6">
              <w:rPr>
                <w:rFonts w:ascii="GHEA Grapalat" w:hAnsi="GHEA Grapalat" w:cs="Sylfaen"/>
              </w:rPr>
              <w:t>):</w:t>
            </w:r>
          </w:p>
        </w:tc>
        <w:tc>
          <w:tcPr>
            <w:tcW w:w="3543" w:type="dxa"/>
          </w:tcPr>
          <w:p w14:paraId="6B6153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57</w:t>
            </w:r>
          </w:p>
        </w:tc>
        <w:tc>
          <w:tcPr>
            <w:tcW w:w="709" w:type="dxa"/>
          </w:tcPr>
          <w:p w14:paraId="0FD1B3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ACE23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39BC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F06C1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146010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>
              <w:rPr>
                <w:rFonts w:ascii="GHEA Grapalat" w:hAnsi="GHEA Grapalat"/>
                <w:lang w:eastAsia="en-US"/>
              </w:rPr>
              <w:t>հ</w:t>
            </w:r>
            <w:r w:rsidRPr="007509A6">
              <w:rPr>
                <w:rFonts w:ascii="GHEA Grapalat" w:hAnsi="GHEA Grapalat"/>
                <w:lang w:eastAsia="en-US"/>
              </w:rPr>
              <w:t>արցում</w:t>
            </w:r>
          </w:p>
        </w:tc>
        <w:tc>
          <w:tcPr>
            <w:tcW w:w="1706" w:type="dxa"/>
          </w:tcPr>
          <w:p w14:paraId="65A374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A9ED9" w14:textId="77777777" w:rsidTr="00141ED5">
        <w:trPr>
          <w:trHeight w:val="1044"/>
        </w:trPr>
        <w:tc>
          <w:tcPr>
            <w:tcW w:w="846" w:type="dxa"/>
          </w:tcPr>
          <w:p w14:paraId="0AA9F5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537769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Կազմակերպության բոլոր բաժանմունքներն ապահովված են առաջին  բուժօգնության դեղորայքի արկղիկներով:</w:t>
            </w:r>
          </w:p>
        </w:tc>
        <w:tc>
          <w:tcPr>
            <w:tcW w:w="3543" w:type="dxa"/>
          </w:tcPr>
          <w:p w14:paraId="2BCD24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78110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8F32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2D80DB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367B94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D3BDE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7CC9B7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18824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7FB5D4ED" w14:textId="77777777" w:rsidTr="00AA3093">
        <w:tc>
          <w:tcPr>
            <w:tcW w:w="846" w:type="dxa"/>
          </w:tcPr>
          <w:p w14:paraId="49DCD3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7ADD26C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Բուժանձնակազմը ենթարկվել է առողջական վիճակի պարտադիր նախնական (աշխատանքի ընդունվելիu) և պարբերական բժշկական զննության</w:t>
            </w:r>
          </w:p>
        </w:tc>
        <w:tc>
          <w:tcPr>
            <w:tcW w:w="3543" w:type="dxa"/>
          </w:tcPr>
          <w:p w14:paraId="226E442A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7B39CB4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>
              <w:rPr>
                <w:rFonts w:ascii="GHEA Grapalat" w:hAnsi="GHEA Grapalat" w:cs="Arial"/>
                <w:sz w:val="18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</w:p>
        </w:tc>
        <w:tc>
          <w:tcPr>
            <w:tcW w:w="709" w:type="dxa"/>
            <w:shd w:val="clear" w:color="auto" w:fill="FFFFFF" w:themeFill="background1"/>
          </w:tcPr>
          <w:p w14:paraId="73397D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925A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B11B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17C8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0B8208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C4D8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04A316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2AE413" w14:textId="77777777" w:rsidTr="00141ED5">
        <w:tc>
          <w:tcPr>
            <w:tcW w:w="846" w:type="dxa"/>
          </w:tcPr>
          <w:p w14:paraId="7DB693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603E50C8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Առկա է առողջական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վիճակի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պարտադիր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նախնական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և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Arial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րքույկը</w:t>
            </w:r>
          </w:p>
        </w:tc>
        <w:tc>
          <w:tcPr>
            <w:tcW w:w="3543" w:type="dxa"/>
          </w:tcPr>
          <w:p w14:paraId="51ADF813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1A12CE91" w14:textId="77777777" w:rsidR="00193B73" w:rsidRPr="007A5B88" w:rsidRDefault="00193B73" w:rsidP="00141ED5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5E8B4619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200D1A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1BD9BA7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52092DA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452883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E3B7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701E3A2" w14:textId="77777777" w:rsidTr="00141ED5">
        <w:tc>
          <w:tcPr>
            <w:tcW w:w="846" w:type="dxa"/>
          </w:tcPr>
          <w:p w14:paraId="077C5D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.2</w:t>
            </w:r>
          </w:p>
        </w:tc>
        <w:tc>
          <w:tcPr>
            <w:tcW w:w="4258" w:type="dxa"/>
          </w:tcPr>
          <w:p w14:paraId="491FDFB2" w14:textId="77777777" w:rsidR="00193B73" w:rsidRDefault="00193B73" w:rsidP="00141ED5">
            <w:pPr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ծավալները</w:t>
            </w:r>
          </w:p>
          <w:p w14:paraId="66D58814" w14:textId="77777777" w:rsidR="00193B73" w:rsidRPr="005A34FD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</w:tc>
        <w:tc>
          <w:tcPr>
            <w:tcW w:w="3543" w:type="dxa"/>
          </w:tcPr>
          <w:p w14:paraId="28D24DFE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2706E43D" w14:textId="77777777" w:rsidR="00193B73" w:rsidRPr="007A5B8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E6EBF44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09AC7C02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1E0635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FE102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6396E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644F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2FDA39A" w14:textId="77777777" w:rsidTr="00141ED5">
        <w:tc>
          <w:tcPr>
            <w:tcW w:w="846" w:type="dxa"/>
          </w:tcPr>
          <w:p w14:paraId="2E8688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32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7A346CF7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B705A8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պարբերականությունը</w:t>
            </w:r>
          </w:p>
          <w:p w14:paraId="48452FD3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  <w:p w14:paraId="2148814E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</w:tcPr>
          <w:p w14:paraId="75954408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7A5FD7AC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9E1C98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75FE5853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8F5F24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C41ACA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E88CA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0D7D47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64EE" w14:textId="77777777" w:rsidTr="00141ED5">
        <w:tc>
          <w:tcPr>
            <w:tcW w:w="846" w:type="dxa"/>
          </w:tcPr>
          <w:p w14:paraId="377A3F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.4</w:t>
            </w:r>
          </w:p>
        </w:tc>
        <w:tc>
          <w:tcPr>
            <w:tcW w:w="4258" w:type="dxa"/>
          </w:tcPr>
          <w:p w14:paraId="67ECD622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80028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գ</w:t>
            </w:r>
            <w:r w:rsidRPr="00800286">
              <w:rPr>
                <w:rFonts w:ascii="GHEA Grapalat" w:hAnsi="GHEA Grapalat" w:cs="Sylfaen"/>
                <w:lang w:eastAsia="en-US"/>
              </w:rPr>
              <w:t>րքույկը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համապատասխանում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է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պահանջվող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ձևին</w:t>
            </w:r>
          </w:p>
          <w:p w14:paraId="03DFBC55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Նշում 6</w:t>
            </w:r>
            <w:r w:rsidRPr="005A34FD">
              <w:rPr>
                <w:rFonts w:ascii="GHEA Grapalat" w:hAnsi="GHEA Grapalat" w:cs="Sylfaen"/>
                <w:b/>
                <w:lang w:val="hy-AM" w:eastAsia="en-US"/>
              </w:rPr>
              <w:t>*</w:t>
            </w:r>
          </w:p>
          <w:p w14:paraId="3948C48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</w:tcPr>
          <w:p w14:paraId="37A812A2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45DFB568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323F27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BDA6536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469A60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24142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53456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3E6D99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3772087E" w14:textId="77777777" w:rsidTr="00AA3093">
        <w:tc>
          <w:tcPr>
            <w:tcW w:w="846" w:type="dxa"/>
          </w:tcPr>
          <w:p w14:paraId="7A27D2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4CFFD15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Ռենտգենաբանական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ճառագայթային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ախտորոշիչ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հետազոտությունների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իրականացման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նպատակով</w:t>
            </w:r>
            <w:r w:rsidRPr="007509A6">
              <w:rPr>
                <w:rFonts w:ascii="GHEA Grapalat" w:hAnsi="GHEA Grapalat"/>
              </w:rPr>
              <w:t xml:space="preserve"> առկա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պահանջվող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փաստաթղթերը`</w:t>
            </w:r>
          </w:p>
        </w:tc>
        <w:tc>
          <w:tcPr>
            <w:tcW w:w="3543" w:type="dxa"/>
          </w:tcPr>
          <w:p w14:paraId="1A2D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13</w:t>
            </w:r>
          </w:p>
        </w:tc>
        <w:tc>
          <w:tcPr>
            <w:tcW w:w="709" w:type="dxa"/>
            <w:shd w:val="clear" w:color="auto" w:fill="FFFFFF" w:themeFill="background1"/>
          </w:tcPr>
          <w:p w14:paraId="4CA79E2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6BE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90F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32CC3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62A2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DF6FD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49DBC35" w14:textId="77777777" w:rsidTr="00141ED5">
        <w:tc>
          <w:tcPr>
            <w:tcW w:w="846" w:type="dxa"/>
          </w:tcPr>
          <w:p w14:paraId="2CBC9D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5B031989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 w:rsidRPr="007509A6">
              <w:rPr>
                <w:rFonts w:ascii="GHEA Grapalat" w:hAnsi="GHEA Grapalat"/>
              </w:rPr>
              <w:t>ի</w:t>
            </w:r>
            <w:r w:rsidRPr="007509A6">
              <w:rPr>
                <w:rFonts w:ascii="GHEA Grapalat" w:hAnsi="GHEA Grapalat"/>
                <w:lang w:val="af-ZA"/>
              </w:rPr>
              <w:t>ոնացնող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</w:t>
            </w:r>
            <w:r w:rsidRPr="007509A6"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գրանցման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տեղեկանքը</w:t>
            </w:r>
          </w:p>
        </w:tc>
        <w:tc>
          <w:tcPr>
            <w:tcW w:w="3543" w:type="dxa"/>
          </w:tcPr>
          <w:p w14:paraId="20F77C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Times Armenian"/>
                <w:lang w:val="af-ZA" w:eastAsia="en-US"/>
              </w:rPr>
            </w:pPr>
          </w:p>
        </w:tc>
        <w:tc>
          <w:tcPr>
            <w:tcW w:w="709" w:type="dxa"/>
          </w:tcPr>
          <w:p w14:paraId="516E46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0E8A1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380DC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19686D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66BFB6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63BAE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E104524" w14:textId="77777777" w:rsidTr="00141ED5">
        <w:tc>
          <w:tcPr>
            <w:tcW w:w="846" w:type="dxa"/>
          </w:tcPr>
          <w:p w14:paraId="024A00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.2</w:t>
            </w:r>
          </w:p>
        </w:tc>
        <w:tc>
          <w:tcPr>
            <w:tcW w:w="4258" w:type="dxa"/>
          </w:tcPr>
          <w:p w14:paraId="6C0C2BED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եներացնող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աղբյուրների հետ աշխատանքների կատարման` օ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տա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ործման լիցենզիան</w:t>
            </w:r>
          </w:p>
        </w:tc>
        <w:tc>
          <w:tcPr>
            <w:tcW w:w="3543" w:type="dxa"/>
          </w:tcPr>
          <w:p w14:paraId="29FE234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159D29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95395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6A010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5A749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5DC7759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7F6470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E2CB24C" w14:textId="77777777" w:rsidTr="00141ED5">
        <w:tc>
          <w:tcPr>
            <w:tcW w:w="846" w:type="dxa"/>
          </w:tcPr>
          <w:p w14:paraId="61394F3E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.3.</w:t>
            </w:r>
          </w:p>
        </w:tc>
        <w:tc>
          <w:tcPr>
            <w:tcW w:w="4258" w:type="dxa"/>
          </w:tcPr>
          <w:p w14:paraId="6EA1DD3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Ռենտգենաբանական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ճառագայթային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ախտորոշիչ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հետազոտությունների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իրականացման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վերաբերյալ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/>
              </w:rPr>
              <w:t>գործունեության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լիցենզիան</w:t>
            </w:r>
          </w:p>
        </w:tc>
        <w:tc>
          <w:tcPr>
            <w:tcW w:w="3543" w:type="dxa"/>
          </w:tcPr>
          <w:p w14:paraId="52B0125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47BD9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E7E88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73D2B6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0B704C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402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50F33B0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F848D40" w14:textId="77777777" w:rsidTr="00141ED5">
        <w:tc>
          <w:tcPr>
            <w:tcW w:w="846" w:type="dxa"/>
          </w:tcPr>
          <w:p w14:paraId="33C0C1E9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04DBD93F" w14:textId="77777777" w:rsidR="00193B73" w:rsidRPr="007509A6" w:rsidRDefault="00193B73" w:rsidP="00141ED5">
            <w:pPr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bCs/>
              </w:rPr>
              <w:t>Ռենտգեն կաբինետում առանց ուժեղացնող էկրանի, սովորական զգայնությամբ թաղանթով ռենտգեն  և պանորամային սարքերը տեղակայված են առանձին սենքերում</w:t>
            </w:r>
          </w:p>
        </w:tc>
        <w:tc>
          <w:tcPr>
            <w:tcW w:w="3543" w:type="dxa"/>
          </w:tcPr>
          <w:p w14:paraId="0129F1F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16</w:t>
            </w:r>
          </w:p>
        </w:tc>
        <w:tc>
          <w:tcPr>
            <w:tcW w:w="709" w:type="dxa"/>
          </w:tcPr>
          <w:p w14:paraId="4133A3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50B0CB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3F3C9C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A91D1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71D456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8FB65F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0BBE7B4" w14:textId="77777777" w:rsidTr="00141ED5">
        <w:tc>
          <w:tcPr>
            <w:tcW w:w="846" w:type="dxa"/>
          </w:tcPr>
          <w:p w14:paraId="4B2BB122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63739F2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դեպքում,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նույն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ժամանակահատվածում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իրականացվում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միայն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շահագործում</w:t>
            </w:r>
          </w:p>
        </w:tc>
        <w:tc>
          <w:tcPr>
            <w:tcW w:w="3543" w:type="dxa"/>
          </w:tcPr>
          <w:p w14:paraId="6FB6D5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19</w:t>
            </w:r>
          </w:p>
        </w:tc>
        <w:tc>
          <w:tcPr>
            <w:tcW w:w="709" w:type="dxa"/>
          </w:tcPr>
          <w:p w14:paraId="542A63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924D1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8398B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7878F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6AA892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75CDD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C196875" w14:textId="77777777" w:rsidTr="00141ED5">
        <w:tc>
          <w:tcPr>
            <w:tcW w:w="846" w:type="dxa"/>
          </w:tcPr>
          <w:p w14:paraId="23B4CD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A31953D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յուրաքանչյուր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նախատեսվում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լրացուցիչ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չորս քառակուսի մետրից </w:t>
            </w:r>
            <w:r w:rsidRPr="007509A6">
              <w:rPr>
                <w:rFonts w:ascii="GHEA Grapalat" w:hAnsi="GHEA Grapalat"/>
                <w:bCs/>
              </w:rPr>
              <w:t>ոչ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պակաս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տարածք</w:t>
            </w:r>
          </w:p>
        </w:tc>
        <w:tc>
          <w:tcPr>
            <w:tcW w:w="3543" w:type="dxa"/>
          </w:tcPr>
          <w:p w14:paraId="0B373256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20</w:t>
            </w:r>
          </w:p>
        </w:tc>
        <w:tc>
          <w:tcPr>
            <w:tcW w:w="709" w:type="dxa"/>
          </w:tcPr>
          <w:p w14:paraId="5F92B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9F59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E61AAE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3E6AA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33715F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335196F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0E29C4A9" w14:textId="77777777" w:rsidTr="00141ED5">
        <w:tc>
          <w:tcPr>
            <w:tcW w:w="846" w:type="dxa"/>
          </w:tcPr>
          <w:p w14:paraId="55C92B7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3</w:t>
            </w:r>
            <w:r>
              <w:rPr>
                <w:rFonts w:ascii="GHEA Grapalat" w:hAnsi="GHEA Grapalat" w:cs="Sylfaen"/>
                <w:lang w:val="hy-AM"/>
              </w:rPr>
              <w:t>7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9561B4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աշխատասենյակների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կազմը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և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մակերեսները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համապատասխանում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սահմանված ն</w:t>
            </w:r>
            <w:r w:rsidRPr="007509A6">
              <w:rPr>
                <w:rFonts w:ascii="GHEA Grapalat" w:hAnsi="GHEA Grapalat"/>
                <w:bCs/>
              </w:rPr>
              <w:t>որմերին</w:t>
            </w:r>
          </w:p>
          <w:p w14:paraId="7AD1F853" w14:textId="77777777" w:rsidR="00193B73" w:rsidRPr="00B705A8" w:rsidRDefault="00193B73" w:rsidP="00141ED5">
            <w:pPr>
              <w:rPr>
                <w:rFonts w:ascii="GHEA Grapalat" w:hAnsi="GHEA Grapalat" w:cs="Arial"/>
                <w:b/>
                <w:lang w:val="hy-AM"/>
              </w:rPr>
            </w:pPr>
            <w:r w:rsidRPr="00B705A8">
              <w:rPr>
                <w:rFonts w:ascii="GHEA Grapalat" w:hAnsi="GHEA Grapalat"/>
                <w:b/>
                <w:bCs/>
              </w:rPr>
              <w:t>Նշում</w:t>
            </w:r>
            <w:r w:rsidRPr="00506C40"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7</w:t>
            </w:r>
            <w:r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  <w:tc>
          <w:tcPr>
            <w:tcW w:w="3543" w:type="dxa"/>
          </w:tcPr>
          <w:p w14:paraId="6430825C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3</w:t>
            </w:r>
          </w:p>
        </w:tc>
        <w:tc>
          <w:tcPr>
            <w:tcW w:w="709" w:type="dxa"/>
          </w:tcPr>
          <w:p w14:paraId="3405E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18193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315570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4B940A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1F2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չափագրում</w:t>
            </w:r>
          </w:p>
          <w:p w14:paraId="108B7FA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  <w:p w14:paraId="52AE28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7E4DEA7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9DB28D9" w14:textId="77777777" w:rsidTr="00141ED5">
        <w:tc>
          <w:tcPr>
            <w:tcW w:w="846" w:type="dxa"/>
          </w:tcPr>
          <w:p w14:paraId="736A359F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8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4C9817BC" w14:textId="77777777" w:rsidR="00193B73" w:rsidRPr="007509A6" w:rsidRDefault="00193B73" w:rsidP="00141ED5">
            <w:pPr>
              <w:rPr>
                <w:rFonts w:ascii="GHEA Grapalat" w:hAnsi="GHEA Grapalat" w:cs="Arial"/>
              </w:rPr>
            </w:pPr>
            <w:r w:rsidRPr="007509A6">
              <w:rPr>
                <w:rFonts w:ascii="GHEA Grapalat" w:hAnsi="GHEA Grapalat"/>
              </w:rPr>
              <w:t>Ռ</w:t>
            </w:r>
            <w:r w:rsidRPr="007509A6">
              <w:rPr>
                <w:rFonts w:ascii="GHEA Grapalat" w:hAnsi="GHEA Grapalat" w:cs="Sylfaen"/>
              </w:rPr>
              <w:t>ենտ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սարքավորված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է </w:t>
            </w:r>
            <w:r w:rsidRPr="007509A6">
              <w:rPr>
                <w:rFonts w:ascii="GHEA Grapalat" w:hAnsi="GHEA Grapalat" w:cs="Sylfaen"/>
              </w:rPr>
              <w:t>ներհոս</w:t>
            </w:r>
            <w:r w:rsidRPr="007509A6">
              <w:rPr>
                <w:rFonts w:ascii="GHEA Grapalat" w:hAnsi="GHEA Grapalat" w:cs="Courier New"/>
                <w:lang w:val="af-ZA"/>
              </w:rPr>
              <w:t>-</w:t>
            </w:r>
            <w:r w:rsidRPr="007509A6">
              <w:rPr>
                <w:rFonts w:ascii="GHEA Grapalat" w:hAnsi="GHEA Grapalat" w:cs="Sylfaen"/>
              </w:rPr>
              <w:t>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արհեստական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օդափոխանակության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համակար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ով</w:t>
            </w:r>
            <w:r w:rsidRPr="007509A6">
              <w:rPr>
                <w:rFonts w:ascii="GHEA Grapalat" w:hAnsi="GHEA Grapalat" w:cs="Courier New"/>
                <w:lang w:val="af-ZA"/>
              </w:rPr>
              <w:t>:</w:t>
            </w:r>
          </w:p>
        </w:tc>
        <w:tc>
          <w:tcPr>
            <w:tcW w:w="3543" w:type="dxa"/>
          </w:tcPr>
          <w:p w14:paraId="01D3749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25</w:t>
            </w:r>
          </w:p>
        </w:tc>
        <w:tc>
          <w:tcPr>
            <w:tcW w:w="709" w:type="dxa"/>
          </w:tcPr>
          <w:p w14:paraId="282DAB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7B2333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08C050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6A8E59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7C666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770B4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B4E09B1" w14:textId="77777777" w:rsidTr="00141ED5">
        <w:tc>
          <w:tcPr>
            <w:tcW w:w="846" w:type="dxa"/>
          </w:tcPr>
          <w:p w14:paraId="07BABA64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9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8D529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Օդափոխությունը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  <w:bCs/>
                <w:lang w:val="hy-AM"/>
              </w:rPr>
              <w:t xml:space="preserve"> 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բարձրության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1/3 </w:t>
            </w:r>
            <w:r w:rsidRPr="007509A6">
              <w:rPr>
                <w:rFonts w:ascii="GHEA Grapalat" w:hAnsi="GHEA Grapalat" w:cs="Sylfaen"/>
              </w:rPr>
              <w:t>մակարդակներում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ներհոսը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վերին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</w:t>
            </w:r>
            <w:r w:rsidRPr="007509A6">
              <w:rPr>
                <w:rFonts w:ascii="GHEA Grapalat" w:hAnsi="GHEA Grapalat" w:cs="Sylfaen"/>
                <w:lang w:val="af-ZA"/>
              </w:rPr>
              <w:t>,</w:t>
            </w:r>
            <w:r w:rsidRPr="007509A6">
              <w:rPr>
                <w:rFonts w:ascii="GHEA Grapalat" w:hAnsi="GHEA Grapalat" w:cs="Sylfaen"/>
              </w:rPr>
              <w:t xml:space="preserve"> 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ստորին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հատվածում:</w:t>
            </w:r>
          </w:p>
        </w:tc>
        <w:tc>
          <w:tcPr>
            <w:tcW w:w="3543" w:type="dxa"/>
          </w:tcPr>
          <w:p w14:paraId="45A6308A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26</w:t>
            </w:r>
          </w:p>
        </w:tc>
        <w:tc>
          <w:tcPr>
            <w:tcW w:w="709" w:type="dxa"/>
          </w:tcPr>
          <w:p w14:paraId="13A0F5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0E8A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79D5C8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AF3B3C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243F7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48C74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0357F5" w14:paraId="259B24F2" w14:textId="77777777" w:rsidTr="00141ED5">
        <w:tc>
          <w:tcPr>
            <w:tcW w:w="846" w:type="dxa"/>
          </w:tcPr>
          <w:p w14:paraId="5BD6B0C1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40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5647B3B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bookmarkStart w:id="3" w:name="_Hlk39496298"/>
            <w:r>
              <w:rPr>
                <w:rFonts w:ascii="GHEA Grapalat" w:hAnsi="GHEA Grapalat"/>
                <w:bCs/>
                <w:lang w:val="hy-AM"/>
              </w:rPr>
              <w:t xml:space="preserve">Ռենտգեն կաբինետի </w:t>
            </w:r>
            <w:bookmarkEnd w:id="3"/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հատակը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պատրաստված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սանիտարական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մշակման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ենթակա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էլեկտրամեկուսիչ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նյութից</w:t>
            </w:r>
          </w:p>
        </w:tc>
        <w:tc>
          <w:tcPr>
            <w:tcW w:w="3543" w:type="dxa"/>
          </w:tcPr>
          <w:p w14:paraId="17C5E73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1E4324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0E50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CBBC9D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auto"/>
          </w:tcPr>
          <w:p w14:paraId="0B3AC0B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  <w:shd w:val="clear" w:color="auto" w:fill="auto"/>
          </w:tcPr>
          <w:p w14:paraId="67FF8870" w14:textId="77777777" w:rsidR="00193B73" w:rsidRPr="006D3F4E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1706" w:type="dxa"/>
            <w:shd w:val="clear" w:color="auto" w:fill="auto"/>
          </w:tcPr>
          <w:p w14:paraId="512222B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6F52735" w14:textId="77777777" w:rsidTr="00141ED5">
        <w:tc>
          <w:tcPr>
            <w:tcW w:w="846" w:type="dxa"/>
          </w:tcPr>
          <w:p w14:paraId="4BE5168E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Arial"/>
                <w:lang w:val="hy-AM"/>
              </w:rPr>
              <w:t>40</w:t>
            </w:r>
            <w:r w:rsidRPr="007509A6">
              <w:rPr>
                <w:rFonts w:ascii="GHEA Grapalat" w:hAnsi="GHEA Grapalat" w:cs="Arial"/>
                <w:lang w:val="af-ZA"/>
              </w:rPr>
              <w:t>.1.</w:t>
            </w:r>
          </w:p>
        </w:tc>
        <w:tc>
          <w:tcPr>
            <w:tcW w:w="4258" w:type="dxa"/>
          </w:tcPr>
          <w:p w14:paraId="2E9F19BB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 w:cs="Sylfaen"/>
              </w:rPr>
              <w:t>Ռենտ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աշխատանքի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ավարտից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հետո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ամեն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օր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մաքրում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ախտահանում</w:t>
            </w:r>
          </w:p>
        </w:tc>
        <w:tc>
          <w:tcPr>
            <w:tcW w:w="3543" w:type="dxa"/>
          </w:tcPr>
          <w:p w14:paraId="28AA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31</w:t>
            </w:r>
          </w:p>
        </w:tc>
        <w:tc>
          <w:tcPr>
            <w:tcW w:w="709" w:type="dxa"/>
          </w:tcPr>
          <w:p w14:paraId="416342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80531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A41E1A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C7A3C0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285D9E2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A890E4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088468D" w14:textId="77777777" w:rsidTr="00141ED5">
        <w:tc>
          <w:tcPr>
            <w:tcW w:w="846" w:type="dxa"/>
          </w:tcPr>
          <w:p w14:paraId="65EE1AA8" w14:textId="77777777" w:rsidR="00193B73" w:rsidRPr="005A2E6D" w:rsidRDefault="00193B73" w:rsidP="00141ED5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A2E6D">
              <w:rPr>
                <w:rFonts w:ascii="GHEA Grapalat" w:hAnsi="GHEA Grapalat" w:cs="Arial"/>
                <w:lang w:val="hy-AM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0</w:t>
            </w:r>
            <w:r w:rsidRPr="005A2E6D">
              <w:rPr>
                <w:rFonts w:ascii="GHEA Grapalat" w:hAnsi="GHEA Grapalat" w:cs="Arial"/>
                <w:lang w:val="hy-AM"/>
              </w:rPr>
              <w:t>.2</w:t>
            </w:r>
          </w:p>
        </w:tc>
        <w:tc>
          <w:tcPr>
            <w:tcW w:w="4258" w:type="dxa"/>
          </w:tcPr>
          <w:p w14:paraId="7A81894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155654">
              <w:rPr>
                <w:rFonts w:ascii="GHEA Grapalat" w:hAnsi="GHEA Grapalat" w:cs="Sylfaen"/>
                <w:lang w:val="hy-AM"/>
              </w:rPr>
              <w:t>Ռենտ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են կաբինետում երկու շաբաթը մեկ ան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ամ կատարվում են հատակի և պատերի ախտահանում քացախաթթվի լուծույթով</w:t>
            </w:r>
          </w:p>
        </w:tc>
        <w:tc>
          <w:tcPr>
            <w:tcW w:w="3543" w:type="dxa"/>
          </w:tcPr>
          <w:p w14:paraId="567C585C" w14:textId="77777777" w:rsidR="00193B73" w:rsidRPr="006F70FD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bookmarkStart w:id="4" w:name="_Hlk3949473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 31</w:t>
            </w:r>
            <w:bookmarkEnd w:id="4"/>
          </w:p>
        </w:tc>
        <w:tc>
          <w:tcPr>
            <w:tcW w:w="709" w:type="dxa"/>
          </w:tcPr>
          <w:p w14:paraId="7B56AD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73B4C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8E85D7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5562C2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5E93F3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02B19C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3B60FFE" w14:textId="77777777" w:rsidTr="00141ED5">
        <w:tc>
          <w:tcPr>
            <w:tcW w:w="846" w:type="dxa"/>
          </w:tcPr>
          <w:p w14:paraId="57075A9A" w14:textId="77777777" w:rsidR="00193B73" w:rsidRPr="007509A6" w:rsidRDefault="00193B73" w:rsidP="00141ED5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1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502BA3D0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 w:rsidRPr="00155654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սենյակի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Courier New"/>
                <w:sz w:val="22"/>
                <w:szCs w:val="22"/>
              </w:rPr>
              <w:t>գ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ոտու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օդի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նմուշառման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կապարի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փոշու</w:t>
            </w:r>
            <w:proofErr w:type="spellEnd"/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օզոնի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ազոտի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երկօքսիդի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</w:t>
            </w:r>
            <w:proofErr w:type="spellEnd"/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ները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սահմանային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թույլատրելի</w:t>
            </w:r>
            <w:proofErr w:type="spellEnd"/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խտություններին</w:t>
            </w:r>
            <w:proofErr w:type="spellEnd"/>
          </w:p>
          <w:p w14:paraId="353834C3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lastRenderedPageBreak/>
              <w:t xml:space="preserve">1)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կապարի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փոշու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0,0007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84CDA48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օզոնի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0,01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75ED3E6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3)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ազոտի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երկօքսիդի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0,085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543" w:type="dxa"/>
          </w:tcPr>
          <w:p w14:paraId="1BF3ECE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32</w:t>
            </w:r>
          </w:p>
        </w:tc>
        <w:tc>
          <w:tcPr>
            <w:tcW w:w="709" w:type="dxa"/>
          </w:tcPr>
          <w:p w14:paraId="77D5402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B0ADB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AA30E8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C7204B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D2B19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99042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E49333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լ</w:t>
            </w:r>
            <w:r w:rsidRPr="007509A6">
              <w:rPr>
                <w:rFonts w:ascii="GHEA Grapalat" w:hAnsi="GHEA Grapalat"/>
                <w:lang w:val="af-ZA"/>
              </w:rPr>
              <w:t>աբորատոր փորձաքննություն</w:t>
            </w:r>
          </w:p>
        </w:tc>
        <w:tc>
          <w:tcPr>
            <w:tcW w:w="1706" w:type="dxa"/>
          </w:tcPr>
          <w:p w14:paraId="693F7D4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11294AD" w14:textId="77777777" w:rsidTr="00141ED5">
        <w:tc>
          <w:tcPr>
            <w:tcW w:w="846" w:type="dxa"/>
          </w:tcPr>
          <w:p w14:paraId="3A905F23" w14:textId="77777777" w:rsidR="00193B73" w:rsidRPr="007509A6" w:rsidRDefault="00193B73" w:rsidP="00141ED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af-ZA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2</w:t>
            </w:r>
            <w:r w:rsidRPr="007509A6">
              <w:rPr>
                <w:rFonts w:ascii="GHEA Grapalat" w:hAnsi="GHEA Grapalat" w:cs="Arial"/>
                <w:lang w:val="af-ZA"/>
              </w:rPr>
              <w:t>.</w:t>
            </w:r>
          </w:p>
        </w:tc>
        <w:tc>
          <w:tcPr>
            <w:tcW w:w="4258" w:type="dxa"/>
          </w:tcPr>
          <w:p w14:paraId="4F9E8FB7" w14:textId="77777777" w:rsidR="00193B73" w:rsidRPr="007509A6" w:rsidRDefault="00193B73" w:rsidP="00141ED5">
            <w:pPr>
              <w:rPr>
                <w:rFonts w:ascii="GHEA Grapalat" w:hAnsi="GHEA Grapalat" w:cs="Courier New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Ֆոտոլաբորատորիայում իրականացվում է ընդհանուր և տեղային լուսավորում</w:t>
            </w:r>
          </w:p>
        </w:tc>
        <w:tc>
          <w:tcPr>
            <w:tcW w:w="3543" w:type="dxa"/>
          </w:tcPr>
          <w:p w14:paraId="10FC3CB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34</w:t>
            </w:r>
          </w:p>
        </w:tc>
        <w:tc>
          <w:tcPr>
            <w:tcW w:w="709" w:type="dxa"/>
          </w:tcPr>
          <w:p w14:paraId="37B12A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2BDB5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E2835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6D4F44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2AB00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547083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71D72B79" w14:textId="77777777" w:rsidTr="00141ED5">
        <w:tc>
          <w:tcPr>
            <w:tcW w:w="846" w:type="dxa"/>
          </w:tcPr>
          <w:p w14:paraId="10DE65E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3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3EF7F31C" w14:textId="77777777" w:rsidR="00193B73" w:rsidRPr="007509A6" w:rsidRDefault="00193B73" w:rsidP="00141ED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Ֆոտոլաբորատորիան ապահովված է մշտական հոսող ջրով</w:t>
            </w:r>
            <w:r w:rsidRPr="007509A6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3543" w:type="dxa"/>
          </w:tcPr>
          <w:p w14:paraId="493648B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36</w:t>
            </w:r>
          </w:p>
        </w:tc>
        <w:tc>
          <w:tcPr>
            <w:tcW w:w="709" w:type="dxa"/>
          </w:tcPr>
          <w:p w14:paraId="42919D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75346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00B946E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E1079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9ED349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C07C9D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</w:p>
        </w:tc>
      </w:tr>
      <w:tr w:rsidR="00193B73" w:rsidRPr="0058168C" w14:paraId="4B48ADC7" w14:textId="77777777" w:rsidTr="00AA3093">
        <w:tc>
          <w:tcPr>
            <w:tcW w:w="846" w:type="dxa"/>
          </w:tcPr>
          <w:p w14:paraId="66ABB02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639190EC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de-DE"/>
              </w:rPr>
            </w:pPr>
            <w:r w:rsidRPr="007509A6">
              <w:rPr>
                <w:rFonts w:ascii="GHEA Grapalat" w:hAnsi="GHEA Grapalat"/>
              </w:rPr>
              <w:t>Ռենտգեն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կաբինետի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անձնակազմն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ենթարկվել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է</w:t>
            </w:r>
            <w:r w:rsidRPr="007509A6">
              <w:rPr>
                <w:rFonts w:ascii="GHEA Grapalat" w:hAnsi="GHEA Grapalat"/>
                <w:lang w:val="de-DE"/>
              </w:rPr>
              <w:t>`</w:t>
            </w:r>
          </w:p>
        </w:tc>
        <w:tc>
          <w:tcPr>
            <w:tcW w:w="3543" w:type="dxa"/>
          </w:tcPr>
          <w:p w14:paraId="627195E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de-DE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3A8FEB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4587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68903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270D23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3C57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EEB13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193B73" w:rsidRPr="007509A6" w14:paraId="7FCFC4C1" w14:textId="77777777" w:rsidTr="00141ED5">
        <w:tc>
          <w:tcPr>
            <w:tcW w:w="846" w:type="dxa"/>
          </w:tcPr>
          <w:p w14:paraId="3E3F835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.1</w:t>
            </w:r>
          </w:p>
        </w:tc>
        <w:tc>
          <w:tcPr>
            <w:tcW w:w="4258" w:type="dxa"/>
          </w:tcPr>
          <w:p w14:paraId="259E3E21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 w:rsidRPr="007509A6">
              <w:rPr>
                <w:rFonts w:ascii="GHEA Grapalat" w:hAnsi="GHEA Grapalat"/>
                <w:lang w:val="af-ZA"/>
              </w:rPr>
              <w:t xml:space="preserve"> նախնական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զննության,</w:t>
            </w:r>
          </w:p>
        </w:tc>
        <w:tc>
          <w:tcPr>
            <w:tcW w:w="3543" w:type="dxa"/>
          </w:tcPr>
          <w:p w14:paraId="42C2413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314BE0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46EC7C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974E7B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4EAA4D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08C361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A71838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9093DD1" w14:textId="77777777" w:rsidTr="00141ED5">
        <w:tc>
          <w:tcPr>
            <w:tcW w:w="846" w:type="dxa"/>
          </w:tcPr>
          <w:p w14:paraId="60BC23D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2CB7AF2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պարբերական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</w:t>
            </w:r>
          </w:p>
        </w:tc>
        <w:tc>
          <w:tcPr>
            <w:tcW w:w="3543" w:type="dxa"/>
          </w:tcPr>
          <w:p w14:paraId="1DC7EA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96BB2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3AB729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357535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824CD3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36E212E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19FBB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58168C" w14:paraId="0779248C" w14:textId="77777777" w:rsidTr="00AA3093">
        <w:tc>
          <w:tcPr>
            <w:tcW w:w="846" w:type="dxa"/>
          </w:tcPr>
          <w:p w14:paraId="2295699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de-DE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</w:t>
            </w:r>
          </w:p>
        </w:tc>
        <w:tc>
          <w:tcPr>
            <w:tcW w:w="4258" w:type="dxa"/>
          </w:tcPr>
          <w:p w14:paraId="5900D0E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 w:cs="Arial"/>
                <w:lang w:val="af-ZA"/>
              </w:rPr>
              <w:t xml:space="preserve">Ռենտգեն կաբինետն </w:t>
            </w:r>
            <w:r w:rsidRPr="007509A6">
              <w:rPr>
                <w:rFonts w:ascii="GHEA Grapalat" w:hAnsi="GHEA Grapalat"/>
                <w:lang w:val="af-ZA"/>
              </w:rPr>
              <w:t xml:space="preserve">ապահովված է </w:t>
            </w:r>
            <w:r w:rsidRPr="007509A6">
              <w:rPr>
                <w:rFonts w:ascii="GHEA Grapalat" w:hAnsi="GHEA Grapalat" w:cs="Arial"/>
                <w:lang w:val="af-ZA"/>
              </w:rPr>
              <w:t>ճառագայթային պաշտպանության անհատական միջոցների լրակազմով`</w:t>
            </w:r>
          </w:p>
        </w:tc>
        <w:tc>
          <w:tcPr>
            <w:tcW w:w="3543" w:type="dxa"/>
          </w:tcPr>
          <w:p w14:paraId="0F5BC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21, հավելված 2</w:t>
            </w:r>
          </w:p>
        </w:tc>
        <w:tc>
          <w:tcPr>
            <w:tcW w:w="709" w:type="dxa"/>
            <w:shd w:val="clear" w:color="auto" w:fill="FFFFFF" w:themeFill="background1"/>
          </w:tcPr>
          <w:p w14:paraId="4FBC1B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833F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2006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3A43A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5E661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67FFF7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34886A29" w14:textId="77777777" w:rsidTr="00141ED5">
        <w:tc>
          <w:tcPr>
            <w:tcW w:w="846" w:type="dxa"/>
          </w:tcPr>
          <w:p w14:paraId="4D7BC2EF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.1</w:t>
            </w:r>
          </w:p>
        </w:tc>
        <w:tc>
          <w:tcPr>
            <w:tcW w:w="4258" w:type="dxa"/>
          </w:tcPr>
          <w:p w14:paraId="1FF22DE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անձնակազմի համար` ճառագայթապաշտպան մեծ շիրմա (այլ միջոցների բացակայության դեպքում)</w:t>
            </w:r>
          </w:p>
        </w:tc>
        <w:tc>
          <w:tcPr>
            <w:tcW w:w="3543" w:type="dxa"/>
          </w:tcPr>
          <w:p w14:paraId="28D6EF86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58AFB8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8554B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B4C1D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222E3E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F8D0FD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1A5BAE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5DFFAC7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0C0EE67" w14:textId="77777777" w:rsidTr="00141ED5">
        <w:tc>
          <w:tcPr>
            <w:tcW w:w="846" w:type="dxa"/>
          </w:tcPr>
          <w:p w14:paraId="705D765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4C90EFF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պացիենտների համար` գոգնոց ստոմատոլոգիական,  սփռոց պաշտպանիչ (ստոմատոլոգիական գոգնոցի բացակայության դեպքում)</w:t>
            </w:r>
          </w:p>
        </w:tc>
        <w:tc>
          <w:tcPr>
            <w:tcW w:w="3543" w:type="dxa"/>
          </w:tcPr>
          <w:p w14:paraId="6F51EDC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351AF2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65E785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E09EEF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22B04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73D1BF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0BBE3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5314670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E30E067" w14:textId="77777777" w:rsidTr="00141ED5">
        <w:tc>
          <w:tcPr>
            <w:tcW w:w="846" w:type="dxa"/>
          </w:tcPr>
          <w:p w14:paraId="1486B9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.3</w:t>
            </w:r>
          </w:p>
        </w:tc>
        <w:tc>
          <w:tcPr>
            <w:tcW w:w="4258" w:type="dxa"/>
          </w:tcPr>
          <w:p w14:paraId="0F78634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օձիք պաշտպանիչ</w:t>
            </w:r>
          </w:p>
        </w:tc>
        <w:tc>
          <w:tcPr>
            <w:tcW w:w="3543" w:type="dxa"/>
          </w:tcPr>
          <w:p w14:paraId="188486A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2F2ED7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330505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AA0EC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105C90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5FDD8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659218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146768E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58168C" w14:paraId="32BA0397" w14:textId="77777777" w:rsidTr="00AA3093">
        <w:tc>
          <w:tcPr>
            <w:tcW w:w="846" w:type="dxa"/>
          </w:tcPr>
          <w:p w14:paraId="141DB1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GHEA Grapalat"/>
              </w:rPr>
              <w:lastRenderedPageBreak/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4258" w:type="dxa"/>
          </w:tcPr>
          <w:p w14:paraId="523DABC6" w14:textId="77777777" w:rsidR="00193B73" w:rsidRPr="007509A6" w:rsidRDefault="00193B73" w:rsidP="00141ED5">
            <w:pPr>
              <w:tabs>
                <w:tab w:val="num" w:pos="405"/>
              </w:tabs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GHEA Grapalat"/>
              </w:rPr>
              <w:t>Ընդհանուր 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 սենքերի նվազագույն տարածքները կազմում են`</w:t>
            </w:r>
          </w:p>
        </w:tc>
        <w:tc>
          <w:tcPr>
            <w:tcW w:w="3543" w:type="dxa"/>
          </w:tcPr>
          <w:p w14:paraId="22F3BD1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3, հավելված 1 </w:t>
            </w:r>
          </w:p>
        </w:tc>
        <w:tc>
          <w:tcPr>
            <w:tcW w:w="709" w:type="dxa"/>
            <w:shd w:val="clear" w:color="auto" w:fill="FFFFFF" w:themeFill="background1"/>
          </w:tcPr>
          <w:p w14:paraId="7BAB21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25CB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EA2D8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DE041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34CFA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80E2BF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6BFBAD2" w14:textId="77777777" w:rsidTr="00141ED5">
        <w:tc>
          <w:tcPr>
            <w:tcW w:w="846" w:type="dxa"/>
          </w:tcPr>
          <w:p w14:paraId="252895A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</w:t>
            </w:r>
          </w:p>
        </w:tc>
        <w:tc>
          <w:tcPr>
            <w:tcW w:w="4258" w:type="dxa"/>
          </w:tcPr>
          <w:p w14:paraId="2102847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հիմնական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աշխատանքների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համար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նախատեսված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սենյակ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>`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երեք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քառակուսի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մետր</w:t>
            </w:r>
            <w:proofErr w:type="spellEnd"/>
          </w:p>
          <w:p w14:paraId="78A147D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543" w:type="dxa"/>
          </w:tcPr>
          <w:p w14:paraId="5E4DBED2" w14:textId="77777777" w:rsidR="00193B73" w:rsidRPr="007509A6" w:rsidRDefault="00193B73" w:rsidP="00141ED5">
            <w:pPr>
              <w:tabs>
                <w:tab w:val="left" w:pos="1620"/>
              </w:tabs>
              <w:jc w:val="center"/>
              <w:rPr>
                <w:rFonts w:ascii="GHEA Grapalat" w:hAnsi="GHEA Grapalat"/>
                <w:bCs/>
                <w:color w:val="000000"/>
                <w:lang w:val="af-ZA"/>
              </w:rPr>
            </w:pPr>
          </w:p>
        </w:tc>
        <w:tc>
          <w:tcPr>
            <w:tcW w:w="709" w:type="dxa"/>
          </w:tcPr>
          <w:p w14:paraId="679E75A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51448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3614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53C52C2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E3B00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87CC0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74F9305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AE69F90" w14:textId="77777777" w:rsidTr="00141ED5">
        <w:tc>
          <w:tcPr>
            <w:tcW w:w="846" w:type="dxa"/>
          </w:tcPr>
          <w:p w14:paraId="546EB5A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.1.2</w:t>
            </w:r>
          </w:p>
        </w:tc>
        <w:tc>
          <w:tcPr>
            <w:tcW w:w="4258" w:type="dxa"/>
          </w:tcPr>
          <w:p w14:paraId="363C67D8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մեկից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ավելի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դեպքում</w:t>
            </w:r>
            <w:proofErr w:type="spellEnd"/>
            <w:proofErr w:type="gramStart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proofErr w:type="gram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երկու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քառակուսի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մետր</w:t>
            </w:r>
            <w:proofErr w:type="spellEnd"/>
          </w:p>
        </w:tc>
        <w:tc>
          <w:tcPr>
            <w:tcW w:w="3543" w:type="dxa"/>
          </w:tcPr>
          <w:p w14:paraId="46689393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34F23A8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BBC3BD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F5159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EE5B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EF84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5C08A8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268F1A0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A07715A" w14:textId="77777777" w:rsidTr="00141ED5">
        <w:tc>
          <w:tcPr>
            <w:tcW w:w="846" w:type="dxa"/>
          </w:tcPr>
          <w:p w14:paraId="5C843E6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.2.</w:t>
            </w:r>
          </w:p>
        </w:tc>
        <w:tc>
          <w:tcPr>
            <w:tcW w:w="4258" w:type="dxa"/>
          </w:tcPr>
          <w:p w14:paraId="585B3FF3" w14:textId="77777777" w:rsidR="00193B73" w:rsidRPr="007509A6" w:rsidRDefault="00193B73" w:rsidP="00141ED5">
            <w:pPr>
              <w:pStyle w:val="NoSpacing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Գիպսային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,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պոլիմերացման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և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փայլեցման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աշխատանքների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համար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նախատեսված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սենյակ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>`</w:t>
            </w:r>
            <w:r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երեք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քառակուսի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մետր</w:t>
            </w:r>
            <w:proofErr w:type="spellEnd"/>
          </w:p>
          <w:p w14:paraId="3FB1262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0A111D4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D9C08D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760C5C8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347606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449CE2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4E7637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284BB0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ACA63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1475EA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04D35CFC" w14:textId="77777777" w:rsidTr="00141ED5">
        <w:trPr>
          <w:trHeight w:val="958"/>
        </w:trPr>
        <w:tc>
          <w:tcPr>
            <w:tcW w:w="846" w:type="dxa"/>
          </w:tcPr>
          <w:p w14:paraId="3A94827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.2.1</w:t>
            </w:r>
          </w:p>
        </w:tc>
        <w:tc>
          <w:tcPr>
            <w:tcW w:w="4258" w:type="dxa"/>
          </w:tcPr>
          <w:p w14:paraId="6E5E7B07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մեկից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ավելիի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դեպքում</w:t>
            </w:r>
            <w:proofErr w:type="spellEnd"/>
            <w:proofErr w:type="gramStart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proofErr w:type="gram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երկու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քառակուսի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մետր</w:t>
            </w:r>
            <w:proofErr w:type="spellEnd"/>
          </w:p>
          <w:p w14:paraId="39A2AD49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30DE992B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66A6E3A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B797AF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E6FB0D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DDF46A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9A535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221487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88F844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BBC361E" w14:textId="77777777" w:rsidTr="00141ED5">
        <w:tc>
          <w:tcPr>
            <w:tcW w:w="846" w:type="dxa"/>
          </w:tcPr>
          <w:p w14:paraId="3BA2EF5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.3.</w:t>
            </w:r>
          </w:p>
        </w:tc>
        <w:tc>
          <w:tcPr>
            <w:tcW w:w="4258" w:type="dxa"/>
          </w:tcPr>
          <w:p w14:paraId="74C399A4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Ճենապակյա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մետաղճենապակյա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կառույցների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պատրաստման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proofErr w:type="gramStart"/>
            <w:r w:rsidRPr="007509A6">
              <w:rPr>
                <w:rFonts w:ascii="GHEA Grapalat" w:hAnsi="GHEA Grapalat" w:cs="GHEA Grapalat"/>
                <w:lang w:val="en-US"/>
              </w:rPr>
              <w:t>համար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երեք</w:t>
            </w:r>
            <w:proofErr w:type="spellEnd"/>
            <w:proofErr w:type="gram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քառակուսի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մետր</w:t>
            </w:r>
            <w:proofErr w:type="spellEnd"/>
          </w:p>
        </w:tc>
        <w:tc>
          <w:tcPr>
            <w:tcW w:w="3543" w:type="dxa"/>
          </w:tcPr>
          <w:p w14:paraId="0EEA10A8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48DBC0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0C73E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5BDD01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6DE57D5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8074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A0815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31B5C9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D64001B" w14:textId="77777777" w:rsidTr="00141ED5">
        <w:tc>
          <w:tcPr>
            <w:tcW w:w="846" w:type="dxa"/>
          </w:tcPr>
          <w:p w14:paraId="5E75034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.3.1</w:t>
            </w:r>
          </w:p>
        </w:tc>
        <w:tc>
          <w:tcPr>
            <w:tcW w:w="4258" w:type="dxa"/>
          </w:tcPr>
          <w:p w14:paraId="4A0A8CB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մեկից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ավելի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դեպքում</w:t>
            </w:r>
            <w:proofErr w:type="spellEnd"/>
            <w:proofErr w:type="gramStart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proofErr w:type="gram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երկու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քառակուսի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մետր</w:t>
            </w:r>
            <w:proofErr w:type="spellEnd"/>
          </w:p>
          <w:p w14:paraId="11C5E403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6FC90727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0E2448A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102D38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478CA3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28F35FD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BB0F1E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E3E19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F557B3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1614A327" w14:textId="77777777" w:rsidTr="00141ED5">
        <w:tc>
          <w:tcPr>
            <w:tcW w:w="846" w:type="dxa"/>
          </w:tcPr>
          <w:p w14:paraId="30650EE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.4</w:t>
            </w:r>
          </w:p>
        </w:tc>
        <w:tc>
          <w:tcPr>
            <w:tcW w:w="4258" w:type="dxa"/>
          </w:tcPr>
          <w:p w14:paraId="2FFABBDE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ձուլարան</w:t>
            </w:r>
            <w:proofErr w:type="spellEnd"/>
            <w:proofErr w:type="gramStart"/>
            <w:r w:rsidRPr="007509A6"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երեք</w:t>
            </w:r>
            <w:proofErr w:type="spellEnd"/>
            <w:proofErr w:type="gram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քառակուսի</w:t>
            </w:r>
            <w:proofErr w:type="spellEnd"/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lang w:val="en-US" w:eastAsia="en-US"/>
              </w:rPr>
              <w:t>մետր</w:t>
            </w:r>
            <w:proofErr w:type="spellEnd"/>
          </w:p>
        </w:tc>
        <w:tc>
          <w:tcPr>
            <w:tcW w:w="3543" w:type="dxa"/>
          </w:tcPr>
          <w:p w14:paraId="410613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212EDB5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DA1C1F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19A27D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1F8705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62FBEE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60B365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730CC2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7939EE3C" w14:textId="77777777" w:rsidTr="00141ED5">
        <w:tc>
          <w:tcPr>
            <w:tcW w:w="846" w:type="dxa"/>
          </w:tcPr>
          <w:p w14:paraId="30C3BE6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46</w:t>
            </w:r>
            <w:r w:rsidRPr="007509A6">
              <w:rPr>
                <w:rFonts w:ascii="GHEA Grapalat" w:hAnsi="GHEA Grapalat" w:cs="GHEA Grapalat"/>
                <w:lang w:val="en-US"/>
              </w:rPr>
              <w:t>.4.1</w:t>
            </w:r>
          </w:p>
        </w:tc>
        <w:tc>
          <w:tcPr>
            <w:tcW w:w="4258" w:type="dxa"/>
          </w:tcPr>
          <w:p w14:paraId="606B2CF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մեկից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ավելի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bCs/>
                <w:lang w:val="en-US"/>
              </w:rPr>
              <w:t>դեպքում</w:t>
            </w:r>
            <w:proofErr w:type="spellEnd"/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երկու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քառակուսի</w:t>
            </w:r>
            <w:proofErr w:type="spellEnd"/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GHEA Grapalat"/>
                <w:lang w:val="en-US"/>
              </w:rPr>
              <w:t>մետր</w:t>
            </w:r>
            <w:proofErr w:type="spellEnd"/>
          </w:p>
        </w:tc>
        <w:tc>
          <w:tcPr>
            <w:tcW w:w="3543" w:type="dxa"/>
          </w:tcPr>
          <w:p w14:paraId="0AA99DA9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2812154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58C6A65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7E96E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131518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C128F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F113B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32CD0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56FC2EF" w14:textId="77777777" w:rsidTr="00141ED5">
        <w:tc>
          <w:tcPr>
            <w:tcW w:w="846" w:type="dxa"/>
          </w:tcPr>
          <w:p w14:paraId="3E756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94968AF" w14:textId="77777777" w:rsidR="00193B73" w:rsidRPr="00AA3093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Բնակելի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հասարակական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շենքերում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գոտու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արտանետումները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հեռացվում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օդափոխիչ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համակարգով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որի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խողովակի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բացվածքը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տանիքից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առնվազն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1 </w:t>
            </w:r>
            <w:r w:rsidRPr="007509A6">
              <w:rPr>
                <w:rFonts w:ascii="GHEA Grapalat" w:hAnsi="GHEA Grapalat"/>
                <w:color w:val="000000"/>
              </w:rPr>
              <w:t>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բարձր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</w:p>
        </w:tc>
        <w:tc>
          <w:tcPr>
            <w:tcW w:w="3543" w:type="dxa"/>
          </w:tcPr>
          <w:p w14:paraId="5041D2F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 6</w:t>
            </w:r>
          </w:p>
        </w:tc>
        <w:tc>
          <w:tcPr>
            <w:tcW w:w="709" w:type="dxa"/>
          </w:tcPr>
          <w:p w14:paraId="084671C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188577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8FEDC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AA1058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1E5E65B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670C4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F218EC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41C490A6" w14:textId="77777777" w:rsidTr="00141ED5">
        <w:trPr>
          <w:trHeight w:val="1455"/>
        </w:trPr>
        <w:tc>
          <w:tcPr>
            <w:tcW w:w="846" w:type="dxa"/>
          </w:tcPr>
          <w:p w14:paraId="3B9625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A319D9F" w14:textId="77777777" w:rsidR="00193B73" w:rsidRPr="007509A6" w:rsidRDefault="00193B73" w:rsidP="00141ED5">
            <w:pPr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 լաբորատորիայի պատերն, առաստաղները և հատակը պատվում են ջրակայուն, լվացվող և ախտահանվող մակերեսներով</w:t>
            </w:r>
          </w:p>
        </w:tc>
        <w:tc>
          <w:tcPr>
            <w:tcW w:w="3543" w:type="dxa"/>
          </w:tcPr>
          <w:p w14:paraId="2C78A2D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</w:rPr>
              <w:t xml:space="preserve"> 10</w:t>
            </w:r>
          </w:p>
        </w:tc>
        <w:tc>
          <w:tcPr>
            <w:tcW w:w="709" w:type="dxa"/>
          </w:tcPr>
          <w:p w14:paraId="2B0B25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5B46A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6C67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ABB3F0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3C6D1A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095D4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F065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C846E98" w14:textId="77777777" w:rsidTr="00141ED5">
        <w:tc>
          <w:tcPr>
            <w:tcW w:w="846" w:type="dxa"/>
          </w:tcPr>
          <w:p w14:paraId="2CEE10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3F69461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 սենքերը ապահովված են լվացարաններով:</w:t>
            </w:r>
          </w:p>
        </w:tc>
        <w:tc>
          <w:tcPr>
            <w:tcW w:w="3543" w:type="dxa"/>
          </w:tcPr>
          <w:p w14:paraId="65A729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</w:tcPr>
          <w:p w14:paraId="58FD5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A054D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87C36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04362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42D7E0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49DE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CF98C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F76C82C" w14:textId="77777777" w:rsidTr="00141ED5">
        <w:trPr>
          <w:trHeight w:val="1295"/>
        </w:trPr>
        <w:tc>
          <w:tcPr>
            <w:tcW w:w="846" w:type="dxa"/>
          </w:tcPr>
          <w:p w14:paraId="2F93B6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50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0DC95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 լվացարաններն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</w:p>
        </w:tc>
        <w:tc>
          <w:tcPr>
            <w:tcW w:w="3543" w:type="dxa"/>
          </w:tcPr>
          <w:p w14:paraId="3953062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</w:tcPr>
          <w:p w14:paraId="41210D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BFF36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8E4E5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036FA5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82F471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8C7A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F3857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35D55A0" w14:textId="77777777" w:rsidTr="00141ED5">
        <w:trPr>
          <w:trHeight w:val="1066"/>
        </w:trPr>
        <w:tc>
          <w:tcPr>
            <w:tcW w:w="846" w:type="dxa"/>
          </w:tcPr>
          <w:p w14:paraId="0AEA2F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51DE0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GHEA Grapalat"/>
              </w:rPr>
              <w:t>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աշխատասենյակներում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պոլիմերային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նյութերի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հետ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աշխատելու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դեպքերում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ապահովված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են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քարշիչ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պահարաններով:</w:t>
            </w:r>
          </w:p>
        </w:tc>
        <w:tc>
          <w:tcPr>
            <w:tcW w:w="3543" w:type="dxa"/>
          </w:tcPr>
          <w:p w14:paraId="7640F3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16</w:t>
            </w:r>
          </w:p>
        </w:tc>
        <w:tc>
          <w:tcPr>
            <w:tcW w:w="709" w:type="dxa"/>
          </w:tcPr>
          <w:p w14:paraId="34C4F8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37286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B8CC2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1FBD68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5614F3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1297D0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1FAD3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33ADB77" w14:textId="77777777" w:rsidTr="00141ED5">
        <w:tc>
          <w:tcPr>
            <w:tcW w:w="846" w:type="dxa"/>
          </w:tcPr>
          <w:p w14:paraId="3EAAAD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4D945D2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երեք աշխատատեղերի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ցավելի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օդափոխանակությունն 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</w:tc>
        <w:tc>
          <w:tcPr>
            <w:tcW w:w="3543" w:type="dxa"/>
          </w:tcPr>
          <w:p w14:paraId="0E5848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</w:tcPr>
          <w:p w14:paraId="6BDAA8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E90A9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ED3CAB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356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7EAECFF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36C1F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35FC83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5F842D" w14:textId="77777777" w:rsidTr="00141ED5">
        <w:tc>
          <w:tcPr>
            <w:tcW w:w="846" w:type="dxa"/>
          </w:tcPr>
          <w:p w14:paraId="740221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0D57B1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օժանդակ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ծառայությունների սենյակներում նախատեսված են 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համակարգեր;</w:t>
            </w:r>
          </w:p>
        </w:tc>
        <w:tc>
          <w:tcPr>
            <w:tcW w:w="3543" w:type="dxa"/>
          </w:tcPr>
          <w:p w14:paraId="68E0385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</w:tcPr>
          <w:p w14:paraId="7CDE15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EE43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441D9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D32D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36AC7B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27C68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9B88F5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4920ED" w14:textId="77777777" w:rsidTr="00141ED5">
        <w:tc>
          <w:tcPr>
            <w:tcW w:w="846" w:type="dxa"/>
          </w:tcPr>
          <w:p w14:paraId="435E8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CE462B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լաբորատորիայում` տեխնոլոգիական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գործընթացից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ելնելով, նախատեսված են 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արտածծիչներ:</w:t>
            </w:r>
          </w:p>
        </w:tc>
        <w:tc>
          <w:tcPr>
            <w:tcW w:w="3543" w:type="dxa"/>
          </w:tcPr>
          <w:p w14:paraId="00AC7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27</w:t>
            </w:r>
          </w:p>
        </w:tc>
        <w:tc>
          <w:tcPr>
            <w:tcW w:w="709" w:type="dxa"/>
          </w:tcPr>
          <w:p w14:paraId="73C2B2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5483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847B7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25E40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4DFB08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484DB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27ED50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0BFB5E" w14:textId="77777777" w:rsidTr="00141ED5">
        <w:tc>
          <w:tcPr>
            <w:tcW w:w="846" w:type="dxa"/>
          </w:tcPr>
          <w:p w14:paraId="4E80F9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4E59A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աշխատասենյակներում` անկախ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առկայությունից,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պատուհաններն ունեն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վերնափեղկեր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օդանցքներ</w:t>
            </w:r>
          </w:p>
        </w:tc>
        <w:tc>
          <w:tcPr>
            <w:tcW w:w="3543" w:type="dxa"/>
          </w:tcPr>
          <w:p w14:paraId="37520F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28</w:t>
            </w:r>
          </w:p>
        </w:tc>
        <w:tc>
          <w:tcPr>
            <w:tcW w:w="709" w:type="dxa"/>
          </w:tcPr>
          <w:p w14:paraId="621DF4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23A2F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D38D5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8538A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806841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D062A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0A654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27FA6DB" w14:textId="77777777" w:rsidTr="00141ED5">
        <w:tc>
          <w:tcPr>
            <w:tcW w:w="846" w:type="dxa"/>
          </w:tcPr>
          <w:p w14:paraId="3EB722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2BC5B1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Ատամնատեխնիկների</w:t>
            </w:r>
          </w:p>
          <w:p w14:paraId="5F00590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աշխատատեղերում`  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մեքենայի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մոտ, տեղադրվում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փոշեկլանիչներ,</w:t>
            </w:r>
          </w:p>
        </w:tc>
        <w:tc>
          <w:tcPr>
            <w:tcW w:w="3543" w:type="dxa"/>
          </w:tcPr>
          <w:p w14:paraId="2B6528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29</w:t>
            </w:r>
          </w:p>
        </w:tc>
        <w:tc>
          <w:tcPr>
            <w:tcW w:w="709" w:type="dxa"/>
          </w:tcPr>
          <w:p w14:paraId="62D67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89482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46126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915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C749B6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7B9D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1688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4AAA3" w14:textId="77777777" w:rsidTr="00141ED5">
        <w:tc>
          <w:tcPr>
            <w:tcW w:w="846" w:type="dxa"/>
          </w:tcPr>
          <w:p w14:paraId="6630F9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7FCE305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ուլման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վառարանի, զոդման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գազօջախի և պոլիմերիզացիոն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աշխատասեղաններն ապահովվում են 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զոնդերով;</w:t>
            </w:r>
          </w:p>
        </w:tc>
        <w:tc>
          <w:tcPr>
            <w:tcW w:w="3543" w:type="dxa"/>
          </w:tcPr>
          <w:p w14:paraId="24229A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E8E3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143C0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F2E71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D4826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6A9CBC2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9EB309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EB3AD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839240C" w14:textId="77777777" w:rsidTr="00141ED5">
        <w:tc>
          <w:tcPr>
            <w:tcW w:w="846" w:type="dxa"/>
          </w:tcPr>
          <w:p w14:paraId="14133A82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0B85A7A" w14:textId="77777777" w:rsidR="00193B73" w:rsidRPr="005F411D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5F411D">
              <w:rPr>
                <w:rFonts w:ascii="GHEA Grapalat" w:hAnsi="GHEA Grapalat"/>
                <w:color w:val="000000"/>
                <w:lang w:val="hy-AM"/>
              </w:rPr>
              <w:t>Ատամնատեխնիկական լաբորատորիաների հիմնական աշխատատեղերն ապահովված են բնական լուսավորվածությամբ:</w:t>
            </w:r>
          </w:p>
        </w:tc>
        <w:tc>
          <w:tcPr>
            <w:tcW w:w="3543" w:type="dxa"/>
          </w:tcPr>
          <w:p w14:paraId="7B73DE9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, հավելված, կետ 30</w:t>
            </w:r>
          </w:p>
        </w:tc>
        <w:tc>
          <w:tcPr>
            <w:tcW w:w="709" w:type="dxa"/>
          </w:tcPr>
          <w:p w14:paraId="272E8898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F3AE4F1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516DD475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7D7C5D5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7161F2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6B63D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85822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81AE0F7" w14:textId="77777777" w:rsidTr="00141ED5">
        <w:trPr>
          <w:trHeight w:val="1390"/>
        </w:trPr>
        <w:tc>
          <w:tcPr>
            <w:tcW w:w="846" w:type="dxa"/>
          </w:tcPr>
          <w:p w14:paraId="632898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2760230B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</w:t>
            </w:r>
            <w:r>
              <w:rPr>
                <w:rFonts w:ascii="GHEA Grapalat" w:hAnsi="GHEA Grapalat"/>
                <w:color w:val="000000"/>
              </w:rPr>
              <w:t>տամնատեխնիկակա</w:t>
            </w:r>
            <w:r w:rsidRPr="007509A6">
              <w:rPr>
                <w:rFonts w:ascii="GHEA Grapalat" w:hAnsi="GHEA Grapalat"/>
                <w:color w:val="000000"/>
              </w:rPr>
              <w:t>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լուսավորմամբ:</w:t>
            </w:r>
          </w:p>
        </w:tc>
        <w:tc>
          <w:tcPr>
            <w:tcW w:w="3543" w:type="dxa"/>
          </w:tcPr>
          <w:p w14:paraId="2E2D31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16D72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7800E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6B6DF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0B420F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960D89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36178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D581B4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8168C" w14:paraId="5C88E174" w14:textId="77777777" w:rsidTr="00AA3093">
        <w:tc>
          <w:tcPr>
            <w:tcW w:w="846" w:type="dxa"/>
          </w:tcPr>
          <w:p w14:paraId="0A350E5E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59.</w:t>
            </w:r>
          </w:p>
        </w:tc>
        <w:tc>
          <w:tcPr>
            <w:tcW w:w="4258" w:type="dxa"/>
          </w:tcPr>
          <w:p w14:paraId="3074ED30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10BC17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1ADA1F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FF4E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70861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CD5CA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BABA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69E28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1FC031C" w14:textId="77777777" w:rsidTr="00141ED5">
        <w:trPr>
          <w:trHeight w:val="613"/>
        </w:trPr>
        <w:tc>
          <w:tcPr>
            <w:tcW w:w="846" w:type="dxa"/>
          </w:tcPr>
          <w:p w14:paraId="0A3E17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0B25D194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արտահագուստով,</w:t>
            </w:r>
          </w:p>
        </w:tc>
        <w:tc>
          <w:tcPr>
            <w:tcW w:w="3543" w:type="dxa"/>
          </w:tcPr>
          <w:p w14:paraId="44E5C3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D9944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BD42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C176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9F888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4E955B50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2DCF6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DDC6E57" w14:textId="77777777" w:rsidTr="00141ED5">
        <w:tc>
          <w:tcPr>
            <w:tcW w:w="846" w:type="dxa"/>
          </w:tcPr>
          <w:p w14:paraId="3C0FE95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49769F58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միջոցներով,</w:t>
            </w:r>
          </w:p>
        </w:tc>
        <w:tc>
          <w:tcPr>
            <w:tcW w:w="3543" w:type="dxa"/>
          </w:tcPr>
          <w:p w14:paraId="66CBD8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53A7E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0204B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1FB83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8E032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4C0D1724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D3D907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A7A730" w14:textId="77777777" w:rsidTr="00141ED5">
        <w:tc>
          <w:tcPr>
            <w:tcW w:w="846" w:type="dxa"/>
          </w:tcPr>
          <w:p w14:paraId="7C81C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19C25BA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այլն:</w:t>
            </w:r>
          </w:p>
        </w:tc>
        <w:tc>
          <w:tcPr>
            <w:tcW w:w="3543" w:type="dxa"/>
          </w:tcPr>
          <w:p w14:paraId="504284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22D6D9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7534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FDED6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2E26D6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38CE65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6F6D2EC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73021AD" w14:textId="77777777" w:rsidTr="00141ED5">
        <w:tc>
          <w:tcPr>
            <w:tcW w:w="846" w:type="dxa"/>
          </w:tcPr>
          <w:p w14:paraId="1CC5A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60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598AE5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 ընթացքում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 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 պաշտպանիչ ակնոցներ:</w:t>
            </w:r>
          </w:p>
        </w:tc>
        <w:tc>
          <w:tcPr>
            <w:tcW w:w="3543" w:type="dxa"/>
          </w:tcPr>
          <w:p w14:paraId="2D660C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</w:tcPr>
          <w:p w14:paraId="3EF518D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BC5B2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A6D7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5426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3F2B8A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04629922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5995A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A3B06A2" w14:textId="77777777" w:rsidTr="00141ED5">
        <w:tc>
          <w:tcPr>
            <w:tcW w:w="846" w:type="dxa"/>
          </w:tcPr>
          <w:p w14:paraId="0C88EE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C371E81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ունենում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առանձնացված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դուրս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պահարան:</w:t>
            </w:r>
          </w:p>
        </w:tc>
        <w:tc>
          <w:tcPr>
            <w:tcW w:w="3543" w:type="dxa"/>
          </w:tcPr>
          <w:p w14:paraId="699A25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3-րդ ենթակետ</w:t>
            </w:r>
          </w:p>
        </w:tc>
        <w:tc>
          <w:tcPr>
            <w:tcW w:w="709" w:type="dxa"/>
          </w:tcPr>
          <w:p w14:paraId="599A12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6BFA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2BEF4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A7DD5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2CE3468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6154D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EE6DA9" w14:textId="77777777" w:rsidTr="00141ED5">
        <w:tc>
          <w:tcPr>
            <w:tcW w:w="846" w:type="dxa"/>
          </w:tcPr>
          <w:p w14:paraId="657A2C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B16686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lang w:eastAsia="en-US"/>
              </w:rPr>
              <w:t>Ատամնատեխնիկական լաբորատորիան ապահովված է առաջին  բուժօգնության դեղորայքի արկղիկներով;</w:t>
            </w:r>
          </w:p>
        </w:tc>
        <w:tc>
          <w:tcPr>
            <w:tcW w:w="3543" w:type="dxa"/>
          </w:tcPr>
          <w:p w14:paraId="45B10C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343071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7B816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20A9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20641B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513EFB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8DEDD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8D5D2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</w:tbl>
    <w:p w14:paraId="5EF1B287" w14:textId="77777777" w:rsidR="00193B73" w:rsidRDefault="00193B73" w:rsidP="00193B73">
      <w:pPr>
        <w:spacing w:line="360" w:lineRule="auto"/>
        <w:jc w:val="both"/>
        <w:rPr>
          <w:rFonts w:ascii="GHEA Grapalat" w:hAnsi="GHEA Grapalat" w:cs="GHEA Grapalat"/>
          <w:b/>
          <w:bCs/>
        </w:rPr>
      </w:pPr>
    </w:p>
    <w:p w14:paraId="795ABF7A" w14:textId="77777777" w:rsidR="00193B73" w:rsidRPr="007509A6" w:rsidRDefault="00193B73" w:rsidP="00193B73">
      <w:pPr>
        <w:spacing w:line="360" w:lineRule="auto"/>
        <w:jc w:val="both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 w:cs="GHEA Grapalat"/>
          <w:b/>
          <w:bCs/>
          <w:lang w:val="en-GB"/>
        </w:rPr>
        <w:t>Ծանոթություններ</w:t>
      </w:r>
      <w:proofErr w:type="spellEnd"/>
      <w:r>
        <w:rPr>
          <w:rFonts w:ascii="GHEA Grapalat" w:hAnsi="GHEA Grapalat" w:cs="GHEA Grapalat"/>
          <w:b/>
          <w:bCs/>
          <w:lang w:val="en-GB"/>
        </w:rPr>
        <w:t>*</w:t>
      </w:r>
    </w:p>
    <w:p w14:paraId="2970B4BE" w14:textId="77777777" w:rsidR="00193B73" w:rsidRPr="007509A6" w:rsidRDefault="00193B73" w:rsidP="00193B73">
      <w:pPr>
        <w:tabs>
          <w:tab w:val="left" w:pos="1620"/>
        </w:tabs>
        <w:jc w:val="center"/>
        <w:rPr>
          <w:rFonts w:ascii="GHEA Grapalat" w:hAnsi="GHEA Grapalat"/>
          <w:sz w:val="18"/>
          <w:szCs w:val="18"/>
        </w:rPr>
      </w:pPr>
    </w:p>
    <w:p w14:paraId="63D29598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  <w:lang w:val="af-ZA"/>
        </w:rPr>
        <w:t>Նշում 1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20C1C76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Միկրոկլիմային</w:t>
      </w:r>
      <w:proofErr w:type="spellEnd"/>
      <w:r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ներկայացվող</w:t>
      </w:r>
      <w:proofErr w:type="spellEnd"/>
      <w:r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պահանջներ</w:t>
      </w:r>
      <w:proofErr w:type="spellEnd"/>
    </w:p>
    <w:p w14:paraId="450AA1F0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43F35BE3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proofErr w:type="spellStart"/>
      <w:r w:rsidRPr="007509A6">
        <w:rPr>
          <w:rFonts w:ascii="GHEA Grapalat" w:hAnsi="GHEA Grapalat" w:cs="Sylfaen"/>
          <w:color w:val="000000"/>
        </w:rPr>
        <w:t>Աղյուսակ</w:t>
      </w:r>
      <w:proofErr w:type="spellEnd"/>
      <w:r w:rsidRPr="007509A6">
        <w:rPr>
          <w:rFonts w:ascii="GHEA Grapalat" w:hAnsi="GHEA Grapalat"/>
          <w:color w:val="000000"/>
          <w:lang w:val="af-ZA"/>
        </w:rPr>
        <w:t xml:space="preserve"> 1</w:t>
      </w:r>
    </w:p>
    <w:p w14:paraId="6A18FC4A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lastRenderedPageBreak/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62CDB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3812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E2F40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  <w:proofErr w:type="spellEnd"/>
          </w:p>
          <w:p w14:paraId="34F776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0AF2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D338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  <w:proofErr w:type="spellEnd"/>
          </w:p>
        </w:tc>
      </w:tr>
      <w:tr w:rsidR="00193B73" w:rsidRPr="007509A6" w14:paraId="4BF482C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5CF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  <w:proofErr w:type="spellEnd"/>
          </w:p>
          <w:p w14:paraId="2AA35A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242D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B330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2911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193B73" w:rsidRPr="007509A6" w14:paraId="4F6C5A4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B112B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  <w:proofErr w:type="spellEnd"/>
          </w:p>
          <w:p w14:paraId="20DE93E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C294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8836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4DA0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</w:tbl>
    <w:p w14:paraId="0AD0A160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00CBA736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Ժամանակավոր</w:t>
      </w:r>
      <w:proofErr w:type="spellEnd"/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աշխատատեղերում</w:t>
      </w:r>
      <w:proofErr w:type="spellEnd"/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միկրոկլիմայի</w:t>
      </w:r>
      <w:proofErr w:type="spellEnd"/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ցուցանիշների</w:t>
      </w:r>
      <w:proofErr w:type="spellEnd"/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 w:cs="Sylfaen"/>
          <w:b/>
          <w:bCs/>
          <w:color w:val="000000"/>
        </w:rPr>
        <w:t>նորմավորում</w:t>
      </w:r>
      <w:proofErr w:type="spellEnd"/>
    </w:p>
    <w:p w14:paraId="1FDA7319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1A7E4D91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</w:rPr>
      </w:pPr>
      <w:proofErr w:type="spellStart"/>
      <w:r w:rsidRPr="007509A6">
        <w:rPr>
          <w:rFonts w:ascii="GHEA Grapalat" w:hAnsi="GHEA Grapalat" w:cs="Sylfaen"/>
          <w:color w:val="000000"/>
        </w:rPr>
        <w:t>Աղյուսակ</w:t>
      </w:r>
      <w:proofErr w:type="spellEnd"/>
      <w:r w:rsidRPr="007509A6">
        <w:rPr>
          <w:rFonts w:ascii="GHEA Grapalat" w:hAnsi="GHEA Grapalat"/>
          <w:color w:val="000000"/>
        </w:rPr>
        <w:t xml:space="preserve"> 2</w:t>
      </w:r>
    </w:p>
    <w:p w14:paraId="7A727D97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4229050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8FE1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937C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  <w:proofErr w:type="spellEnd"/>
          </w:p>
          <w:p w14:paraId="0FEDFC0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A627F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186B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  <w:proofErr w:type="spellEnd"/>
          </w:p>
        </w:tc>
      </w:tr>
      <w:tr w:rsidR="00193B73" w:rsidRPr="007509A6" w14:paraId="5E25F6C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19C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  <w:proofErr w:type="spellEnd"/>
          </w:p>
          <w:p w14:paraId="4ACEC4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4699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2B31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C99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0,2-0,3</w:t>
            </w:r>
          </w:p>
        </w:tc>
      </w:tr>
      <w:tr w:rsidR="00193B73" w:rsidRPr="007509A6" w14:paraId="0BFFEB2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973A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proofErr w:type="spellEnd"/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  <w:proofErr w:type="spellEnd"/>
          </w:p>
          <w:p w14:paraId="5B55D5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01C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DB8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69DC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0,2-0,5</w:t>
            </w:r>
          </w:p>
        </w:tc>
      </w:tr>
    </w:tbl>
    <w:p w14:paraId="73ED2DC7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</w:rPr>
      </w:pPr>
    </w:p>
    <w:p w14:paraId="6D0219BC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proofErr w:type="spellStart"/>
      <w:r w:rsidRPr="007509A6">
        <w:rPr>
          <w:rFonts w:ascii="GHEA Grapalat" w:hAnsi="GHEA Grapalat"/>
          <w:b/>
          <w:bCs/>
          <w:color w:val="000000"/>
        </w:rPr>
        <w:t>Նշում</w:t>
      </w:r>
      <w:proofErr w:type="spellEnd"/>
      <w:r w:rsidRPr="007509A6">
        <w:rPr>
          <w:rFonts w:ascii="GHEA Grapalat" w:hAnsi="GHEA Grapalat"/>
          <w:b/>
          <w:bCs/>
          <w:color w:val="000000"/>
          <w:lang w:val="af-ZA"/>
        </w:rPr>
        <w:t>2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04A2379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5E3C2E5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proofErr w:type="spellStart"/>
      <w:r w:rsidRPr="007509A6">
        <w:rPr>
          <w:rFonts w:ascii="GHEA Grapalat" w:hAnsi="GHEA Grapalat"/>
          <w:b/>
          <w:bCs/>
          <w:color w:val="000000"/>
        </w:rPr>
        <w:t>Աշխատանքային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մակերեսների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հորիզոնական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մակարդակների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համար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առաջարկվող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ընդհանուր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արհեստական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proofErr w:type="spellEnd"/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նորմեր</w:t>
      </w:r>
      <w:proofErr w:type="spellEnd"/>
    </w:p>
    <w:p w14:paraId="45C9C0A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67F19239" w14:textId="77777777" w:rsidR="00193B73" w:rsidRPr="00002B77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002B77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228"/>
        <w:gridCol w:w="1004"/>
      </w:tblGrid>
      <w:tr w:rsidR="00193B73" w:rsidRPr="007509A6" w14:paraId="5475A336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38BB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Սենքերի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2F0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լուսավորվածության</w:t>
            </w:r>
            <w:proofErr w:type="spellEnd"/>
            <w:r w:rsidRPr="007509A6">
              <w:rPr>
                <w:rFonts w:cs="Calibri"/>
                <w:color w:val="000000"/>
              </w:rPr>
              <w:t> </w:t>
            </w:r>
          </w:p>
          <w:p w14:paraId="4E169C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մակարդակը</w:t>
            </w:r>
            <w:proofErr w:type="spellEnd"/>
          </w:p>
        </w:tc>
      </w:tr>
      <w:tr w:rsidR="00193B73" w:rsidRPr="007509A6" w14:paraId="66CE99D3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32589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3C73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Լյումինեսցենտային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լամպեր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E900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շիկացման</w:t>
            </w:r>
            <w:proofErr w:type="spellEnd"/>
          </w:p>
          <w:p w14:paraId="61A735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լամպեր</w:t>
            </w:r>
            <w:proofErr w:type="spellEnd"/>
          </w:p>
        </w:tc>
      </w:tr>
      <w:tr w:rsidR="00193B73" w:rsidRPr="007509A6" w14:paraId="5FAFEB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023F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Բժիշկների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աշխատասենյակներ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լաբորատորիաների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սենքեր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0C5A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B4201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61CD86E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C4722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lastRenderedPageBreak/>
              <w:t>Գլխավոր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բժշկի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տեղակալի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գիպսի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պոլիմերիզացիոն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տեղամասեր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1CC7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E382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125AB473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D88D0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Բուժքրոջ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տնտեսուհու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սենյակ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լվացման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բաժին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66A2F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43FA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</w:tr>
      <w:tr w:rsidR="00193B73" w:rsidRPr="007509A6" w14:paraId="0F07E42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95DE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Ձուլման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զոդման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աշխատասենյակներ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,</w:t>
            </w:r>
          </w:p>
          <w:p w14:paraId="1423E3ED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նկարահանման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աշխատասենյակ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ու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նախապատրաստման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սենյակ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BA46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E20A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193B73" w:rsidRPr="007509A6" w14:paraId="5B076F9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8E0E5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Գրանցման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բաժին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սպասասրահ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ստերիլիզացիոն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ավտոկլավային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ստերիլ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ստերիլ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մատերիալի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պահման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սենյակներ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88F88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6FBD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</w:tr>
      <w:tr w:rsidR="00193B73" w:rsidRPr="007509A6" w14:paraId="3723077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10A6C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Աստիճանավանդակներ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տամբուր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9BE7C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D481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</w:tr>
      <w:tr w:rsidR="00193B73" w:rsidRPr="007509A6" w14:paraId="25A1952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28F7D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Դեզնյութերի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պահման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782C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0FA5E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  <w:tr w:rsidR="00193B73" w:rsidRPr="007509A6" w14:paraId="68D962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4E5EB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Սանհանգույցի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սենքեր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54AE6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7544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</w:tbl>
    <w:p w14:paraId="76A80E3F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28378D76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proofErr w:type="spellStart"/>
      <w:r w:rsidRPr="007509A6">
        <w:rPr>
          <w:rFonts w:ascii="GHEA Grapalat" w:hAnsi="GHEA Grapalat"/>
          <w:b/>
          <w:sz w:val="24"/>
          <w:szCs w:val="24"/>
        </w:rPr>
        <w:t>Նշում</w:t>
      </w:r>
      <w:proofErr w:type="spellEnd"/>
      <w:r w:rsidRPr="007509A6">
        <w:rPr>
          <w:rFonts w:ascii="GHEA Grapalat" w:hAnsi="GHEA Grapalat"/>
          <w:b/>
          <w:sz w:val="24"/>
          <w:szCs w:val="24"/>
        </w:rPr>
        <w:t xml:space="preserve"> 3</w:t>
      </w:r>
      <w:r>
        <w:rPr>
          <w:rFonts w:ascii="GHEA Grapalat" w:hAnsi="GHEA Grapalat"/>
          <w:b/>
          <w:sz w:val="24"/>
          <w:szCs w:val="24"/>
        </w:rPr>
        <w:t>*</w:t>
      </w:r>
    </w:p>
    <w:p w14:paraId="763AA408" w14:textId="77777777" w:rsidR="00193B73" w:rsidRPr="00002B77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ԱՄԱԼԳԱՄԱՅԻ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ՀԵՏ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ԱՇԽԱՏԵԼԻՍ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ԱՇԽԱՏԱՆՔԻ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ՀԻԳԻԵՆԱՅԻ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ԵՎ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ՇՐՋԱԿԱ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ՄԻՋԱՎԱՅՐԻ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ԱՂՏՈՏՈՒՄԸ</w:t>
      </w:r>
      <w:r>
        <w:rPr>
          <w:rFonts w:ascii="GHEA Grapalat" w:hAnsi="GHEA Grapalat"/>
          <w:b/>
          <w:bCs/>
          <w:color w:val="000000"/>
        </w:rPr>
        <w:t xml:space="preserve"> ԿԱՆԽԵԼՈՒ Ն</w:t>
      </w:r>
      <w:r w:rsidRPr="007509A6">
        <w:rPr>
          <w:rFonts w:ascii="GHEA Grapalat" w:hAnsi="GHEA Grapalat"/>
          <w:b/>
          <w:bCs/>
          <w:color w:val="000000"/>
        </w:rPr>
        <w:t>ՊԱՏԱԿՈՎ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ԱՆՀՐԱԺԵՇՏ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ՄԻՋՈՑԱՌՈՒՄՆԵՐԸ</w:t>
      </w:r>
    </w:p>
    <w:p w14:paraId="42B3C1A4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p w14:paraId="0518787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աշխատելիս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շրջակա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միջավայրի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աղտոտումը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կանխելու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նպատակով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անհրաժեշտ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է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խստորեն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կատարել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հետևյալ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միջոցառումները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.</w:t>
      </w:r>
    </w:p>
    <w:p w14:paraId="16D11B95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արծաթային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պատրաստումն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իրականացնել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միայն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քարշիչ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պահարանի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ներսում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`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միացված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արտաձգման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պայմաններում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6F1BF42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պատրաստի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պահել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կափարիչով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ամուր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փակված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ջրով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լցված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լայնաբերան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ապակյա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ճենապակյա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անոթների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քարշիչ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պահարանում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1E715707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ատամը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պլոմբելու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ժամանակ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ավելցուկ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պետք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է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հավաքել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ջրով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լցված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անոթի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7D24747E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հետքերից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սպասքի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մաքրումը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կատարել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քրոմային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խառնուրդով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մանրակրկիտ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մշակմամբ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հետո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ողողել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ջրով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ապա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լվանալ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2.5%-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յոդի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լուծույթով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 30%-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կալիումյոդիտի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լուծույթում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7A95F48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անզգուշորեն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թափված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անհապաղ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հավաքել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ռետինե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տանձիկով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իսկ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մանր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կաթիլները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`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պղնձե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մետաղալարից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պատրաստված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վրձնի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միջոցով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և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տեղափոխել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քարշիչ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պահարանում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դրված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ջրով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լցված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անոթի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: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Սնդիկով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աղտոտված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մակերեսներն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անմիջապես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ենթարկել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դեմերկուրիզացիայի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20%-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քլորային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երկաթի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կամ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կալիումի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պերմանգանատի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թթվեցրած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լուծույթի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միջոցով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(1լ 0.2%-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կալիումի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պերմանգանատի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լուծույթին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ավելացնել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5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մլգ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կոնցենտրիկ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աղաթթու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),</w:t>
      </w:r>
    </w:p>
    <w:p w14:paraId="65D257C6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այն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աշխատանքների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ժամանակ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երբ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ձեռքերը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կարող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կեղտոտվել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կրել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միանվագ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օգտագործման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ձեռնոցներ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517E2F7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աշխատելիս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կրել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առանց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գրպանների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արտահագուստ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70EF5DE3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սնունդ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չընդունել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այն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սենքերում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որտեղ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կատարվում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աշխատանքներ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29F1CB1F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աշխատելիս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օգտագործող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արտահագուստը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պահել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առանձին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մյուս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արտահագուստներից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անձնական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հագուստից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3C0A2F4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այն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սենքերում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որտեղ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աշխատում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ամալգամայի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2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շաբաթը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անգամ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ինդիկատորային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թղթերի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օգնությամբ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իրականացնել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օդի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որակական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հետազոտություն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`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գոլորշիների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առկայության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նկատմամբ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,</w:t>
      </w:r>
    </w:p>
    <w:p w14:paraId="6DC416B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-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կատարել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դիմերկուրիզացիոն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աշխատանքներ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եթե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հայտնաբերվում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գոլորշիների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սահմանային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թույլատրելի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կոնցենտրացիայի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(0.01մգմ</w:t>
      </w:r>
      <w:r w:rsidRPr="00BC6474">
        <w:rPr>
          <w:rFonts w:ascii="GHEA Grapalat" w:hAnsi="GHEA Grapalat"/>
          <w:color w:val="000000"/>
          <w:spacing w:val="-8"/>
          <w:sz w:val="18"/>
          <w:szCs w:val="18"/>
          <w:vertAlign w:val="superscript"/>
        </w:rPr>
        <w:t>3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)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գերազանցում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:</w:t>
      </w:r>
    </w:p>
    <w:p w14:paraId="16A89AF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Դիմերկուրիզացիայի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համար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նախատեսված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լուծույթների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ինդիկատորների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պատրաստումը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.</w:t>
      </w:r>
    </w:p>
    <w:p w14:paraId="5D4CBA0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I.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Ինդիկատորային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թղթի</w:t>
      </w:r>
      <w:proofErr w:type="spellEnd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պատրաստումը</w:t>
      </w:r>
      <w:proofErr w:type="spellEnd"/>
    </w:p>
    <w:p w14:paraId="6389C4BB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lastRenderedPageBreak/>
        <w:t>Ապակյա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թասի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(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քարշիչ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պահարանի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ներքո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)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լցնում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10%-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կալիումյոդիտի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պղնձարջասպի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հավասար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ծավալներ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: 1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օր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հետո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առաջացած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հեղուկ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շերտը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հեռացնում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իսկ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նստվածքը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ֆիլտրում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: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Ֆիլտրի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վրա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առաջացած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նստվածքը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բազմակի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լվանում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թորած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ջրով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իսկ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հետո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1%-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նատրիում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սուլֆիդի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լուծույթով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մինչև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անգունացումը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հետո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քանի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անգամ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լվանում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: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Նստվածքը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ֆիլտրից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տեղափոխում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հերմետիկ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փակվող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մաքուր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անոթի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ավելացնում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էթիլսպիրտ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մինչև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ստացվի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մածուկանման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զանգված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որը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թթվեցնում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25%-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անոց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ազոտաթթվով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, 50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զանգվածին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1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կաթիլ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հաշվարկով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ապակյա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ձողիկով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քսում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10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մմ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լայնությամբ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ֆիլտրի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թղթերի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վրա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չորացնում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էքսիկատորում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: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Ստացված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ինդիկատորային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թղթերը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պահվում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մուգ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հերմետիկ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փակվող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տարայի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մեջ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: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Ռեակտիվ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թղթի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ներկման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և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սնդիկի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կոնցենտրացիաների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միջև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եղած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կապը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արտահայտվում</w:t>
      </w:r>
      <w:proofErr w:type="spellEnd"/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 xml:space="preserve"> է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color w:val="000000"/>
          <w:sz w:val="18"/>
          <w:szCs w:val="18"/>
        </w:rPr>
        <w:t>հետևյալով</w:t>
      </w:r>
      <w:proofErr w:type="spellEnd"/>
      <w:r w:rsidRPr="00BC6474">
        <w:rPr>
          <w:rFonts w:ascii="GHEA Grapalat" w:hAnsi="GHEA Grapalat"/>
          <w:color w:val="000000"/>
          <w:sz w:val="18"/>
          <w:szCs w:val="18"/>
        </w:rPr>
        <w:t>`</w:t>
      </w:r>
    </w:p>
    <w:p w14:paraId="374D357E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7007"/>
      </w:tblGrid>
      <w:tr w:rsidR="00193B73" w:rsidRPr="007509A6" w14:paraId="027849B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9EA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Ներկման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սկիզբը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26423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Սնդիկի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գոլորշիների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կոնցենտրացիա</w:t>
            </w:r>
            <w:proofErr w:type="spellEnd"/>
          </w:p>
        </w:tc>
      </w:tr>
      <w:tr w:rsidR="00193B73" w:rsidRPr="007509A6" w14:paraId="1AC2B318" w14:textId="77777777" w:rsidTr="00193B73">
        <w:trPr>
          <w:trHeight w:val="1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0B16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15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րոպե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հետո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2473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0.7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մգ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/մ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193B73" w:rsidRPr="007509A6" w14:paraId="3362288A" w14:textId="77777777" w:rsidTr="00193B73">
        <w:trPr>
          <w:trHeight w:val="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D565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631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0.3</w:t>
            </w:r>
          </w:p>
        </w:tc>
      </w:tr>
      <w:tr w:rsidR="00193B73" w:rsidRPr="007509A6" w14:paraId="0D9DAC5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A141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1AE0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0.2</w:t>
            </w:r>
          </w:p>
        </w:tc>
      </w:tr>
      <w:tr w:rsidR="00193B73" w:rsidRPr="007509A6" w14:paraId="5A8DFA8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4E9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6CD4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0.1</w:t>
            </w:r>
          </w:p>
        </w:tc>
      </w:tr>
      <w:tr w:rsidR="00193B73" w:rsidRPr="007509A6" w14:paraId="0EA7E75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0EFC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C4E62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0.05</w:t>
            </w:r>
          </w:p>
        </w:tc>
      </w:tr>
      <w:tr w:rsidR="00193B73" w:rsidRPr="007509A6" w14:paraId="1674C61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9624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D81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0.03</w:t>
            </w:r>
          </w:p>
        </w:tc>
      </w:tr>
      <w:tr w:rsidR="00193B73" w:rsidRPr="007509A6" w14:paraId="0B41E46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086C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1140 (1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օր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F1DA9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0.01</w:t>
            </w:r>
          </w:p>
        </w:tc>
      </w:tr>
    </w:tbl>
    <w:p w14:paraId="79E39DE0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2C2C9A81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 xml:space="preserve">II.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Դեմերկուրիզացնող</w:t>
      </w:r>
      <w:proofErr w:type="spellEnd"/>
      <w:r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լուծույթի</w:t>
      </w:r>
      <w:proofErr w:type="spellEnd"/>
      <w:r w:rsidRPr="007509A6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b/>
          <w:bCs/>
          <w:color w:val="000000"/>
        </w:rPr>
        <w:t>պատրաստումը</w:t>
      </w:r>
      <w:proofErr w:type="spellEnd"/>
    </w:p>
    <w:p w14:paraId="463011B7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color w:val="000000"/>
        </w:rPr>
        <w:t>1 լ 20%-</w:t>
      </w:r>
      <w:proofErr w:type="spellStart"/>
      <w:r w:rsidRPr="007509A6">
        <w:rPr>
          <w:rFonts w:ascii="GHEA Grapalat" w:hAnsi="GHEA Grapalat"/>
          <w:color w:val="000000"/>
        </w:rPr>
        <w:t>անոց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քլորերկաթային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լուծույթի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պատրաստման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համար</w:t>
      </w:r>
      <w:proofErr w:type="spellEnd"/>
      <w:r w:rsidRPr="007509A6">
        <w:rPr>
          <w:rFonts w:ascii="GHEA Grapalat" w:hAnsi="GHEA Grapalat"/>
          <w:color w:val="000000"/>
        </w:rPr>
        <w:t xml:space="preserve"> 200 գ </w:t>
      </w:r>
      <w:proofErr w:type="spellStart"/>
      <w:r w:rsidRPr="007509A6">
        <w:rPr>
          <w:rFonts w:ascii="GHEA Grapalat" w:hAnsi="GHEA Grapalat"/>
          <w:color w:val="000000"/>
        </w:rPr>
        <w:t>քլորային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երկաթի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փոշին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սառը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միջավայրում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աստիճանաբար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լուծում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են</w:t>
      </w:r>
      <w:proofErr w:type="spellEnd"/>
      <w:r w:rsidRPr="007509A6">
        <w:rPr>
          <w:rFonts w:ascii="GHEA Grapalat" w:hAnsi="GHEA Grapalat"/>
          <w:color w:val="000000"/>
        </w:rPr>
        <w:t xml:space="preserve"> 800 </w:t>
      </w:r>
      <w:proofErr w:type="spellStart"/>
      <w:r w:rsidRPr="007509A6">
        <w:rPr>
          <w:rFonts w:ascii="GHEA Grapalat" w:hAnsi="GHEA Grapalat"/>
          <w:color w:val="000000"/>
        </w:rPr>
        <w:t>մլ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ջրի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մեջ</w:t>
      </w:r>
      <w:proofErr w:type="spellEnd"/>
      <w:r w:rsidRPr="007509A6">
        <w:rPr>
          <w:rFonts w:ascii="GHEA Grapalat" w:hAnsi="GHEA Grapalat"/>
          <w:color w:val="000000"/>
        </w:rPr>
        <w:t xml:space="preserve">: </w:t>
      </w:r>
      <w:proofErr w:type="spellStart"/>
      <w:r w:rsidRPr="007509A6">
        <w:rPr>
          <w:rFonts w:ascii="GHEA Grapalat" w:hAnsi="GHEA Grapalat"/>
          <w:color w:val="000000"/>
        </w:rPr>
        <w:t>Լուծումը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կատարվում</w:t>
      </w:r>
      <w:proofErr w:type="spellEnd"/>
      <w:r w:rsidRPr="007509A6">
        <w:rPr>
          <w:rFonts w:ascii="GHEA Grapalat" w:hAnsi="GHEA Grapalat"/>
          <w:color w:val="000000"/>
        </w:rPr>
        <w:t xml:space="preserve"> է </w:t>
      </w:r>
      <w:proofErr w:type="spellStart"/>
      <w:r w:rsidRPr="007509A6">
        <w:rPr>
          <w:rFonts w:ascii="GHEA Grapalat" w:hAnsi="GHEA Grapalat"/>
          <w:color w:val="000000"/>
        </w:rPr>
        <w:t>ապակյա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անոթի</w:t>
      </w:r>
      <w:proofErr w:type="spellEnd"/>
      <w:r w:rsidRPr="007509A6">
        <w:rPr>
          <w:rFonts w:ascii="GHEA Grapalat" w:hAnsi="GHEA Grapalat"/>
          <w:color w:val="000000"/>
        </w:rPr>
        <w:t xml:space="preserve"> </w:t>
      </w:r>
      <w:proofErr w:type="spellStart"/>
      <w:r w:rsidRPr="007509A6">
        <w:rPr>
          <w:rFonts w:ascii="GHEA Grapalat" w:hAnsi="GHEA Grapalat"/>
          <w:color w:val="000000"/>
        </w:rPr>
        <w:t>մեջ</w:t>
      </w:r>
      <w:proofErr w:type="spellEnd"/>
      <w:r w:rsidRPr="007509A6">
        <w:rPr>
          <w:rFonts w:ascii="GHEA Grapalat" w:hAnsi="GHEA Grapalat"/>
          <w:color w:val="000000"/>
        </w:rPr>
        <w:t>:</w:t>
      </w:r>
    </w:p>
    <w:p w14:paraId="3D2484EE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3D0C6412" w14:textId="77777777" w:rsidR="00193B73" w:rsidRPr="00002B77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proofErr w:type="spellStart"/>
      <w:r w:rsidRPr="007509A6">
        <w:rPr>
          <w:rFonts w:ascii="GHEA Grapalat" w:hAnsi="GHEA Grapalat"/>
          <w:b/>
          <w:sz w:val="24"/>
          <w:szCs w:val="24"/>
        </w:rPr>
        <w:t>Նշում</w:t>
      </w:r>
      <w:proofErr w:type="spellEnd"/>
      <w:r w:rsidRPr="007509A6">
        <w:rPr>
          <w:rFonts w:ascii="GHEA Grapalat" w:hAnsi="GHEA Grapalat"/>
          <w:b/>
          <w:sz w:val="24"/>
          <w:szCs w:val="24"/>
        </w:rPr>
        <w:t xml:space="preserve"> 4</w:t>
      </w:r>
      <w:r w:rsidRPr="00002B77">
        <w:rPr>
          <w:rFonts w:ascii="GHEA Grapalat" w:hAnsi="GHEA Grapalat"/>
          <w:b/>
          <w:sz w:val="24"/>
          <w:szCs w:val="24"/>
        </w:rPr>
        <w:t>*</w:t>
      </w:r>
    </w:p>
    <w:p w14:paraId="1F67D69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ՍՏՈՄԱՏՈԼՈԳԻԱԿԱՆ ԿԱԶՄԱԿԵՐՊՈՒԹՅՈՒՆՆԵՐԻ ՍԵՆՔԵՐԻ ՕԴԻ ՄԱՆՐԷԱԲԱՆԱԿԱՆ ԱՂՏՈՏՎԱԾՈՒԹՅԱՆ ԹՈՒՅԼԱՏՐԵԼԻ ՄԱԿԱՐԴԱԿՆԵՐԸ</w:t>
      </w:r>
    </w:p>
    <w:p w14:paraId="6D9F2BD9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1144"/>
        <w:gridCol w:w="1188"/>
        <w:gridCol w:w="1263"/>
        <w:gridCol w:w="1355"/>
        <w:gridCol w:w="1196"/>
        <w:gridCol w:w="1262"/>
      </w:tblGrid>
      <w:tr w:rsidR="00193B73" w:rsidRPr="007509A6" w14:paraId="7FC10F4A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2265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Սենքի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անվանում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65B1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Սանիտարամանրէաբանական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ցուցանիշներ</w:t>
            </w:r>
            <w:proofErr w:type="spellEnd"/>
          </w:p>
        </w:tc>
      </w:tr>
      <w:tr w:rsidR="00193B73" w:rsidRPr="007509A6" w14:paraId="764C0B08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481D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0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proofErr w:type="gramStart"/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cs="Calibri"/>
                <w:color w:val="000000"/>
              </w:rPr>
              <w:t> 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օդում</w:t>
            </w:r>
            <w:proofErr w:type="spellEnd"/>
            <w:proofErr w:type="gram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մանրէների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քանակը</w:t>
            </w:r>
            <w:proofErr w:type="spellEnd"/>
          </w:p>
          <w:p w14:paraId="597296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3119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օդում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Staphylococcus </w:t>
            </w:r>
            <w:proofErr w:type="gramStart"/>
            <w:r w:rsidRPr="007509A6">
              <w:rPr>
                <w:rFonts w:ascii="GHEA Grapalat" w:hAnsi="GHEA Grapalat"/>
                <w:color w:val="000000"/>
              </w:rPr>
              <w:t>aureus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Arial Unicode"/>
                <w:color w:val="000000"/>
              </w:rPr>
              <w:t>գաղութների</w:t>
            </w:r>
            <w:proofErr w:type="spellEnd"/>
            <w:proofErr w:type="gramEnd"/>
            <w:r w:rsidRPr="007509A6">
              <w:rPr>
                <w:rFonts w:ascii="GHEA Grapalat" w:hAnsi="GHEA Grapalat" w:cs="Arial Unicode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 w:cs="Arial Unicode"/>
                <w:color w:val="000000"/>
              </w:rPr>
              <w:t>քանակը</w:t>
            </w:r>
            <w:proofErr w:type="spellEnd"/>
            <w:r w:rsidRPr="007509A6">
              <w:rPr>
                <w:rFonts w:ascii="GHEA Grapalat" w:hAnsi="GHEA Grapalat" w:cs="Arial Unicode"/>
                <w:color w:val="000000"/>
              </w:rPr>
              <w:t xml:space="preserve"> 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7AA4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օդում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բորբոսասնկերի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խմորասնկերի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քանակը</w:t>
            </w:r>
            <w:proofErr w:type="spellEnd"/>
          </w:p>
        </w:tc>
      </w:tr>
      <w:tr w:rsidR="00193B73" w:rsidRPr="007509A6" w14:paraId="1843533C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0164F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4BD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մինչ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աշխատելը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31B6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աշխա-տանքի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ժամանակ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FDAE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մինչ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աշխատելը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E5DA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աշխա-տանքի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ժամանակ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BF2A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մինչ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աշխատելը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833A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աշխա-տանքի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ժամանակ</w:t>
            </w:r>
            <w:proofErr w:type="spellEnd"/>
          </w:p>
        </w:tc>
      </w:tr>
      <w:tr w:rsidR="00193B73" w:rsidRPr="007509A6" w14:paraId="478A1F4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E10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lastRenderedPageBreak/>
              <w:t>Ստոմատոլոգիական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վիրահատարաններ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217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cs="Calibri"/>
                <w:color w:val="000000"/>
              </w:rPr>
              <w:t> </w:t>
            </w:r>
            <w:proofErr w:type="spellStart"/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  <w:proofErr w:type="spellEnd"/>
          </w:p>
          <w:p w14:paraId="204E6F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6CCB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cs="Calibri"/>
                <w:color w:val="000000"/>
              </w:rPr>
              <w:t> </w:t>
            </w:r>
            <w:proofErr w:type="spellStart"/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  <w:proofErr w:type="spellEnd"/>
          </w:p>
          <w:p w14:paraId="2BE7780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429D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6D92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58D2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4DEC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</w:t>
            </w:r>
          </w:p>
          <w:p w14:paraId="7853F2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</w:tr>
      <w:tr w:rsidR="00193B73" w:rsidRPr="007509A6" w14:paraId="0748DE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E51BE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297E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ավելի</w:t>
            </w:r>
            <w:proofErr w:type="spellEnd"/>
          </w:p>
          <w:p w14:paraId="2CBB37E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BE2A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ավելի</w:t>
            </w:r>
            <w:proofErr w:type="spellEnd"/>
          </w:p>
          <w:p w14:paraId="5113A6D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4757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A937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8429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F5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չպետք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լինի</w:t>
            </w:r>
            <w:proofErr w:type="spellEnd"/>
          </w:p>
        </w:tc>
      </w:tr>
      <w:tr w:rsidR="00193B73" w:rsidRPr="007509A6" w14:paraId="4008441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BD266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սենքեր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34A9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0DA1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BAB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8C74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1E986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8A7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նորմա-վորվում</w:t>
            </w:r>
            <w:proofErr w:type="spellEnd"/>
          </w:p>
        </w:tc>
      </w:tr>
    </w:tbl>
    <w:p w14:paraId="18283FC8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</w:p>
    <w:p w14:paraId="5B239BF2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7509A6">
        <w:rPr>
          <w:rFonts w:ascii="GHEA Grapalat" w:hAnsi="GHEA Grapalat"/>
          <w:b/>
          <w:sz w:val="24"/>
          <w:szCs w:val="24"/>
        </w:rPr>
        <w:t>Նշում</w:t>
      </w:r>
      <w:proofErr w:type="spellEnd"/>
      <w:r w:rsidRPr="007509A6">
        <w:rPr>
          <w:rFonts w:ascii="GHEA Grapalat" w:hAnsi="GHEA Grapalat"/>
          <w:b/>
          <w:sz w:val="24"/>
          <w:szCs w:val="24"/>
        </w:rPr>
        <w:t xml:space="preserve"> 5</w:t>
      </w:r>
      <w:r>
        <w:rPr>
          <w:rFonts w:ascii="GHEA Grapalat" w:hAnsi="GHEA Grapalat"/>
          <w:b/>
          <w:sz w:val="24"/>
          <w:szCs w:val="24"/>
        </w:rPr>
        <w:t>*</w:t>
      </w:r>
    </w:p>
    <w:p w14:paraId="002266EA" w14:textId="77777777" w:rsidR="00193B73" w:rsidRPr="00B705A8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Ց Ա Ն Կ</w:t>
      </w:r>
      <w:r w:rsidRPr="00B705A8">
        <w:rPr>
          <w:rFonts w:cs="Calibri"/>
          <w:color w:val="000000"/>
          <w:sz w:val="24"/>
          <w:szCs w:val="24"/>
        </w:rPr>
        <w:t> </w:t>
      </w:r>
    </w:p>
    <w:p w14:paraId="42D2C3DF" w14:textId="77777777" w:rsidR="00193B73" w:rsidRPr="00B705A8" w:rsidRDefault="00193B73" w:rsidP="00193B7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ՊԱՐՏԱԴԻՐ ԲԺՇԿԱԿԱՆ ԶՆՆՈՒԹՅԱՆ</w:t>
      </w:r>
    </w:p>
    <w:p w14:paraId="2AB129F1" w14:textId="77777777" w:rsidR="00193B73" w:rsidRPr="00B705A8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cs="Calibri"/>
          <w:color w:val="000000"/>
          <w:sz w:val="24"/>
          <w:szCs w:val="24"/>
        </w:rPr>
        <w:t> </w:t>
      </w:r>
    </w:p>
    <w:tbl>
      <w:tblPr>
        <w:tblW w:w="13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037"/>
        <w:gridCol w:w="1096"/>
        <w:gridCol w:w="1188"/>
        <w:gridCol w:w="1673"/>
        <w:gridCol w:w="1521"/>
        <w:gridCol w:w="1529"/>
        <w:gridCol w:w="1096"/>
        <w:gridCol w:w="1589"/>
        <w:gridCol w:w="1231"/>
        <w:gridCol w:w="1096"/>
      </w:tblGrid>
      <w:tr w:rsidR="00193B73" w:rsidRPr="00800286" w14:paraId="2AC8D8F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2C1F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NN</w:t>
            </w:r>
            <w:r w:rsidRPr="00800286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707A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Կազմակերպու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մասնագիտություններ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D67F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Թերապևտի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ընտանեկան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B11F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Հետազոտու-թյուններ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տուբերկուլոզի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D7F15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Մաշկավեներաբանի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12BC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Հետազոտու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սիֆիլիսի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8973B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Հետազոտու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աղիքային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վարակիչ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հիվանդու-թյունների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մանրէակրություն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E7F8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Հետազոտու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հելմինթա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կրության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F811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Հետազոտու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վիրուսային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հեպատիտ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Բ-ի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80C6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զոտություն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վիրուսային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հեպատիտ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Ց-ի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1669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Հետազո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>-</w:t>
            </w:r>
            <w:r w:rsidRPr="0080028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քիթ-ըմպանի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ախտածին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ստաֆի-լակոկի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</w:p>
        </w:tc>
      </w:tr>
      <w:tr w:rsidR="00193B73" w:rsidRPr="00800286" w14:paraId="241A83E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9359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A5108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34B9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B5B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35A5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972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D251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590DE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6B7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F8842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B0A64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193B73" w:rsidRPr="00800286" w14:paraId="5C944A6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426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89678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Մանկաբարձագի-նեկոլոգիական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18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տարեկանից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ցածր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անձանց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բժշկական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օգնություն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սպասարկում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ստոմատոլոգիական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վիրաբուժական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մաշկավեներաբա-նական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բժշկական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օգնություն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սպասարկում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արտահիվանդանոցային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հիվանդանոցային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հոգեբուժական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կազմակերպություններ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շտապ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բժշկական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օգնություն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սպասարկում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կազմակերպությունների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ինֆեկցիոն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թվում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հակատուբերկուլոզային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հիվանդանոցների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բաժանմունքների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կաբինետների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),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վերակենդանացման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հեմոդիալիզի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բաժանմունքների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ախտորոշիչ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լաբորատորիաների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մանրէազերծման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բաժանմունքների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արյան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հավաքագրման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փոխներարկման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կետերի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բաժանմունքների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միջամտություններ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կաբինետների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բուժաշխատողներ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15C4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DCBB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DD12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C8CC5" w14:textId="4C631026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միջամտություններ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արյան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բաղադրիչների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առնչվող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բուժաշխա-տողները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միայն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13ABA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6F79E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6409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միջամտություններ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արյան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բաղադրիչների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առնչվող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բուժաշխատողները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8B2AD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միջամտու-թյուններ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իրականացնող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արյան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բաղադրիչ-ների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առնչվող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բուժաշխա-տողները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B7E2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ընդունվելիս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հետագայո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ւմ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տարին</w:t>
            </w:r>
            <w:proofErr w:type="spellEnd"/>
            <w:r w:rsidRPr="00800286">
              <w:rPr>
                <w:rFonts w:ascii="GHEA Grapalat" w:hAnsi="GHEA Grapalat"/>
                <w:color w:val="000000"/>
              </w:rPr>
              <w:t xml:space="preserve"> 1 </w:t>
            </w:r>
            <w:proofErr w:type="spellStart"/>
            <w:r w:rsidRPr="00800286">
              <w:rPr>
                <w:rFonts w:ascii="GHEA Grapalat" w:hAnsi="GHEA Grapalat"/>
                <w:color w:val="000000"/>
              </w:rPr>
              <w:t>անգամ</w:t>
            </w:r>
            <w:proofErr w:type="spellEnd"/>
          </w:p>
        </w:tc>
      </w:tr>
    </w:tbl>
    <w:p w14:paraId="3FF74B40" w14:textId="77777777" w:rsidR="00193B73" w:rsidRPr="00193B73" w:rsidRDefault="00193B73" w:rsidP="00193B73">
      <w:pPr>
        <w:tabs>
          <w:tab w:val="left" w:pos="1620"/>
        </w:tabs>
        <w:rPr>
          <w:rFonts w:ascii="GHEA Grapalat" w:hAnsi="GHEA Grapalat"/>
          <w:b/>
          <w:sz w:val="12"/>
          <w:szCs w:val="24"/>
          <w:lang w:val="hy-AM"/>
        </w:rPr>
      </w:pPr>
    </w:p>
    <w:p w14:paraId="0D0EBD6E" w14:textId="77777777" w:rsidR="00193B73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  <w:r w:rsidRPr="00800286">
        <w:rPr>
          <w:rFonts w:ascii="GHEA Grapalat" w:hAnsi="GHEA Grapalat"/>
          <w:b/>
          <w:sz w:val="24"/>
          <w:szCs w:val="24"/>
          <w:lang w:val="hy-AM"/>
        </w:rPr>
        <w:t>Նշում 6*</w:t>
      </w:r>
    </w:p>
    <w:p w14:paraId="0985DD03" w14:textId="77777777" w:rsidR="00193B73" w:rsidRPr="00800286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193B73" w:rsidRPr="00800286" w14:paraId="07B361A5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193B73" w:rsidRPr="00800286" w14:paraId="130D6825" w14:textId="77777777" w:rsidTr="00141ED5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C6A78" w14:textId="77777777" w:rsidR="00193B73" w:rsidRPr="00800286" w:rsidRDefault="00193B73" w:rsidP="00141ED5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00286">
                    <w:rPr>
                      <w:rFonts w:ascii="GHEA Grapalat" w:hAnsi="GHEA Grapalat"/>
                      <w:sz w:val="21"/>
                      <w:szCs w:val="21"/>
                    </w:rPr>
                    <w:t>ԼՈՒՍԱՆԿԱՐ</w:t>
                  </w:r>
                </w:p>
              </w:tc>
            </w:tr>
          </w:tbl>
          <w:p w14:paraId="0461124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B082363" w14:textId="77777777" w:rsidR="00193B73" w:rsidRPr="00800286" w:rsidRDefault="00193B73" w:rsidP="00141ED5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  <w:p w14:paraId="224259C5" w14:textId="77777777" w:rsidR="00193B73" w:rsidRPr="00800286" w:rsidRDefault="00193B73" w:rsidP="00141ED5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</w:t>
            </w:r>
          </w:p>
          <w:p w14:paraId="667A9502" w14:textId="77777777" w:rsidR="00193B73" w:rsidRPr="00800286" w:rsidRDefault="00193B73" w:rsidP="00141ED5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գրքույկի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տիրոջ</w:t>
            </w:r>
            <w:proofErr w:type="spellEnd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uտորագրությունը</w:t>
            </w:r>
            <w:proofErr w:type="spellEnd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անունը</w:t>
            </w:r>
            <w:proofErr w:type="spellEnd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ազգանունը</w:t>
            </w:r>
            <w:proofErr w:type="spellEnd"/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14:paraId="07B5AA59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</w:t>
      </w:r>
    </w:p>
    <w:p w14:paraId="5F54BCA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15"/>
          <w:szCs w:val="15"/>
          <w:u w:val="single"/>
        </w:rPr>
        <w:t>(</w:t>
      </w:r>
      <w:proofErr w:type="spellStart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կազմակերպության</w:t>
      </w:r>
      <w:proofErr w:type="spellEnd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տնօրենի</w:t>
      </w:r>
      <w:proofErr w:type="spellEnd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uտորագրությունը</w:t>
      </w:r>
      <w:proofErr w:type="spellEnd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 xml:space="preserve">, </w:t>
      </w:r>
      <w:proofErr w:type="spellStart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անունը</w:t>
      </w:r>
      <w:proofErr w:type="spellEnd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 xml:space="preserve">, </w:t>
      </w:r>
      <w:proofErr w:type="spellStart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ազգանունը</w:t>
      </w:r>
      <w:proofErr w:type="spellEnd"/>
      <w:r w:rsidRPr="00800286">
        <w:rPr>
          <w:rFonts w:ascii="GHEA Grapalat" w:hAnsi="GHEA Grapalat"/>
          <w:color w:val="000000"/>
          <w:sz w:val="15"/>
          <w:szCs w:val="15"/>
          <w:u w:val="single"/>
        </w:rPr>
        <w:t>)</w:t>
      </w:r>
    </w:p>
    <w:p w14:paraId="50D6EFF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60C1D77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987"/>
      </w:tblGrid>
      <w:tr w:rsidR="00193B73" w:rsidRPr="00800286" w14:paraId="5989DC8A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74A5B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Կ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Տ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50B29" w14:textId="77777777" w:rsidR="00193B73" w:rsidRPr="00800286" w:rsidRDefault="00193B73" w:rsidP="00141ED5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______ ________ 20</w:t>
            </w:r>
            <w:r w:rsidRPr="00800286">
              <w:rPr>
                <w:rFonts w:cs="Calibri"/>
                <w:color w:val="000000"/>
                <w:sz w:val="21"/>
                <w:szCs w:val="21"/>
              </w:rPr>
              <w:t>   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թ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</w:tbl>
    <w:p w14:paraId="18DE804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2AEB53E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 xml:space="preserve">1.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Տվյալներ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uանիտարական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(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բժշկական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)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գրքույկի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տիրոջ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մաuին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>`</w:t>
      </w:r>
    </w:p>
    <w:p w14:paraId="20FF467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ազգանունը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-------------------------------------------------------------------------------------------------------</w:t>
      </w:r>
    </w:p>
    <w:p w14:paraId="7C3E68B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անունը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հայրանունը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</w:t>
      </w:r>
    </w:p>
    <w:p w14:paraId="0144248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ծննդյան</w:t>
      </w:r>
      <w:proofErr w:type="spellEnd"/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ամսաթիվը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ամիսը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տա</w:t>
      </w:r>
      <w:r w:rsidRPr="00800286">
        <w:rPr>
          <w:rFonts w:ascii="GHEA Grapalat" w:hAnsi="GHEA Grapalat"/>
          <w:color w:val="000000"/>
          <w:sz w:val="21"/>
          <w:szCs w:val="21"/>
        </w:rPr>
        <w:t>րեթիվը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</w:t>
      </w:r>
    </w:p>
    <w:p w14:paraId="2E390B4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բնակության</w:t>
      </w:r>
      <w:proofErr w:type="spellEnd"/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վայրը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</w:t>
      </w:r>
    </w:p>
    <w:p w14:paraId="5D71A4C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color w:val="000000"/>
          <w:sz w:val="21"/>
          <w:szCs w:val="21"/>
        </w:rPr>
        <w:t>մասնագիտությունը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</w:t>
      </w:r>
    </w:p>
    <w:p w14:paraId="6BCAC49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պաշտոնը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>--------------------------------------------------------------------------------------------------</w:t>
      </w:r>
    </w:p>
    <w:p w14:paraId="5CE58F4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կազմակերպությունը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</w:t>
      </w:r>
    </w:p>
    <w:p w14:paraId="6DB590BE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Նշում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`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այլ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կազմակերպություններ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աշխատանքի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տեղափոխվելու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color w:val="000000"/>
          <w:sz w:val="21"/>
          <w:szCs w:val="21"/>
        </w:rPr>
        <w:t>մաuին</w:t>
      </w:r>
      <w:proofErr w:type="spellEnd"/>
      <w:r w:rsidRPr="00800286">
        <w:rPr>
          <w:rFonts w:ascii="GHEA Grapalat" w:hAnsi="GHEA Grapalat"/>
          <w:color w:val="000000"/>
          <w:sz w:val="21"/>
          <w:szCs w:val="21"/>
        </w:rPr>
        <w:t xml:space="preserve"> ___________________</w:t>
      </w:r>
    </w:p>
    <w:p w14:paraId="697ECAF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___________________________________________________________________________</w:t>
      </w:r>
    </w:p>
    <w:p w14:paraId="403CA4EB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718FA0A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lastRenderedPageBreak/>
        <w:t>2.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Թերապևտի</w:t>
      </w:r>
      <w:proofErr w:type="spellEnd"/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proofErr w:type="spellEnd"/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198"/>
        <w:gridCol w:w="4351"/>
        <w:gridCol w:w="2205"/>
      </w:tblGrid>
      <w:tr w:rsidR="00193B73" w:rsidRPr="00800286" w14:paraId="404DEEE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2822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8E70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3692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Նշում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տարած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uուր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աղիքային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հիվանդությունների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մաuին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6022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3D91006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3187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E73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F39E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C03F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C98246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3.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Տուբերկուլոզի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3AC94D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7B83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3929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A841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5D9F633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6731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ADC9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DDB3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6AECCB0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4.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Մաշկավեներաբանի</w:t>
      </w:r>
      <w:proofErr w:type="spellEnd"/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6BB8B72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F584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960B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F778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7A8FEA3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82A5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D222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3DDC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183DE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5.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Սիֆիլիսի</w:t>
      </w:r>
      <w:proofErr w:type="spellEnd"/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2A3AA6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BBA8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FD7B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անվանում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4297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7361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1AC3DC5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C661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651A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76A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D84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6E7D34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6.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Բ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48A5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26D4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6B54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անվանում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61E8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D9C1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3F7AD2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C09C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0CC8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2FC5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81A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5FC21D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Ց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DBBF2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C678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CF8D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անվանում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2420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եզրակացությունը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C6AD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475CFF7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A79C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E24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37E7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80CB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5C0F4B5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Աղիքային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վարակիչ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հիվանդությունների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հարուցիչների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23954FA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8AF5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BE33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989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1F4669D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C825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04B6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A3A9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B57B678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Հելմինթոզների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հայտնաբերման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proofErr w:type="spellEnd"/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proofErr w:type="spellEnd"/>
      <w:r w:rsidRPr="00BE2EC4"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  <w:proofErr w:type="spellEnd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723B664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0177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5CC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977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68052E6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05DC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B8CC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4087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9D1B3E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Քիթ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ըմպանի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քսուքի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ստաֆիլակոկակրության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6FADCC3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E9AB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Ամսաթիվ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393B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59BF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</w:t>
            </w:r>
            <w:proofErr w:type="spellEnd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3B73" w:rsidRPr="00800286" w14:paraId="200E81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13B1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5CA9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9AA7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779FBC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11. </w:t>
      </w:r>
      <w:proofErr w:type="spellStart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Նշումներ</w:t>
      </w:r>
      <w:proofErr w:type="spellEnd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աշխատանքի</w:t>
      </w:r>
      <w:proofErr w:type="spellEnd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թույլատրելու</w:t>
      </w:r>
      <w:proofErr w:type="spellEnd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proofErr w:type="spellStart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մասին</w:t>
      </w:r>
      <w:proofErr w:type="spellEnd"/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:</w:t>
      </w:r>
    </w:p>
    <w:p w14:paraId="4DBC1D1D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</w:p>
    <w:p w14:paraId="44B5C0FE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Նշում 7</w:t>
      </w:r>
      <w:r w:rsidRPr="00800286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0BB9B9DA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ascii="GHEA Grapalat" w:hAnsi="GHEA Grapalat"/>
          <w:b/>
          <w:bCs/>
          <w:color w:val="000000"/>
          <w:lang w:val="hy-AM"/>
        </w:rPr>
        <w:t>ՌԵՆՏԳԵՆ ԿԱԲԻՆԵՏԻ ԱՇԽԱՏԱՍԵՆՅԱԿՆԵՐԻ ԿԱԶՄԻՆ ԵՎ ՄԱԿԵՐԵՍՆԵՐԻՆ ՆԵՐԿԱՅԱՑՎՈՂ ՊԱՀԱՆՋՆԵՐԸ</w:t>
      </w:r>
    </w:p>
    <w:p w14:paraId="6F1B910C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cs="Calibri"/>
          <w:color w:val="000000"/>
          <w:lang w:val="hy-AM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7"/>
        <w:gridCol w:w="1523"/>
      </w:tblGrid>
      <w:tr w:rsidR="00193B73" w:rsidRPr="007509A6" w14:paraId="606D66B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863B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Աշխատասենյակի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500D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Տարածքը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քմ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պակաս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193B73" w:rsidRPr="007509A6" w14:paraId="6106FD1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B0A18" w14:textId="77777777" w:rsidR="00193B73" w:rsidRPr="007509A6" w:rsidRDefault="00193B73" w:rsidP="00141ED5">
            <w:pPr>
              <w:spacing w:before="100" w:beforeAutospacing="1" w:after="100" w:afterAutospacing="1"/>
              <w:ind w:left="360" w:hanging="360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1.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որտեղ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ռենտգենոգրաֆիա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սովորական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թաղանթով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առանց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ուժեղացնող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էկրանի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`</w:t>
            </w:r>
            <w:r w:rsidRPr="007509A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ֆոտոլաբորատորիա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Կարող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բացակայել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ձեռքի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լուսարկման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խցիկի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ավտոմատ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լուսարկման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սարքերի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առկայության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F25B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68A6C60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</w:tc>
      </w:tr>
      <w:tr w:rsidR="00193B73" w:rsidRPr="007509A6" w14:paraId="085B1D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918D3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2.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որտեղ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ռենտգենոգրաֆիա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բարձր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զգայունությամբ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ժապավենով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և/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պատկերի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ընդունիչով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մշակումով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),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թվում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պանտոմոգրաֆով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առանց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Pr="007509A6">
              <w:rPr>
                <w:rFonts w:ascii="GHEA Grapalat" w:hAnsi="GHEA Grapalat"/>
                <w:color w:val="000000"/>
              </w:rPr>
              <w:t>ֆոտոլաբորատորիայի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)`</w:t>
            </w:r>
            <w:proofErr w:type="gramEnd"/>
          </w:p>
          <w:p w14:paraId="17AA47F2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6DAF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  <w:t>6</w:t>
            </w:r>
          </w:p>
        </w:tc>
      </w:tr>
      <w:tr w:rsidR="00193B73" w:rsidRPr="007509A6" w14:paraId="699981A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AADA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3.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կաբինետ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որտեղ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պանորամային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ռենտգենոգրաֆիա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պանորամային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տոմոգրաֆիա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`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2535A9CE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proofErr w:type="spellEnd"/>
          </w:p>
          <w:p w14:paraId="16C00327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կառավարման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սենյակ</w:t>
            </w:r>
            <w:proofErr w:type="spellEnd"/>
          </w:p>
          <w:p w14:paraId="5F45B54D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Կարող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բացակայել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պաշտպանության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միջոցներով</w:t>
            </w:r>
            <w:proofErr w:type="spellEnd"/>
          </w:p>
          <w:p w14:paraId="1049256A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կոմպլեկտավորված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սարքերի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:</w:t>
            </w:r>
          </w:p>
          <w:p w14:paraId="612D1033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ֆոտոլաբորատորիա</w:t>
            </w:r>
            <w:proofErr w:type="spellEnd"/>
          </w:p>
          <w:p w14:paraId="18D35350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proofErr w:type="spellStart"/>
            <w:r w:rsidRPr="007509A6">
              <w:rPr>
                <w:rFonts w:ascii="GHEA Grapalat" w:hAnsi="GHEA Grapalat"/>
                <w:color w:val="000000"/>
              </w:rPr>
              <w:t>Կարող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բացակայել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պատկերի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մշակումով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ռենտգեն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սարքերի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509A6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7509A6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FF54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10E1C77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  <w:p w14:paraId="40ADE0E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14:paraId="411033BE" w14:textId="77777777" w:rsidR="00193B73" w:rsidRDefault="00193B73" w:rsidP="00193B73">
      <w:pPr>
        <w:rPr>
          <w:rFonts w:ascii="GHEA Grapalat" w:hAnsi="GHEA Grapalat" w:cs="GHEA Grapalat"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48"/>
        <w:gridCol w:w="164"/>
        <w:gridCol w:w="164"/>
        <w:gridCol w:w="164"/>
      </w:tblGrid>
      <w:tr w:rsidR="00193B73" w:rsidRPr="00CA7B8D" w14:paraId="0AC89DA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DE9D3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0096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«Այո»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5DF1C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E01C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48B8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16DCCFE0" w14:textId="77777777" w:rsidTr="00141ED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BFBA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2027" w14:textId="0F6F561A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«Ոչ»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3735B" w14:textId="77777777" w:rsidR="00193B73" w:rsidRPr="00CA7B8D" w:rsidRDefault="00193B73" w:rsidP="00141ED5">
            <w:pPr>
              <w:rPr>
                <w:b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0EDA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F7BCB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7256FF3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6F8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6A63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«Չ/Պ»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AF2D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1C59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07BB8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</w:tr>
    </w:tbl>
    <w:p w14:paraId="0E898B65" w14:textId="77777777" w:rsidR="00193B73" w:rsidRPr="007509A6" w:rsidRDefault="00193B73" w:rsidP="00193B73">
      <w:pPr>
        <w:rPr>
          <w:rFonts w:ascii="GHEA Grapalat" w:hAnsi="GHEA Grapalat" w:cs="GHEA Grapalat"/>
          <w:sz w:val="18"/>
          <w:szCs w:val="18"/>
        </w:rPr>
      </w:pPr>
    </w:p>
    <w:p w14:paraId="4DB54DF9" w14:textId="77777777" w:rsidR="00193B73" w:rsidRPr="00BC6474" w:rsidRDefault="00193B73" w:rsidP="00193B73">
      <w:pPr>
        <w:tabs>
          <w:tab w:val="left" w:pos="1620"/>
        </w:tabs>
        <w:rPr>
          <w:rFonts w:ascii="GHEA Grapalat" w:hAnsi="GHEA Grapalat"/>
          <w:b/>
          <w:sz w:val="18"/>
          <w:szCs w:val="18"/>
          <w:lang w:val="hy-AM"/>
        </w:rPr>
      </w:pPr>
      <w:r w:rsidRPr="00BC6474">
        <w:rPr>
          <w:rFonts w:ascii="GHEA Grapalat" w:hAnsi="GHEA Grapalat"/>
          <w:b/>
          <w:sz w:val="18"/>
          <w:szCs w:val="18"/>
          <w:lang w:val="hy-AM"/>
        </w:rPr>
        <w:t xml:space="preserve">Ստուգաթերթը կազմվել է հետևյալ նորմատիվ </w:t>
      </w:r>
      <w:proofErr w:type="spellStart"/>
      <w:r w:rsidRPr="00BC6474">
        <w:rPr>
          <w:rFonts w:ascii="GHEA Grapalat" w:hAnsi="GHEA Grapalat"/>
          <w:b/>
          <w:sz w:val="18"/>
          <w:szCs w:val="18"/>
        </w:rPr>
        <w:t>իրավական</w:t>
      </w:r>
      <w:proofErr w:type="spellEnd"/>
      <w:r w:rsidRPr="00BC6474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C6474">
        <w:rPr>
          <w:rFonts w:ascii="GHEA Grapalat" w:hAnsi="GHEA Grapalat"/>
          <w:b/>
          <w:sz w:val="18"/>
          <w:szCs w:val="18"/>
        </w:rPr>
        <w:t>ակտերի</w:t>
      </w:r>
      <w:proofErr w:type="spellEnd"/>
      <w:r w:rsidRPr="00BC6474">
        <w:rPr>
          <w:rFonts w:ascii="GHEA Grapalat" w:hAnsi="GHEA Grapalat"/>
          <w:b/>
          <w:sz w:val="18"/>
          <w:szCs w:val="18"/>
        </w:rPr>
        <w:t xml:space="preserve"> </w:t>
      </w:r>
      <w:r w:rsidRPr="00BC6474">
        <w:rPr>
          <w:rFonts w:ascii="GHEA Grapalat" w:hAnsi="GHEA Grapalat"/>
          <w:b/>
          <w:sz w:val="18"/>
          <w:szCs w:val="18"/>
          <w:lang w:val="hy-AM"/>
        </w:rPr>
        <w:t>հիման վրա՝</w:t>
      </w:r>
    </w:p>
    <w:p w14:paraId="3F7D30B5" w14:textId="77777777" w:rsidR="00193B73" w:rsidRPr="00BC6474" w:rsidRDefault="00193B73" w:rsidP="00193B73">
      <w:pPr>
        <w:tabs>
          <w:tab w:val="left" w:pos="567"/>
        </w:tabs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>1.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2011 թվականի դեկտեմբերի 5-ի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>«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Ստոմատոլոգիական բժշկական օգնություն և սպասարկում իրականացնող կազմակերպությունների տեղակայմանը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կառուցվածքին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կահավորմանը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շահագործմանը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անձնակազմի աշխատանքի պահպանմանը և անհատական հիգիենային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սանիտարահակահամաճարակային ռեժիմին ներկայացվող պահանջներ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N 3.1.1.-024-2011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25-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:</w:t>
      </w:r>
    </w:p>
    <w:p w14:paraId="40C27522" w14:textId="5CBF4219" w:rsidR="00193B73" w:rsidRPr="00BC6474" w:rsidRDefault="00193B73" w:rsidP="00193B73">
      <w:pPr>
        <w:tabs>
          <w:tab w:val="left" w:pos="567"/>
        </w:tabs>
        <w:rPr>
          <w:rFonts w:ascii="GHEA Grapalat" w:hAnsi="GHEA Grapalat" w:cs="GHEA Grapalat"/>
          <w:bCs/>
          <w:sz w:val="18"/>
          <w:szCs w:val="18"/>
          <w:lang w:val="hy-AM"/>
        </w:rPr>
      </w:pP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>2.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ab/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Հայաստանի Հանրապետության կառավարության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2002 թվականի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դեկտեմբերի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5-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 xml:space="preserve">ի 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>«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Առողջական վիճակի պարտադիր նախնական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աշխատանքի ընդունվելիս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և պարբերական բժշկական զննության կարգը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գործունեության ոլորտների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որոնցում զբաղված անձինք ենթակա են առողջական վիճակի պարտադիր բժշկական զննության և բժշկական զննության ծավալի ու հաճախականությունների ցանկը և անձնական սանիտարական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բժշկական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գրքույկի ու բժշկական զննության ենթակա անձ</w:t>
      </w:r>
      <w:r w:rsidR="00FC068C">
        <w:rPr>
          <w:rFonts w:ascii="GHEA Grapalat" w:hAnsi="GHEA Grapalat" w:cs="GHEA Grapalat"/>
          <w:bCs/>
          <w:sz w:val="18"/>
          <w:szCs w:val="18"/>
          <w:lang w:val="hy-AM"/>
        </w:rPr>
        <w:t>ան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ց անվանացանկի ձևերը հաստատելու մասին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 xml:space="preserve">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347-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Ն որոշում:</w:t>
      </w:r>
    </w:p>
    <w:p w14:paraId="7F1469F9" w14:textId="77777777" w:rsidR="00193B73" w:rsidRPr="00BC6474" w:rsidRDefault="00193B73" w:rsidP="00193B7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3. 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2009 թվականի դեկտեմբերի 26-ի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«Ստոմատոլոգիական բժշկական օգնություն և սպասարկում իրականացնող կազմակերպությունների ռենտգեն կաբինետների»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N2.6.3-004-09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26-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հրաման:</w:t>
      </w:r>
    </w:p>
    <w:p w14:paraId="4D326061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af-ZA"/>
        </w:rPr>
      </w:pPr>
    </w:p>
    <w:p w14:paraId="20A84ADF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>
        <w:rPr>
          <w:rFonts w:ascii="GHEA Grapalat" w:hAnsi="GHEA Grapalat" w:cs="GHEA Grapalat"/>
          <w:lang w:val="hy-AM"/>
        </w:rPr>
        <w:t>Տեսչական մարմնի ծառայող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__________________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Տնտեսավարող ____________________</w:t>
      </w:r>
    </w:p>
    <w:p w14:paraId="734D1A7C" w14:textId="77777777" w:rsidR="00141ED5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                  </w:t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(ստորագրությունը)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    (ստորագրությունը)</w:t>
      </w:r>
    </w:p>
    <w:p w14:paraId="6FFE0034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E5AC026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A8A7C58" w14:textId="77777777" w:rsidR="00BC6474" w:rsidRPr="00AA3093" w:rsidRDefault="00BC6474">
      <w:pPr>
        <w:pStyle w:val="mechtex"/>
        <w:ind w:firstLine="720"/>
        <w:jc w:val="left"/>
        <w:rPr>
          <w:rFonts w:ascii="GHEA Mariam" w:hAnsi="GHEA Mariam" w:cs="Arial Armenian"/>
          <w:sz w:val="20"/>
          <w:lang w:val="hy-AM"/>
        </w:rPr>
      </w:pPr>
      <w:r w:rsidRPr="00AA3093">
        <w:rPr>
          <w:rFonts w:ascii="GHEA Mariam" w:hAnsi="GHEA Mariam" w:cs="Sylfaen"/>
          <w:sz w:val="20"/>
          <w:lang w:val="hy-AM"/>
        </w:rPr>
        <w:t>ՀԱՅԱՍՏԱՆԻ</w:t>
      </w:r>
      <w:r w:rsidRPr="00AA3093">
        <w:rPr>
          <w:rFonts w:ascii="GHEA Mariam" w:hAnsi="GHEA Mariam" w:cs="Arial Armenian"/>
          <w:sz w:val="20"/>
          <w:lang w:val="hy-AM"/>
        </w:rPr>
        <w:t xml:space="preserve">  </w:t>
      </w:r>
      <w:r w:rsidRPr="00AA3093">
        <w:rPr>
          <w:rFonts w:ascii="GHEA Mariam" w:hAnsi="GHEA Mariam" w:cs="Sylfaen"/>
          <w:sz w:val="20"/>
          <w:lang w:val="hy-AM"/>
        </w:rPr>
        <w:t>ՀԱՆՐԱՊԵՏՈՒԹՅԱՆ</w:t>
      </w:r>
    </w:p>
    <w:p w14:paraId="2DD136A1" w14:textId="77777777" w:rsidR="00BC6474" w:rsidRPr="00AA3093" w:rsidRDefault="00BC6474" w:rsidP="00BC6474">
      <w:pPr>
        <w:pStyle w:val="mechtex"/>
        <w:ind w:firstLine="720"/>
        <w:jc w:val="left"/>
        <w:rPr>
          <w:rFonts w:ascii="GHEA Mariam" w:hAnsi="GHEA Mariam" w:cs="Sylfaen"/>
          <w:sz w:val="20"/>
          <w:lang w:val="hy-AM"/>
        </w:rPr>
      </w:pPr>
      <w:r w:rsidRPr="00AA3093">
        <w:rPr>
          <w:rFonts w:ascii="GHEA Mariam" w:hAnsi="GHEA Mariam"/>
          <w:sz w:val="20"/>
          <w:lang w:val="hy-AM"/>
        </w:rPr>
        <w:t xml:space="preserve">  </w:t>
      </w:r>
      <w:r w:rsidRPr="00AA3093">
        <w:rPr>
          <w:rFonts w:ascii="GHEA Mariam" w:hAnsi="GHEA Mariam" w:cs="Sylfaen"/>
          <w:sz w:val="20"/>
          <w:lang w:val="hy-AM"/>
        </w:rPr>
        <w:t>ՎԱՐՉԱՊԵՏԻ ԱՇԽԱՏԱԿԱԶՄԻ</w:t>
      </w:r>
    </w:p>
    <w:p w14:paraId="4E297F4D" w14:textId="77777777" w:rsidR="00BC6474" w:rsidRPr="00AA3093" w:rsidRDefault="00BC6474" w:rsidP="00BC6474">
      <w:pPr>
        <w:pStyle w:val="mechtex"/>
        <w:ind w:firstLine="720"/>
        <w:jc w:val="left"/>
        <w:rPr>
          <w:rFonts w:ascii="GHEA Mariam" w:hAnsi="GHEA Mariam" w:cs="Arial Armenian"/>
          <w:sz w:val="20"/>
          <w:lang w:val="hy-AM"/>
        </w:rPr>
      </w:pPr>
      <w:r w:rsidRPr="00AA3093">
        <w:rPr>
          <w:rFonts w:ascii="GHEA Mariam" w:hAnsi="GHEA Mariam" w:cs="Sylfaen"/>
          <w:sz w:val="20"/>
          <w:lang w:val="hy-AM"/>
        </w:rPr>
        <w:t xml:space="preserve">                 ՂԵԿԱՎԱՐ</w:t>
      </w:r>
      <w:r w:rsidRPr="00AA3093">
        <w:rPr>
          <w:rFonts w:ascii="GHEA Mariam" w:hAnsi="GHEA Mariam" w:cs="Arial Armenian"/>
          <w:sz w:val="20"/>
          <w:lang w:val="hy-AM"/>
        </w:rPr>
        <w:tab/>
        <w:t xml:space="preserve">                                                         </w:t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</w:r>
      <w:r w:rsidRPr="00AA3093">
        <w:rPr>
          <w:rFonts w:ascii="GHEA Mariam" w:hAnsi="GHEA Mariam" w:cs="Arial Armenian"/>
          <w:sz w:val="20"/>
          <w:lang w:val="hy-AM"/>
        </w:rPr>
        <w:tab/>
        <w:t>Է</w:t>
      </w:r>
      <w:r w:rsidRPr="00AA3093">
        <w:rPr>
          <w:rFonts w:ascii="GHEA Mariam" w:hAnsi="GHEA Mariam" w:cs="Sylfaen"/>
          <w:sz w:val="20"/>
          <w:lang w:val="hy-AM"/>
        </w:rPr>
        <w:t>.</w:t>
      </w:r>
      <w:r w:rsidRPr="00AA3093">
        <w:rPr>
          <w:rFonts w:ascii="GHEA Mariam" w:hAnsi="GHEA Mariam" w:cs="Arial Armenian"/>
          <w:sz w:val="20"/>
          <w:lang w:val="hy-AM"/>
        </w:rPr>
        <w:t xml:space="preserve"> ԱՂԱՋԱՆ</w:t>
      </w:r>
      <w:r w:rsidRPr="00AA3093">
        <w:rPr>
          <w:rFonts w:ascii="GHEA Mariam" w:hAnsi="GHEA Mariam" w:cs="Sylfaen"/>
          <w:sz w:val="20"/>
          <w:lang w:val="hy-AM"/>
        </w:rPr>
        <w:t>ՅԱՆ</w:t>
      </w:r>
    </w:p>
    <w:p w14:paraId="25F0F423" w14:textId="3DC7FAB1" w:rsidR="00A77A5F" w:rsidRPr="00950004" w:rsidRDefault="00141ED5" w:rsidP="00161215">
      <w:pPr>
        <w:pStyle w:val="mechtex"/>
        <w:ind w:left="10080" w:firstLine="720"/>
        <w:jc w:val="left"/>
        <w:rPr>
          <w:rFonts w:ascii="GHEA Mariam" w:hAnsi="GHEA Mariam" w:cs="Arial"/>
          <w:lang w:val="hy-AM"/>
        </w:rPr>
      </w:pPr>
      <w:r w:rsidRPr="00AA3093">
        <w:rPr>
          <w:rFonts w:ascii="GHEA Mariam" w:hAnsi="GHEA Mariam"/>
          <w:spacing w:val="-8"/>
          <w:lang w:val="hy-AM"/>
        </w:rPr>
        <w:t xml:space="preserve"> </w:t>
      </w:r>
    </w:p>
    <w:sectPr w:rsidR="00A77A5F" w:rsidRPr="00950004" w:rsidSect="00141ED5">
      <w:footerReference w:type="default" r:id="rId14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9C02" w14:textId="77777777" w:rsidR="004248E0" w:rsidRDefault="004248E0">
      <w:r>
        <w:separator/>
      </w:r>
    </w:p>
  </w:endnote>
  <w:endnote w:type="continuationSeparator" w:id="0">
    <w:p w14:paraId="2078DB94" w14:textId="77777777" w:rsidR="004248E0" w:rsidRDefault="0042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2AC" w14:textId="77777777" w:rsidR="00407A8B" w:rsidRDefault="00407A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CB6" w14:textId="77777777" w:rsidR="00407A8B" w:rsidRPr="00001A40" w:rsidRDefault="00407A8B" w:rsidP="00001A40">
    <w:pPr>
      <w:pStyle w:val="Footer"/>
    </w:pPr>
    <w:r w:rsidRPr="00001A40">
      <w:rPr>
        <w:sz w:val="18"/>
      </w:rPr>
      <w:t>voroshumMK-047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8DD7" w14:textId="77777777" w:rsidR="00407A8B" w:rsidRPr="00001A40" w:rsidRDefault="00407A8B" w:rsidP="00001A40">
    <w:pPr>
      <w:pStyle w:val="Footer"/>
    </w:pPr>
    <w:r w:rsidRPr="00001A40">
      <w:t>voroshumMK-047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0F9" w14:textId="77777777" w:rsidR="00407A8B" w:rsidRDefault="00407A8B" w:rsidP="00141ED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8171" w14:textId="77777777" w:rsidR="00407A8B" w:rsidRDefault="00407A8B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2294" w14:textId="77777777" w:rsidR="004248E0" w:rsidRDefault="004248E0">
      <w:r>
        <w:separator/>
      </w:r>
    </w:p>
  </w:footnote>
  <w:footnote w:type="continuationSeparator" w:id="0">
    <w:p w14:paraId="6DFEA665" w14:textId="77777777" w:rsidR="004248E0" w:rsidRDefault="0042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5F4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28F066" w14:textId="77777777" w:rsidR="00407A8B" w:rsidRDefault="00407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1852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6BB86A" w14:textId="77777777" w:rsidR="00407A8B" w:rsidRDefault="00407A8B" w:rsidP="00141E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21"/>
  </w:num>
  <w:num w:numId="3">
    <w:abstractNumId w:val="15"/>
  </w:num>
  <w:num w:numId="4">
    <w:abstractNumId w:val="16"/>
  </w:num>
  <w:num w:numId="5">
    <w:abstractNumId w:val="17"/>
  </w:num>
  <w:num w:numId="6">
    <w:abstractNumId w:val="22"/>
  </w:num>
  <w:num w:numId="7">
    <w:abstractNumId w:val="14"/>
  </w:num>
  <w:num w:numId="8">
    <w:abstractNumId w:val="3"/>
  </w:num>
  <w:num w:numId="9">
    <w:abstractNumId w:val="23"/>
  </w:num>
  <w:num w:numId="10">
    <w:abstractNumId w:val="18"/>
  </w:num>
  <w:num w:numId="11">
    <w:abstractNumId w:val="10"/>
  </w:num>
  <w:num w:numId="12">
    <w:abstractNumId w:val="20"/>
  </w:num>
  <w:num w:numId="13">
    <w:abstractNumId w:val="19"/>
  </w:num>
  <w:num w:numId="14">
    <w:abstractNumId w:val="12"/>
  </w:num>
  <w:num w:numId="15">
    <w:abstractNumId w:val="0"/>
  </w:num>
  <w:num w:numId="16">
    <w:abstractNumId w:val="9"/>
  </w:num>
  <w:num w:numId="17">
    <w:abstractNumId w:val="5"/>
  </w:num>
  <w:num w:numId="18">
    <w:abstractNumId w:val="8"/>
  </w:num>
  <w:num w:numId="19">
    <w:abstractNumId w:val="13"/>
  </w:num>
  <w:num w:numId="20">
    <w:abstractNumId w:val="4"/>
  </w:num>
  <w:num w:numId="21">
    <w:abstractNumId w:val="6"/>
  </w:num>
  <w:num w:numId="22">
    <w:abstractNumId w:val="7"/>
  </w:num>
  <w:num w:numId="23">
    <w:abstractNumId w:val="1"/>
  </w:num>
  <w:num w:numId="24">
    <w:abstractNumId w:val="2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8E0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68C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5EB6-E82D-491B-A054-68088E43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13215</Words>
  <Characters>75327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https://mul2-moj.gov.am/tasks/103958/oneclick/kvoroshum718.docx?token=e13eb7f3a1338bf842c2fcefeb8f8e4a</cp:keywords>
  <dc:description/>
  <cp:lastModifiedBy>Anna Babiyan</cp:lastModifiedBy>
  <cp:revision>27</cp:revision>
  <dcterms:created xsi:type="dcterms:W3CDTF">2020-05-11T14:18:00Z</dcterms:created>
  <dcterms:modified xsi:type="dcterms:W3CDTF">2021-05-10T07:10:00Z</dcterms:modified>
</cp:coreProperties>
</file>