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7065C" w14:textId="76080980" w:rsidR="00336B16" w:rsidRPr="00D30272" w:rsidRDefault="00336B16" w:rsidP="00203A86">
      <w:pPr>
        <w:pStyle w:val="mechtex"/>
        <w:ind w:left="9360" w:firstLine="72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1E1BE5F2" w14:textId="77777777" w:rsidR="00336B16" w:rsidRPr="00D30272" w:rsidRDefault="00336B16" w:rsidP="00336B1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                 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F512552" w14:textId="2690C358" w:rsidR="00336B16" w:rsidRDefault="00336B16" w:rsidP="00336B16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 </w:t>
      </w:r>
      <w:r w:rsidR="00203A86">
        <w:rPr>
          <w:rFonts w:ascii="Calibri" w:hAnsi="Calibri"/>
          <w:spacing w:val="-2"/>
          <w:lang w:val="af-ZA"/>
        </w:rPr>
        <w:t xml:space="preserve"> 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ապրիլի 23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5178B">
        <w:rPr>
          <w:rFonts w:ascii="GHEA Mariam" w:hAnsi="GHEA Mariam"/>
          <w:spacing w:val="-2"/>
          <w:lang w:val="af-ZA"/>
        </w:rPr>
        <w:t>604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7117B4D" w14:textId="77777777" w:rsidR="00336B16" w:rsidRDefault="00336B16" w:rsidP="00336B1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4B421DF" w14:textId="77777777" w:rsidR="00336B16" w:rsidRPr="00D30272" w:rsidRDefault="00336B16" w:rsidP="00336B16">
      <w:pPr>
        <w:pStyle w:val="mechtex"/>
        <w:jc w:val="left"/>
        <w:rPr>
          <w:rFonts w:ascii="Sylfaen" w:hAnsi="Sylfaen" w:cs="Sylfaen"/>
          <w:lang w:val="af-ZA"/>
        </w:rPr>
      </w:pPr>
    </w:p>
    <w:tbl>
      <w:tblPr>
        <w:tblW w:w="14960" w:type="dxa"/>
        <w:tblLook w:val="04A0" w:firstRow="1" w:lastRow="0" w:firstColumn="1" w:lastColumn="0" w:noHBand="0" w:noVBand="1"/>
      </w:tblPr>
      <w:tblGrid>
        <w:gridCol w:w="1100"/>
        <w:gridCol w:w="1520"/>
        <w:gridCol w:w="4720"/>
        <w:gridCol w:w="4960"/>
        <w:gridCol w:w="2660"/>
      </w:tblGrid>
      <w:tr w:rsidR="00336B16" w:rsidRPr="00203A86" w14:paraId="77940635" w14:textId="77777777" w:rsidTr="00336B16">
        <w:trPr>
          <w:trHeight w:val="300"/>
        </w:trPr>
        <w:tc>
          <w:tcPr>
            <w:tcW w:w="14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44D3E" w14:textId="77777777" w:rsidR="00336B16" w:rsidRPr="00B917E2" w:rsidRDefault="00336B16" w:rsidP="0030253D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30253D">
              <w:rPr>
                <w:rFonts w:ascii="GHEA Mariam" w:hAnsi="GHEA Mariam" w:cs="Arial"/>
                <w:lang w:eastAsia="en-US"/>
              </w:rPr>
              <w:t>ՀԱՅԱՍՏԱՆԻ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0253D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0253D">
              <w:rPr>
                <w:rFonts w:ascii="GHEA Mariam" w:hAnsi="GHEA Mariam" w:cs="Arial"/>
                <w:lang w:eastAsia="en-US"/>
              </w:rPr>
              <w:t>ԿԱՌԱՎԱՐՈՒԹՅԱՆ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30253D">
              <w:rPr>
                <w:rFonts w:ascii="GHEA Mariam" w:hAnsi="GHEA Mariam" w:cs="Arial"/>
                <w:lang w:eastAsia="en-US"/>
              </w:rPr>
              <w:t>ԹՎԱԿԱՆԻ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0253D">
              <w:rPr>
                <w:rFonts w:ascii="GHEA Mariam" w:hAnsi="GHEA Mariam" w:cs="Arial"/>
                <w:lang w:eastAsia="en-US"/>
              </w:rPr>
              <w:t>ԴԵԿՏԵՄԲԵՐԻ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26-</w:t>
            </w:r>
            <w:r w:rsidRPr="0030253D">
              <w:rPr>
                <w:rFonts w:ascii="GHEA Mariam" w:hAnsi="GHEA Mariam" w:cs="Arial"/>
                <w:lang w:eastAsia="en-US"/>
              </w:rPr>
              <w:t>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30253D">
              <w:rPr>
                <w:rFonts w:ascii="GHEA Mariam" w:hAnsi="GHEA Mariam" w:cs="Arial"/>
                <w:lang w:eastAsia="en-US"/>
              </w:rPr>
              <w:t>Ն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0253D">
              <w:rPr>
                <w:rFonts w:ascii="GHEA Mariam" w:hAnsi="GHEA Mariam" w:cs="Arial"/>
                <w:lang w:eastAsia="en-US"/>
              </w:rPr>
              <w:t>ՈՐՈՇՄԱՆ</w:t>
            </w:r>
          </w:p>
        </w:tc>
      </w:tr>
      <w:tr w:rsidR="00336B16" w:rsidRPr="00203A86" w14:paraId="313273C1" w14:textId="77777777" w:rsidTr="00336B16">
        <w:trPr>
          <w:trHeight w:val="300"/>
        </w:trPr>
        <w:tc>
          <w:tcPr>
            <w:tcW w:w="14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F126C" w14:textId="77777777" w:rsidR="00336B16" w:rsidRPr="00B917E2" w:rsidRDefault="00336B16" w:rsidP="0030253D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B917E2">
              <w:rPr>
                <w:rFonts w:ascii="GHEA Mariam" w:hAnsi="GHEA Mariam"/>
                <w:lang w:val="af-ZA" w:eastAsia="en-US"/>
              </w:rPr>
              <w:t xml:space="preserve">N 5  </w:t>
            </w:r>
            <w:r w:rsidRPr="0030253D">
              <w:rPr>
                <w:rFonts w:ascii="GHEA Mariam" w:hAnsi="GHEA Mariam" w:cs="Arial"/>
                <w:lang w:eastAsia="en-US"/>
              </w:rPr>
              <w:t>ՀԱՎԵԼՎԱԾԻ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 N 7  </w:t>
            </w:r>
            <w:r w:rsidRPr="0030253D">
              <w:rPr>
                <w:rFonts w:ascii="GHEA Mariam" w:hAnsi="GHEA Mariam" w:cs="Arial"/>
                <w:lang w:eastAsia="en-US"/>
              </w:rPr>
              <w:t>ԱՂՅՈՒՍԱԿՈՒՄ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0253D">
              <w:rPr>
                <w:rFonts w:ascii="GHEA Mariam" w:hAnsi="GHEA Mariam" w:cs="Arial"/>
                <w:lang w:eastAsia="en-US"/>
              </w:rPr>
              <w:t>ԿԱՏԱՐՎՈՂ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</w:t>
            </w:r>
            <w:r w:rsidRPr="0030253D">
              <w:rPr>
                <w:rFonts w:ascii="GHEA Mariam" w:hAnsi="GHEA Mariam" w:cs="Arial"/>
                <w:lang w:eastAsia="en-US"/>
              </w:rPr>
              <w:t>ԼՐԱՑՈՒՄՆԵՐԸ</w:t>
            </w:r>
            <w:r w:rsidRPr="00B917E2">
              <w:rPr>
                <w:rFonts w:ascii="GHEA Mariam" w:hAnsi="GHEA Mariam"/>
                <w:lang w:val="af-ZA" w:eastAsia="en-US"/>
              </w:rPr>
              <w:t xml:space="preserve">  </w:t>
            </w:r>
          </w:p>
        </w:tc>
      </w:tr>
      <w:tr w:rsidR="00336B16" w:rsidRPr="00203A86" w14:paraId="298C64BE" w14:textId="77777777" w:rsidTr="00336B16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87A1" w14:textId="77777777" w:rsidR="00336B16" w:rsidRPr="00B917E2" w:rsidRDefault="00336B16" w:rsidP="0030253D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277E" w14:textId="77777777" w:rsidR="00336B16" w:rsidRPr="00B917E2" w:rsidRDefault="00336B16" w:rsidP="0030253D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FE4B" w14:textId="77777777" w:rsidR="00336B16" w:rsidRPr="00B917E2" w:rsidRDefault="00336B16" w:rsidP="0030253D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3DD8" w14:textId="77777777" w:rsidR="00336B16" w:rsidRPr="00B917E2" w:rsidRDefault="00336B16" w:rsidP="0030253D">
            <w:pPr>
              <w:pStyle w:val="mechtex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3C99" w14:textId="77777777" w:rsidR="00336B16" w:rsidRPr="00B917E2" w:rsidRDefault="00336B16" w:rsidP="00336B16">
            <w:pPr>
              <w:rPr>
                <w:rFonts w:ascii="Times New Roman" w:hAnsi="Times New Roman"/>
                <w:lang w:val="af-ZA" w:eastAsia="en-US"/>
              </w:rPr>
            </w:pPr>
          </w:p>
        </w:tc>
      </w:tr>
      <w:tr w:rsidR="00336B16" w:rsidRPr="0030253D" w14:paraId="0037F776" w14:textId="77777777" w:rsidTr="00336B16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987B" w14:textId="77777777" w:rsidR="00336B16" w:rsidRPr="00B917E2" w:rsidRDefault="00336B16" w:rsidP="00336B16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356C9" w14:textId="77777777" w:rsidR="00336B16" w:rsidRPr="00B917E2" w:rsidRDefault="00336B16" w:rsidP="00336B16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4E64" w14:textId="77777777" w:rsidR="00336B16" w:rsidRPr="00B917E2" w:rsidRDefault="00336B16" w:rsidP="00336B16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FF10" w14:textId="77777777" w:rsidR="00336B16" w:rsidRPr="00B917E2" w:rsidRDefault="00336B16" w:rsidP="00336B16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1CD25" w14:textId="77777777" w:rsidR="00336B16" w:rsidRPr="0030253D" w:rsidRDefault="00336B16" w:rsidP="00336B16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336B16" w:rsidRPr="00336B16" w14:paraId="36E9B09A" w14:textId="77777777" w:rsidTr="00336B16">
        <w:trPr>
          <w:trHeight w:val="1260"/>
        </w:trPr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1672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168A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հատկացումների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ծախսային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8F69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կատարող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մարմինների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դրամաշնորհ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ստացող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տնտեսավարող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սուբյեկտների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A2D6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336B16" w:rsidRPr="00336B16" w14:paraId="3CE7388D" w14:textId="77777777" w:rsidTr="00336B16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DB03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DE7A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C6BC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0106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E1E24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336B16" w:rsidRPr="00336B16" w14:paraId="6D53A150" w14:textId="77777777" w:rsidTr="00336B16">
        <w:trPr>
          <w:trHeight w:val="300"/>
        </w:trPr>
        <w:tc>
          <w:tcPr>
            <w:tcW w:w="12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3B2A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տարածքային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կառավարման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767BD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lang w:eastAsia="en-US"/>
              </w:rPr>
              <w:t>74,972.4</w:t>
            </w:r>
          </w:p>
        </w:tc>
      </w:tr>
      <w:tr w:rsidR="00336B16" w:rsidRPr="00336B16" w14:paraId="061C1D6E" w14:textId="77777777" w:rsidTr="00336B16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6A3B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1079</w:t>
            </w:r>
          </w:p>
        </w:tc>
        <w:tc>
          <w:tcPr>
            <w:tcW w:w="112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3020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գույքի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կառավարում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BB1B88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lang w:eastAsia="en-US"/>
              </w:rPr>
              <w:t>74,972.4</w:t>
            </w:r>
          </w:p>
        </w:tc>
      </w:tr>
      <w:tr w:rsidR="00336B16" w:rsidRPr="00336B16" w14:paraId="19F11A09" w14:textId="77777777" w:rsidTr="00336B16">
        <w:trPr>
          <w:trHeight w:val="85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C373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3FF58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12001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7DAD1" w14:textId="77777777" w:rsidR="00336B16" w:rsidRPr="0030253D" w:rsidRDefault="00336B16" w:rsidP="00336B16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մասնավորեցման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ծրագրում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ընդգրկված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առևտրային</w:t>
            </w:r>
            <w:proofErr w:type="spellEnd"/>
            <w:r w:rsidRPr="0030253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color w:val="000000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2438A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տարածքային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կառավարման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ենթակառուցվածքների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նախարարության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պետական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գույքի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կառավարման</w:t>
            </w:r>
            <w:proofErr w:type="spellEnd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bCs/>
                <w:color w:val="000000"/>
                <w:lang w:eastAsia="en-US"/>
              </w:rPr>
              <w:t>կոմիտե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5E723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lang w:eastAsia="en-US"/>
              </w:rPr>
              <w:t>74,972.4</w:t>
            </w:r>
          </w:p>
        </w:tc>
      </w:tr>
      <w:tr w:rsidR="00336B16" w:rsidRPr="00336B16" w14:paraId="4456EF73" w14:textId="77777777" w:rsidTr="00336B16">
        <w:trPr>
          <w:trHeight w:val="54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8976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4491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213A35" w14:textId="77777777" w:rsidR="00336B16" w:rsidRPr="0030253D" w:rsidRDefault="00336B16" w:rsidP="00336B16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30253D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BA54" w14:textId="77777777" w:rsidR="00336B16" w:rsidRPr="0030253D" w:rsidRDefault="00336B16" w:rsidP="00336B16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iCs/>
                <w:color w:val="000000"/>
                <w:lang w:eastAsia="en-US"/>
              </w:rPr>
              <w:t>«</w:t>
            </w:r>
            <w:proofErr w:type="spellStart"/>
            <w:r w:rsidRPr="0030253D">
              <w:rPr>
                <w:rFonts w:ascii="GHEA Mariam" w:hAnsi="GHEA Mariam"/>
                <w:iCs/>
                <w:color w:val="000000"/>
                <w:lang w:eastAsia="en-US"/>
              </w:rPr>
              <w:t>Ռադիոիզոտոպների</w:t>
            </w:r>
            <w:proofErr w:type="spellEnd"/>
            <w:r w:rsidRPr="0030253D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iCs/>
                <w:color w:val="000000"/>
                <w:lang w:eastAsia="en-US"/>
              </w:rPr>
              <w:t>արտադրության</w:t>
            </w:r>
            <w:proofErr w:type="spellEnd"/>
            <w:r w:rsidRPr="0030253D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30253D">
              <w:rPr>
                <w:rFonts w:ascii="GHEA Mariam" w:hAnsi="GHEA Mariam"/>
                <w:iCs/>
                <w:color w:val="000000"/>
                <w:lang w:eastAsia="en-US"/>
              </w:rPr>
              <w:t>կենտրոն</w:t>
            </w:r>
            <w:proofErr w:type="spellEnd"/>
            <w:r w:rsidRPr="0030253D">
              <w:rPr>
                <w:rFonts w:ascii="GHEA Mariam" w:hAnsi="GHEA Mariam"/>
                <w:iCs/>
                <w:color w:val="000000"/>
                <w:lang w:eastAsia="en-US"/>
              </w:rPr>
              <w:t> ՓԲԸ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2EF66" w14:textId="77777777" w:rsidR="00336B16" w:rsidRPr="0030253D" w:rsidRDefault="00336B16" w:rsidP="00336B16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30253D">
              <w:rPr>
                <w:rFonts w:ascii="GHEA Mariam" w:hAnsi="GHEA Mariam"/>
                <w:color w:val="000000"/>
                <w:lang w:eastAsia="en-US"/>
              </w:rPr>
              <w:t>74,972.4</w:t>
            </w:r>
          </w:p>
        </w:tc>
      </w:tr>
      <w:tr w:rsidR="00336B16" w:rsidRPr="00336B16" w14:paraId="631B8E53" w14:textId="77777777" w:rsidTr="00336B16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EEFC" w14:textId="77777777" w:rsidR="00336B16" w:rsidRPr="00336B16" w:rsidRDefault="00336B16" w:rsidP="00336B16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91C15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FFA2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D7EC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4C0D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</w:tr>
      <w:tr w:rsidR="00336B16" w:rsidRPr="00336B16" w14:paraId="4A85CF23" w14:textId="77777777" w:rsidTr="00336B16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ECE1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4EB3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1680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EE6F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1288" w14:textId="77777777" w:rsidR="00336B16" w:rsidRPr="00336B16" w:rsidRDefault="00336B16" w:rsidP="00336B16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0A684291" w14:textId="77777777" w:rsidR="00336B16" w:rsidRDefault="00336B16" w:rsidP="00336B16">
      <w:pPr>
        <w:pStyle w:val="norm"/>
        <w:rPr>
          <w:rFonts w:ascii="GHEA Mariam" w:hAnsi="GHEA Mariam" w:cs="Arial"/>
          <w:szCs w:val="22"/>
        </w:rPr>
      </w:pPr>
    </w:p>
    <w:p w14:paraId="5CCE67C7" w14:textId="77777777" w:rsidR="00336B16" w:rsidRPr="00EB63CF" w:rsidRDefault="00336B16" w:rsidP="00336B1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7570127C" w14:textId="77777777" w:rsidR="00336B16" w:rsidRPr="00EB63CF" w:rsidRDefault="00336B16" w:rsidP="00336B16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11E231E7" w14:textId="1AA2CDA1" w:rsidR="0030253D" w:rsidRPr="00336B16" w:rsidRDefault="00336B16" w:rsidP="00203A86">
      <w:pPr>
        <w:pStyle w:val="norm"/>
        <w:rPr>
          <w:rFonts w:ascii="GHEA Mariam" w:hAnsi="GHEA Mariam" w:cs="Arial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>
        <w:rPr>
          <w:rFonts w:ascii="Calibri" w:hAnsi="Calibri" w:cs="Calibri"/>
        </w:rPr>
        <w:t xml:space="preserve">                                                                 </w:t>
      </w:r>
      <w:r>
        <w:rPr>
          <w:rFonts w:ascii="Calibri" w:hAnsi="Calibri" w:cs="Calibri"/>
          <w:lang w:val="hy-AM"/>
        </w:rPr>
        <w:t xml:space="preserve">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30253D" w:rsidRPr="00336B16" w:rsidSect="00234E4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0FFC6" w14:textId="77777777" w:rsidR="00F638C0" w:rsidRDefault="00F638C0">
      <w:r>
        <w:separator/>
      </w:r>
    </w:p>
  </w:endnote>
  <w:endnote w:type="continuationSeparator" w:id="0">
    <w:p w14:paraId="21A4AC52" w14:textId="77777777" w:rsidR="00F638C0" w:rsidRDefault="00F6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22898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2FB5A" w14:textId="77777777" w:rsidR="00336B16" w:rsidRDefault="00336B1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27ABD" w14:textId="77777777" w:rsidR="00336B16" w:rsidRPr="00234E40" w:rsidRDefault="00DB716E" w:rsidP="00234E4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6B16">
      <w:rPr>
        <w:noProof/>
      </w:rPr>
      <w:t>voroshumNrk127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CBAA5" w14:textId="77777777" w:rsidR="00F638C0" w:rsidRDefault="00F638C0">
      <w:r>
        <w:separator/>
      </w:r>
    </w:p>
  </w:footnote>
  <w:footnote w:type="continuationSeparator" w:id="0">
    <w:p w14:paraId="27F48B1C" w14:textId="77777777" w:rsidR="00F638C0" w:rsidRDefault="00F63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4B456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56F04D" w14:textId="77777777" w:rsidR="00336B16" w:rsidRDefault="00336B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EFCBB" w14:textId="77777777" w:rsidR="00336B16" w:rsidRDefault="00336B1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3E6E">
      <w:rPr>
        <w:rStyle w:val="PageNumber"/>
        <w:noProof/>
      </w:rPr>
      <w:t>3</w:t>
    </w:r>
    <w:r>
      <w:rPr>
        <w:rStyle w:val="PageNumber"/>
      </w:rPr>
      <w:fldChar w:fldCharType="end"/>
    </w:r>
  </w:p>
  <w:p w14:paraId="50324329" w14:textId="77777777" w:rsidR="00336B16" w:rsidRDefault="00336B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5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5B3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3E6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A86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40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53D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6B16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D96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315"/>
    <w:rsid w:val="0064087B"/>
    <w:rsid w:val="0064100E"/>
    <w:rsid w:val="00641697"/>
    <w:rsid w:val="00641DC8"/>
    <w:rsid w:val="00641E1D"/>
    <w:rsid w:val="0064245E"/>
    <w:rsid w:val="006425C2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4CE6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17E2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BB8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16E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78B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1C8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3BA1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8C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594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31ABE"/>
  <w15:chartTrackingRefBased/>
  <w15:docId w15:val="{6482B927-1060-4542-AB93-7B240AA9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6425C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FooterChar">
    <w:name w:val="Footer Char"/>
    <w:link w:val="Footer"/>
    <w:locked/>
    <w:rsid w:val="006425C2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6425C2"/>
    <w:rPr>
      <w:rFonts w:ascii="Arial Armenian" w:hAnsi="Arial Armenian"/>
      <w:lang w:eastAsia="ru-RU"/>
    </w:rPr>
  </w:style>
  <w:style w:type="character" w:customStyle="1" w:styleId="mechtexChar">
    <w:name w:val="mechtex Char"/>
    <w:link w:val="mechtex"/>
    <w:uiPriority w:val="99"/>
    <w:rsid w:val="006425C2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36B16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844F6-485E-4A65-9886-B8F33FE45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https://mul2-moj.gov.am/tasks/99970/oneclick/604voroshum.docx?token=4ec41e493cc59eb4c16d3ed8e64d79b8</cp:keywords>
  <dc:description/>
  <cp:lastModifiedBy>Arpine Khachatryan</cp:lastModifiedBy>
  <cp:revision>9</cp:revision>
  <dcterms:created xsi:type="dcterms:W3CDTF">2020-04-27T10:24:00Z</dcterms:created>
  <dcterms:modified xsi:type="dcterms:W3CDTF">2020-04-28T06:17:00Z</dcterms:modified>
</cp:coreProperties>
</file>