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C0742D" w:rsidRDefault="00733E4D" w:rsidP="00C0742D">
      <w:pPr>
        <w:pStyle w:val="mechtex"/>
        <w:ind w:left="5760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                  </w:t>
      </w:r>
      <w:r w:rsidR="00C0742D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C0742D">
        <w:rPr>
          <w:rFonts w:ascii="GHEA Mariam" w:hAnsi="GHEA Mariam"/>
          <w:spacing w:val="-6"/>
          <w:lang w:val="hy-AM"/>
        </w:rPr>
        <w:t xml:space="preserve">N </w:t>
      </w:r>
      <w:r w:rsidR="00C0742D" w:rsidRPr="00C0742D">
        <w:rPr>
          <w:rFonts w:ascii="GHEA Mariam" w:hAnsi="GHEA Mariam"/>
          <w:spacing w:val="-6"/>
          <w:lang w:val="hy-AM"/>
        </w:rPr>
        <w:t>3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  <w:bookmarkStart w:id="0" w:name="_GoBack"/>
      <w:bookmarkEnd w:id="0"/>
    </w:p>
    <w:p w:rsidR="006A5D02" w:rsidRDefault="00C0742D" w:rsidP="00FE72D9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024" w:type="dxa"/>
        <w:tblInd w:w="20" w:type="dxa"/>
        <w:tblLook w:val="04A0" w:firstRow="1" w:lastRow="0" w:firstColumn="1" w:lastColumn="0" w:noHBand="0" w:noVBand="1"/>
      </w:tblPr>
      <w:tblGrid>
        <w:gridCol w:w="859"/>
        <w:gridCol w:w="802"/>
        <w:gridCol w:w="787"/>
        <w:gridCol w:w="1005"/>
        <w:gridCol w:w="1383"/>
        <w:gridCol w:w="3917"/>
        <w:gridCol w:w="2000"/>
        <w:gridCol w:w="1565"/>
        <w:gridCol w:w="1706"/>
      </w:tblGrid>
      <w:tr w:rsidR="006A5D02" w:rsidRPr="00733E4D" w:rsidTr="00C0742D">
        <w:trPr>
          <w:trHeight w:val="855"/>
        </w:trPr>
        <w:tc>
          <w:tcPr>
            <w:tcW w:w="140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ՀԱՅԱՍՏԱՆԻ ՀԱՆՐԱՊԵՏՈՒԹՅԱՆ ԿԱՌԱՎԱՐՈՒԹՅԱՆ 2019 ԹՎԱԿԱՆԻ ԴԵԿՏԵՄԲԵՐԻ 26-Ի N 1919-Ն ՈՐՈՇՄԱՆ N 3 ԵՎ N 4 ՀԱՎԵԼՎԱԾՆԵՐՈՒՄ ԿԱՏԱՐՎՈՂ ՓՈՓՈԽՈՒԹՅՈՒՆՆԵՐԸ ԵՎ ԼՐԱՑՈՒՄՆԵՐԸ</w:t>
            </w:r>
          </w:p>
        </w:tc>
      </w:tr>
      <w:tr w:rsidR="006A5D02" w:rsidRPr="00B4575B" w:rsidTr="00C0742D">
        <w:trPr>
          <w:trHeight w:val="420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0F0529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B4575B" w:rsidTr="00C0742D">
        <w:trPr>
          <w:trHeight w:val="1200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B4575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</w:p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</w:t>
            </w:r>
            <w:r w:rsidRPr="00B4575B">
              <w:rPr>
                <w:rFonts w:ascii="GHEA Mariam" w:hAnsi="GHEA Mariam"/>
                <w:lang w:eastAsia="en-US"/>
              </w:rPr>
              <w:t>ելացումները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B4575B" w:rsidTr="00C0742D">
        <w:trPr>
          <w:trHeight w:val="58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Բաժին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Խումբ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</w:p>
        </w:tc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  <w:tc>
          <w:tcPr>
            <w:tcW w:w="1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ԱՌՈՂՋԱՊԱՀՈՒԹՅՈՒՆ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Հանրային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առողջապահական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Հանրային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առողջապահական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37,154.0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առողջապահության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1003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առողջության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C0742D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C0742D">
        <w:trPr>
          <w:trHeight w:val="112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Հայաստանի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Հանրապետությ</w:t>
            </w:r>
            <w:r w:rsidR="005B651A">
              <w:rPr>
                <w:rFonts w:ascii="GHEA Mariam" w:hAnsi="GHEA Mariam"/>
                <w:b/>
                <w:bCs/>
                <w:lang w:eastAsia="en-US"/>
              </w:rPr>
              <w:t>ու</w:t>
            </w:r>
            <w:r w:rsidRPr="00B4575B">
              <w:rPr>
                <w:rFonts w:ascii="GHEA Mariam" w:hAnsi="GHEA Mariam"/>
                <w:b/>
                <w:bCs/>
                <w:lang w:eastAsia="en-US"/>
              </w:rPr>
              <w:t>նում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կորոնավիրուսային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վարակի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(COVID-19)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կանխարգելման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վերահսկման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բուժման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նպատակով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բժշկական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սարքերի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ձեռքբերում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</w:tbl>
    <w:p w:rsidR="006F53C6" w:rsidRDefault="006F53C6">
      <w:r>
        <w:br w:type="page"/>
      </w:r>
    </w:p>
    <w:tbl>
      <w:tblPr>
        <w:tblW w:w="14024" w:type="dxa"/>
        <w:tblInd w:w="15" w:type="dxa"/>
        <w:tblLook w:val="04A0" w:firstRow="1" w:lastRow="0" w:firstColumn="1" w:lastColumn="0" w:noHBand="0" w:noVBand="1"/>
      </w:tblPr>
      <w:tblGrid>
        <w:gridCol w:w="859"/>
        <w:gridCol w:w="802"/>
        <w:gridCol w:w="787"/>
        <w:gridCol w:w="1005"/>
        <w:gridCol w:w="1383"/>
        <w:gridCol w:w="3917"/>
        <w:gridCol w:w="2000"/>
        <w:gridCol w:w="1565"/>
        <w:gridCol w:w="1706"/>
      </w:tblGrid>
      <w:tr w:rsidR="006A5D02" w:rsidRPr="00B4575B" w:rsidTr="006F53C6">
        <w:trPr>
          <w:trHeight w:val="4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8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B4575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B4575B">
              <w:rPr>
                <w:rFonts w:ascii="GHEA Mariam" w:hAnsi="GHEA Mariam"/>
                <w:i/>
                <w:iCs/>
                <w:color w:val="000000"/>
                <w:lang w:eastAsia="en-US"/>
              </w:rPr>
              <w:t>վարչապետի</w:t>
            </w:r>
            <w:proofErr w:type="spellEnd"/>
            <w:r w:rsidRPr="00B4575B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i/>
                <w:iCs/>
                <w:color w:val="000000"/>
                <w:lang w:eastAsia="en-US"/>
              </w:rPr>
              <w:t>աշխատակազմ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57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B457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27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24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4575B">
              <w:rPr>
                <w:rFonts w:ascii="GHEA Mariam" w:hAnsi="GHEA Mariam"/>
                <w:lang w:eastAsia="en-US"/>
              </w:rPr>
              <w:t>ՄԵՔԵՆԱՆԵՐ  ԵՎ</w:t>
            </w:r>
            <w:proofErr w:type="gramEnd"/>
            <w:r w:rsidRPr="00B4575B">
              <w:rPr>
                <w:rFonts w:ascii="GHEA Mariam" w:hAnsi="GHEA Mariam"/>
                <w:lang w:eastAsia="en-US"/>
              </w:rPr>
              <w:t xml:space="preserve">  ՍԱՐՔԱՎՈՐՈՒՄՆԵՐ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24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37,154.0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31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Մշակութային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05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Արվեստ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B4575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45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1156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Հայաստան-Սփյուռք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գործակցության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40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8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B4575B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B4575B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B4575B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57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B4575B" w:rsidTr="006F53C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7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</w:tbl>
    <w:p w:rsidR="006F53C6" w:rsidRDefault="006F53C6">
      <w:r>
        <w:br w:type="page"/>
      </w:r>
    </w:p>
    <w:tbl>
      <w:tblPr>
        <w:tblW w:w="14024" w:type="dxa"/>
        <w:tblInd w:w="15" w:type="dxa"/>
        <w:tblLook w:val="04A0" w:firstRow="1" w:lastRow="0" w:firstColumn="1" w:lastColumn="0" w:noHBand="0" w:noVBand="1"/>
      </w:tblPr>
      <w:tblGrid>
        <w:gridCol w:w="859"/>
        <w:gridCol w:w="802"/>
        <w:gridCol w:w="787"/>
        <w:gridCol w:w="1005"/>
        <w:gridCol w:w="1383"/>
        <w:gridCol w:w="3917"/>
        <w:gridCol w:w="2000"/>
        <w:gridCol w:w="1565"/>
        <w:gridCol w:w="1706"/>
      </w:tblGrid>
      <w:tr w:rsidR="006A5D02" w:rsidRPr="00B4575B" w:rsidTr="006F53C6">
        <w:trPr>
          <w:trHeight w:val="45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B4575B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B4575B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Ծառայողական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B4575B" w:rsidTr="006F53C6">
        <w:trPr>
          <w:trHeight w:val="24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B4575B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Արտասահմանյան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B457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4575B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B4575B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B4575B">
              <w:rPr>
                <w:rFonts w:ascii="GHEA Mariam" w:hAnsi="GHEA Mariam"/>
                <w:lang w:eastAsia="en-US"/>
              </w:rPr>
              <w:t>(37,154.0)</w:t>
            </w:r>
          </w:p>
        </w:tc>
      </w:tr>
    </w:tbl>
    <w:p w:rsidR="006A5D02" w:rsidRDefault="006A5D02" w:rsidP="006A5D02">
      <w:pPr>
        <w:pStyle w:val="norm"/>
        <w:rPr>
          <w:rFonts w:ascii="GHEA Mariam" w:hAnsi="GHEA Mariam"/>
          <w:spacing w:val="-6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FE72D9" w:rsidP="00733E4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733E4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1BC" w:rsidRDefault="00B961BC">
      <w:r>
        <w:separator/>
      </w:r>
    </w:p>
  </w:endnote>
  <w:endnote w:type="continuationSeparator" w:id="0">
    <w:p w:rsidR="00B961BC" w:rsidRDefault="00B9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1BC" w:rsidRDefault="00B961BC">
      <w:r>
        <w:separator/>
      </w:r>
    </w:p>
  </w:footnote>
  <w:footnote w:type="continuationSeparator" w:id="0">
    <w:p w:rsidR="00B961BC" w:rsidRDefault="00B96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4D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BC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123E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EE760-EF85-46A0-9A25-E165B8C3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2020-04-02T09:40:00Z</dcterms:modified>
</cp:coreProperties>
</file>