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FA362" w14:textId="77777777" w:rsidR="00526C1D" w:rsidRPr="009B3C8E" w:rsidRDefault="00526C1D" w:rsidP="00526C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2</w:t>
      </w:r>
    </w:p>
    <w:p w14:paraId="6F2BD305" w14:textId="77777777" w:rsidR="00526C1D" w:rsidRPr="004D4333" w:rsidRDefault="00526C1D" w:rsidP="00526C1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F4B60A5" w14:textId="77777777" w:rsidR="00526C1D" w:rsidRDefault="00526C1D" w:rsidP="00526C1D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94218F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մարտի 28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DD1FD1">
        <w:rPr>
          <w:rFonts w:ascii="GHEA Mariam" w:hAnsi="GHEA Mariam"/>
          <w:spacing w:val="-6"/>
          <w:lang w:val="hy-AM"/>
        </w:rPr>
        <w:t>387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332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158"/>
        <w:gridCol w:w="1840"/>
        <w:gridCol w:w="1631"/>
        <w:gridCol w:w="1281"/>
        <w:gridCol w:w="1422"/>
      </w:tblGrid>
      <w:tr w:rsidR="00526C1D" w:rsidRPr="00A808FD" w14:paraId="7FEDF4B5" w14:textId="77777777" w:rsidTr="00B01557">
        <w:trPr>
          <w:trHeight w:val="1545"/>
        </w:trPr>
        <w:tc>
          <w:tcPr>
            <w:tcW w:w="143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7A7A2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DD1FD1">
              <w:rPr>
                <w:rFonts w:ascii="GHEA Mariam" w:hAnsi="GHEA Mariam" w:cs="Arial"/>
                <w:color w:val="000000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4B76B7E9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DD1FD1">
              <w:rPr>
                <w:rFonts w:ascii="GHEA Mariam" w:hAnsi="GHEA Mariam" w:cs="Arial"/>
                <w:color w:val="000000"/>
                <w:lang w:val="hy-AM" w:eastAsia="en-US"/>
              </w:rPr>
              <w:t>6-ՐԴ ՀՈԴՎԱԾԻ ԵՎ ՀԱՅԱՍՏԱՆԻ ՀԱՆՐԱՊԵՏՈՒԹՅԱՆ ԿԱՌԱՎԱՐՈՒԹՅԱՆ 2019 ԹՎԱԿԱՆԻ ԴԵԿՏԵՄԲԵՐԻ 26-Ի N 1919-Ն ՈՐՈՇՄԱՆ</w:t>
            </w:r>
          </w:p>
          <w:p w14:paraId="247A391E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DD1FD1">
              <w:rPr>
                <w:rFonts w:ascii="GHEA Mariam" w:hAnsi="GHEA Mariam" w:cs="Arial"/>
                <w:color w:val="000000"/>
                <w:lang w:val="hy-AM" w:eastAsia="en-US"/>
              </w:rPr>
              <w:t xml:space="preserve"> N 2 ՀԱՎԵԼՎԱԾԻ ԱՂՅՈՒՍԱԿՆԵՐԻ ՑՈՒՑԱՆԻՇՆԵՐՈՒՄ ԿԱՏԱՐՎՈՂ ՓՈՓՈԽՈՒԹՅՈՒՆՆԵՐԸ</w:t>
            </w:r>
          </w:p>
        </w:tc>
      </w:tr>
      <w:tr w:rsidR="00526C1D" w:rsidRPr="00A808FD" w14:paraId="3F5A3C1E" w14:textId="77777777" w:rsidTr="00B01557">
        <w:trPr>
          <w:trHeight w:val="345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1C886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6B7CA" w14:textId="77777777" w:rsidR="00526C1D" w:rsidRPr="00DD1FD1" w:rsidRDefault="00526C1D" w:rsidP="00B01557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58492" w14:textId="77777777" w:rsidR="00526C1D" w:rsidRPr="00DD1FD1" w:rsidRDefault="00526C1D" w:rsidP="00B01557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B93C2" w14:textId="77777777" w:rsidR="00526C1D" w:rsidRPr="00DD1FD1" w:rsidRDefault="00526C1D" w:rsidP="00B01557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02E39" w14:textId="77777777" w:rsidR="00526C1D" w:rsidRPr="00DD1FD1" w:rsidRDefault="00526C1D" w:rsidP="00B01557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526C1D" w:rsidRPr="00B63D68" w14:paraId="262DE75B" w14:textId="77777777" w:rsidTr="00B01557">
        <w:trPr>
          <w:trHeight w:val="315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1036" w14:textId="77777777" w:rsidR="00526C1D" w:rsidRPr="00DD1FD1" w:rsidRDefault="00526C1D" w:rsidP="00B01557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9BC5" w14:textId="77777777" w:rsidR="00526C1D" w:rsidRPr="00DD1FD1" w:rsidRDefault="00526C1D" w:rsidP="00B0155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9839" w14:textId="77777777" w:rsidR="00526C1D" w:rsidRPr="00DD1FD1" w:rsidRDefault="00526C1D" w:rsidP="00B0155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C3BB" w14:textId="77777777" w:rsidR="00526C1D" w:rsidRPr="00DD1FD1" w:rsidRDefault="00526C1D" w:rsidP="00B0155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D50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(հազ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 xml:space="preserve">. </w:t>
            </w:r>
            <w:r w:rsidRPr="007D7644">
              <w:rPr>
                <w:rFonts w:ascii="GHEA Mariam" w:hAnsi="GHEA Mariam" w:cs="Arial"/>
                <w:color w:val="000000"/>
                <w:lang w:eastAsia="en-US"/>
              </w:rPr>
              <w:t>դրամ)</w:t>
            </w:r>
          </w:p>
        </w:tc>
      </w:tr>
      <w:tr w:rsidR="00526C1D" w:rsidRPr="00B63D68" w14:paraId="4097E534" w14:textId="77777777" w:rsidTr="00B01557">
        <w:trPr>
          <w:trHeight w:val="945"/>
        </w:trPr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5850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Եկամտատեսակը</w:t>
            </w: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5CF21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փոփոխությունը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26C1D" w:rsidRPr="00B63D68" w14:paraId="6022761F" w14:textId="77777777" w:rsidTr="00B01557">
        <w:trPr>
          <w:trHeight w:val="814"/>
        </w:trPr>
        <w:tc>
          <w:tcPr>
            <w:tcW w:w="8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C8E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ՊԵՏԱԿԱՆ ԲՅՈՒՋԵԻ  ԵԿԱՄՈՒՏՆԵՐ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AEB9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ռաջին եռամսյակ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B064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ռաջին կիսամյակ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ED94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ի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նն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ամիս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2D45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</w:p>
        </w:tc>
      </w:tr>
      <w:tr w:rsidR="00526C1D" w:rsidRPr="00B63D68" w14:paraId="3760D720" w14:textId="77777777" w:rsidTr="00B01557">
        <w:trPr>
          <w:trHeight w:val="390"/>
        </w:trPr>
        <w:tc>
          <w:tcPr>
            <w:tcW w:w="8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7D1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E8E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779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23B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017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</w:tr>
      <w:tr w:rsidR="00526C1D" w:rsidRPr="00B63D68" w14:paraId="0593CC5E" w14:textId="77777777" w:rsidTr="00B01557">
        <w:trPr>
          <w:trHeight w:val="390"/>
        </w:trPr>
        <w:tc>
          <w:tcPr>
            <w:tcW w:w="8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C1B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այդ թվում`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44B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8D7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498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5DD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37F65B69" w14:textId="77777777" w:rsidTr="00B01557">
        <w:trPr>
          <w:trHeight w:val="390"/>
        </w:trPr>
        <w:tc>
          <w:tcPr>
            <w:tcW w:w="8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E6E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Այլ եկամուտներ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DA9A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FFA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0B2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73A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</w:tr>
    </w:tbl>
    <w:p w14:paraId="011DA164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lang w:val="hy-AM"/>
        </w:rPr>
      </w:pPr>
    </w:p>
    <w:p w14:paraId="68C52F6D" w14:textId="77777777" w:rsidR="00526C1D" w:rsidRPr="00B63D68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lang w:val="hy-AM"/>
        </w:rPr>
      </w:pPr>
    </w:p>
    <w:p w14:paraId="6FB947FB" w14:textId="77777777" w:rsidR="00526C1D" w:rsidRPr="0003340E" w:rsidRDefault="00526C1D" w:rsidP="00526C1D">
      <w:pPr>
        <w:pStyle w:val="mechtex"/>
        <w:ind w:right="-163"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20B5641" w14:textId="77777777" w:rsidR="00526C1D" w:rsidRPr="0003340E" w:rsidRDefault="00526C1D" w:rsidP="00526C1D">
      <w:pPr>
        <w:pStyle w:val="mechtex"/>
        <w:ind w:right="-163"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7F8CF01" w14:textId="77777777" w:rsidR="00526C1D" w:rsidRDefault="00526C1D" w:rsidP="00526C1D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526C1D" w:rsidSect="00A808FD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67CB6" w14:textId="77777777" w:rsidR="00EF48FA" w:rsidRDefault="00EF48FA">
      <w:r>
        <w:separator/>
      </w:r>
    </w:p>
  </w:endnote>
  <w:endnote w:type="continuationSeparator" w:id="0">
    <w:p w14:paraId="23474A02" w14:textId="77777777" w:rsidR="00EF48FA" w:rsidRDefault="00EF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276D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81EB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4F1E2" w14:textId="77777777" w:rsidR="00EF48FA" w:rsidRDefault="00EF48FA">
      <w:r>
        <w:separator/>
      </w:r>
    </w:p>
  </w:footnote>
  <w:footnote w:type="continuationSeparator" w:id="0">
    <w:p w14:paraId="0FD762F8" w14:textId="77777777" w:rsidR="00EF48FA" w:rsidRDefault="00EF4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2F05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BA0D5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D15D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3BC78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E1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1D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08FD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8FA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1D58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526C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526C1D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526C1D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C1D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526C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6C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2020-03-28T15:16:00Z</dcterms:created>
  <dcterms:modified xsi:type="dcterms:W3CDTF">2020-03-29T10:56:00Z</dcterms:modified>
</cp:coreProperties>
</file>