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A" w:rsidRPr="00885DFF" w:rsidRDefault="008B21BA"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t>ՀԱՎԵԼՎԱԾ ԹԻՎ 1</w:t>
      </w:r>
    </w:p>
    <w:p w:rsidR="008B21BA" w:rsidRPr="00885DFF" w:rsidRDefault="008B21BA" w:rsidP="004B7992">
      <w:pPr>
        <w:pStyle w:val="20"/>
        <w:shd w:val="clear" w:color="auto" w:fill="auto"/>
        <w:tabs>
          <w:tab w:val="left" w:pos="6379"/>
          <w:tab w:val="left" w:pos="7371"/>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DA7688" w:rsidRPr="00885DFF">
        <w:rPr>
          <w:rFonts w:ascii="Sylfaen" w:hAnsi="Sylfaen"/>
          <w:sz w:val="24"/>
          <w:szCs w:val="24"/>
        </w:rPr>
        <w:t xml:space="preserve"> </w:t>
      </w:r>
      <w:r w:rsidR="00DA7688" w:rsidRPr="00885DFF">
        <w:rPr>
          <w:rFonts w:ascii="Sylfaen" w:hAnsi="Sylfaen"/>
          <w:sz w:val="24"/>
          <w:szCs w:val="24"/>
        </w:rPr>
        <w:br/>
      </w:r>
      <w:r w:rsidRPr="00885DFF">
        <w:rPr>
          <w:rFonts w:ascii="Sylfaen" w:hAnsi="Sylfaen"/>
          <w:sz w:val="24"/>
          <w:szCs w:val="24"/>
        </w:rPr>
        <w:t xml:space="preserve">2017 թվականի </w:t>
      </w:r>
      <w:r w:rsidR="004B7992" w:rsidRPr="00885DFF">
        <w:rPr>
          <w:rFonts w:ascii="Sylfaen" w:hAnsi="Sylfaen" w:cs="Sylfaen"/>
          <w:sz w:val="24"/>
          <w:szCs w:val="24"/>
        </w:rPr>
        <w:tab/>
      </w:r>
      <w:r w:rsidRPr="00885DFF">
        <w:rPr>
          <w:rFonts w:ascii="Sylfaen" w:hAnsi="Sylfaen"/>
          <w:sz w:val="24"/>
          <w:szCs w:val="24"/>
        </w:rPr>
        <w:t xml:space="preserve">ի </w:t>
      </w:r>
      <w:r w:rsidR="004B7992" w:rsidRPr="00885DFF">
        <w:rPr>
          <w:rFonts w:ascii="Sylfaen" w:hAnsi="Sylfaen"/>
          <w:sz w:val="24"/>
          <w:szCs w:val="24"/>
        </w:rPr>
        <w:br/>
      </w:r>
      <w:r w:rsidRPr="00885DFF">
        <w:rPr>
          <w:rFonts w:ascii="Sylfaen" w:hAnsi="Sylfaen"/>
          <w:sz w:val="24"/>
          <w:szCs w:val="24"/>
        </w:rPr>
        <w:t xml:space="preserve">թիվ </w:t>
      </w:r>
      <w:r w:rsidR="004B7992" w:rsidRPr="00885DFF">
        <w:rPr>
          <w:rFonts w:ascii="Sylfaen" w:hAnsi="Sylfaen"/>
          <w:sz w:val="24"/>
          <w:szCs w:val="24"/>
        </w:rPr>
        <w:tab/>
      </w:r>
      <w:r w:rsidR="00E70FEF" w:rsidRPr="00885DFF">
        <w:rPr>
          <w:rFonts w:ascii="Sylfaen" w:hAnsi="Sylfaen"/>
          <w:sz w:val="24"/>
          <w:szCs w:val="24"/>
        </w:rPr>
        <w:t xml:space="preserve"> </w:t>
      </w:r>
      <w:r w:rsidRPr="00885DFF">
        <w:rPr>
          <w:rFonts w:ascii="Sylfaen" w:hAnsi="Sylfaen"/>
          <w:sz w:val="24"/>
          <w:szCs w:val="24"/>
        </w:rPr>
        <w:t>որոշման</w:t>
      </w:r>
    </w:p>
    <w:p w:rsidR="008B21BA" w:rsidRPr="00885DFF" w:rsidRDefault="008B21BA" w:rsidP="00DA7688">
      <w:pPr>
        <w:pStyle w:val="20"/>
        <w:shd w:val="clear" w:color="auto" w:fill="auto"/>
        <w:spacing w:before="0" w:after="160" w:line="360" w:lineRule="auto"/>
        <w:ind w:left="4678" w:right="-8" w:firstLine="0"/>
        <w:rPr>
          <w:rFonts w:ascii="Sylfaen" w:hAnsi="Sylfaen"/>
          <w:sz w:val="24"/>
          <w:szCs w:val="24"/>
        </w:rPr>
      </w:pPr>
    </w:p>
    <w:p w:rsidR="008B21BA" w:rsidRPr="00885DFF" w:rsidRDefault="008B21BA" w:rsidP="004B7992">
      <w:pPr>
        <w:pStyle w:val="30"/>
        <w:shd w:val="clear" w:color="auto" w:fill="auto"/>
        <w:spacing w:after="160" w:line="360" w:lineRule="auto"/>
        <w:ind w:left="567" w:right="559"/>
        <w:rPr>
          <w:rFonts w:ascii="Sylfaen" w:hAnsi="Sylfaen"/>
          <w:sz w:val="24"/>
          <w:szCs w:val="24"/>
        </w:rPr>
      </w:pPr>
      <w:r w:rsidRPr="00885DFF">
        <w:rPr>
          <w:rFonts w:ascii="Sylfaen" w:hAnsi="Sylfaen"/>
          <w:sz w:val="24"/>
          <w:szCs w:val="24"/>
        </w:rPr>
        <w:t xml:space="preserve">Արժեքային, քաշային </w:t>
      </w:r>
      <w:r w:rsidR="008855B1">
        <w:rPr>
          <w:rFonts w:ascii="Sylfaen" w:hAnsi="Sylfaen"/>
          <w:sz w:val="24"/>
          <w:szCs w:val="24"/>
        </w:rPr>
        <w:t>և</w:t>
      </w:r>
      <w:r w:rsidRPr="00885DFF">
        <w:rPr>
          <w:rFonts w:ascii="Sylfaen" w:hAnsi="Sylfaen"/>
          <w:sz w:val="24"/>
          <w:szCs w:val="24"/>
        </w:rPr>
        <w:t xml:space="preserve"> (կամ) քանակական </w:t>
      </w:r>
      <w:r w:rsidR="00ED1A01" w:rsidRPr="00885DFF">
        <w:rPr>
          <w:rFonts w:ascii="Sylfaen" w:hAnsi="Sylfaen"/>
          <w:sz w:val="24"/>
          <w:szCs w:val="24"/>
        </w:rPr>
        <w:t xml:space="preserve">այն </w:t>
      </w:r>
      <w:r w:rsidRPr="00885DFF">
        <w:rPr>
          <w:rFonts w:ascii="Sylfaen" w:hAnsi="Sylfaen"/>
          <w:sz w:val="24"/>
          <w:szCs w:val="24"/>
        </w:rPr>
        <w:t>նորմեր</w:t>
      </w:r>
      <w:r w:rsidR="00C91F32" w:rsidRPr="00885DFF">
        <w:rPr>
          <w:rFonts w:ascii="Sylfaen" w:hAnsi="Sylfaen"/>
          <w:sz w:val="24"/>
          <w:szCs w:val="24"/>
        </w:rPr>
        <w:t>ը</w:t>
      </w:r>
      <w:r w:rsidRPr="00885DFF">
        <w:rPr>
          <w:rFonts w:ascii="Sylfaen" w:hAnsi="Sylfaen"/>
          <w:sz w:val="24"/>
          <w:szCs w:val="24"/>
        </w:rPr>
        <w:t>, որոնց սահմաններում անձնական օգտագործման ապրանքները ներմուծվում են Եվրասիական տնտեսական միության մաքսային տարածք</w:t>
      </w:r>
      <w:r w:rsidR="00012608" w:rsidRPr="00885DFF">
        <w:rPr>
          <w:rFonts w:ascii="Sylfaen" w:hAnsi="Sylfaen"/>
          <w:sz w:val="24"/>
          <w:szCs w:val="24"/>
        </w:rPr>
        <w:t>՝</w:t>
      </w:r>
      <w:r w:rsidRPr="00885DFF">
        <w:rPr>
          <w:rFonts w:ascii="Sylfaen" w:hAnsi="Sylfaen"/>
          <w:sz w:val="24"/>
          <w:szCs w:val="24"/>
        </w:rPr>
        <w:t xml:space="preserve"> </w:t>
      </w:r>
      <w:r w:rsidR="00DE34D4" w:rsidRPr="00885DFF">
        <w:rPr>
          <w:rFonts w:ascii="Sylfaen" w:hAnsi="Sylfaen"/>
          <w:sz w:val="24"/>
          <w:szCs w:val="24"/>
        </w:rPr>
        <w:br/>
      </w:r>
      <w:r w:rsidRPr="00885DFF">
        <w:rPr>
          <w:rFonts w:ascii="Sylfaen" w:hAnsi="Sylfaen"/>
          <w:sz w:val="24"/>
          <w:szCs w:val="24"/>
        </w:rPr>
        <w:t>առանց մաքսատուրքերի, հարկերի վճարման</w:t>
      </w:r>
    </w:p>
    <w:tbl>
      <w:tblPr>
        <w:tblOverlap w:val="never"/>
        <w:tblW w:w="9493" w:type="dxa"/>
        <w:tblLayout w:type="fixed"/>
        <w:tblCellMar>
          <w:left w:w="10" w:type="dxa"/>
          <w:right w:w="10" w:type="dxa"/>
        </w:tblCellMar>
        <w:tblLook w:val="0020" w:firstRow="1" w:lastRow="0" w:firstColumn="0" w:lastColumn="0" w:noHBand="0" w:noVBand="0"/>
      </w:tblPr>
      <w:tblGrid>
        <w:gridCol w:w="5637"/>
        <w:gridCol w:w="3815"/>
        <w:gridCol w:w="34"/>
        <w:gridCol w:w="7"/>
      </w:tblGrid>
      <w:tr w:rsidR="008B21BA" w:rsidRPr="00885DFF" w:rsidTr="007C3D40">
        <w:trPr>
          <w:tblHeader/>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1D1D39" w:rsidRPr="00885DFF" w:rsidRDefault="008B21BA" w:rsidP="004B7992">
            <w:pPr>
              <w:pStyle w:val="20"/>
              <w:shd w:val="clear" w:color="auto" w:fill="auto"/>
              <w:spacing w:before="0" w:after="160" w:line="360" w:lineRule="auto"/>
              <w:ind w:left="42" w:right="88" w:firstLine="0"/>
              <w:jc w:val="center"/>
              <w:rPr>
                <w:rFonts w:ascii="Sylfaen" w:hAnsi="Sylfaen"/>
                <w:sz w:val="22"/>
                <w:szCs w:val="22"/>
              </w:rPr>
            </w:pPr>
            <w:r w:rsidRPr="00885DFF">
              <w:rPr>
                <w:rFonts w:ascii="Sylfaen" w:hAnsi="Sylfaen"/>
                <w:sz w:val="22"/>
                <w:szCs w:val="22"/>
              </w:rPr>
              <w:t xml:space="preserve">Անձնական օգտագործման ապրանքների կատեգորիաները </w:t>
            </w:r>
            <w:r w:rsidR="008855B1">
              <w:rPr>
                <w:rFonts w:ascii="Sylfaen" w:hAnsi="Sylfaen"/>
                <w:sz w:val="22"/>
                <w:szCs w:val="22"/>
              </w:rPr>
              <w:t>և</w:t>
            </w:r>
            <w:r w:rsidRPr="00885DFF">
              <w:rPr>
                <w:rFonts w:ascii="Sylfaen" w:hAnsi="Sylfaen"/>
                <w:sz w:val="22"/>
                <w:szCs w:val="22"/>
              </w:rPr>
              <w:t xml:space="preserve"> դրանց ներմուծման </w:t>
            </w:r>
            <w:r w:rsidR="00E725F0" w:rsidRPr="00885DFF">
              <w:rPr>
                <w:rFonts w:ascii="Sylfaen" w:hAnsi="Sylfaen"/>
                <w:sz w:val="22"/>
                <w:szCs w:val="22"/>
              </w:rPr>
              <w:t>եղանակները</w:t>
            </w:r>
          </w:p>
        </w:tc>
        <w:tc>
          <w:tcPr>
            <w:tcW w:w="38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21BA" w:rsidRPr="00885DFF" w:rsidRDefault="00E725F0" w:rsidP="004B7992">
            <w:pPr>
              <w:pStyle w:val="20"/>
              <w:shd w:val="clear" w:color="auto" w:fill="auto"/>
              <w:spacing w:before="0" w:after="160" w:line="360" w:lineRule="auto"/>
              <w:ind w:left="32" w:right="88" w:firstLine="0"/>
              <w:jc w:val="center"/>
              <w:rPr>
                <w:rFonts w:ascii="Sylfaen" w:hAnsi="Sylfaen"/>
                <w:sz w:val="22"/>
                <w:szCs w:val="22"/>
              </w:rPr>
            </w:pPr>
            <w:r w:rsidRPr="00885DFF">
              <w:rPr>
                <w:rFonts w:ascii="Sylfaen" w:hAnsi="Sylfaen"/>
                <w:sz w:val="22"/>
                <w:szCs w:val="22"/>
              </w:rPr>
              <w:t xml:space="preserve">Ներմուծման </w:t>
            </w:r>
            <w:r w:rsidR="008B21BA" w:rsidRPr="00885DFF">
              <w:rPr>
                <w:rFonts w:ascii="Sylfaen" w:hAnsi="Sylfaen"/>
                <w:sz w:val="22"/>
                <w:szCs w:val="22"/>
              </w:rPr>
              <w:t xml:space="preserve">արժեքային, քաշային </w:t>
            </w:r>
            <w:r w:rsidR="008855B1">
              <w:rPr>
                <w:rFonts w:ascii="Sylfaen" w:hAnsi="Sylfaen"/>
                <w:sz w:val="22"/>
                <w:szCs w:val="22"/>
              </w:rPr>
              <w:t>և</w:t>
            </w:r>
            <w:r w:rsidR="008B21BA" w:rsidRPr="00885DFF">
              <w:rPr>
                <w:rFonts w:ascii="Sylfaen" w:hAnsi="Sylfaen"/>
                <w:sz w:val="22"/>
                <w:szCs w:val="22"/>
              </w:rPr>
              <w:t xml:space="preserve"> (կամ) քանակական նորմերը</w:t>
            </w:r>
          </w:p>
        </w:tc>
      </w:tr>
      <w:tr w:rsidR="008B21BA" w:rsidRPr="00885DFF" w:rsidTr="00637B3A">
        <w:tc>
          <w:tcPr>
            <w:tcW w:w="5637" w:type="dxa"/>
            <w:tcBorders>
              <w:top w:val="single" w:sz="4" w:space="0" w:color="auto"/>
            </w:tcBorders>
            <w:shd w:val="clear" w:color="auto" w:fill="FFFFFF"/>
          </w:tcPr>
          <w:p w:rsidR="00C64A88" w:rsidRPr="00885DFF" w:rsidRDefault="008B21BA" w:rsidP="004B7992">
            <w:pPr>
              <w:pStyle w:val="20"/>
              <w:shd w:val="clear" w:color="auto" w:fill="auto"/>
              <w:tabs>
                <w:tab w:val="left" w:pos="543"/>
              </w:tabs>
              <w:spacing w:before="0" w:after="160" w:line="360" w:lineRule="auto"/>
              <w:ind w:left="142" w:right="88" w:firstLine="0"/>
              <w:jc w:val="left"/>
              <w:rPr>
                <w:rFonts w:ascii="Sylfaen" w:hAnsi="Sylfaen"/>
                <w:sz w:val="22"/>
                <w:szCs w:val="22"/>
              </w:rPr>
            </w:pPr>
            <w:r w:rsidRPr="00885DFF">
              <w:rPr>
                <w:rFonts w:ascii="Sylfaen" w:hAnsi="Sylfaen"/>
                <w:sz w:val="22"/>
                <w:szCs w:val="22"/>
              </w:rPr>
              <w:t>1.</w:t>
            </w:r>
            <w:r w:rsidR="00637B3A" w:rsidRPr="00885DFF">
              <w:rPr>
                <w:rFonts w:ascii="Sylfaen" w:hAnsi="Sylfaen"/>
                <w:sz w:val="22"/>
                <w:szCs w:val="22"/>
              </w:rPr>
              <w:tab/>
            </w:r>
            <w:r w:rsidRPr="00885DFF">
              <w:rPr>
                <w:rFonts w:ascii="Sylfaen" w:hAnsi="Sylfaen"/>
                <w:sz w:val="22"/>
                <w:szCs w:val="22"/>
              </w:rPr>
              <w:t xml:space="preserve">Անձնական օգտագործման ապրանքներ (բացառությամբ էթիլ սպիրտի, ալկոհոլային խմիչքների, գարեջրի, անձնական օգտագործման </w:t>
            </w:r>
            <w:r w:rsidR="002B48E3" w:rsidRPr="00885DFF">
              <w:rPr>
                <w:rFonts w:ascii="Sylfaen" w:hAnsi="Sylfaen"/>
                <w:sz w:val="22"/>
                <w:szCs w:val="22"/>
              </w:rPr>
              <w:t xml:space="preserve">չմասնատվող </w:t>
            </w:r>
            <w:r w:rsidRPr="00885DFF">
              <w:rPr>
                <w:rFonts w:ascii="Sylfaen" w:hAnsi="Sylfaen"/>
                <w:sz w:val="22"/>
                <w:szCs w:val="22"/>
              </w:rPr>
              <w:t xml:space="preserve">ապրանքների), որոնք ներմուծվում են ուղեկցվող </w:t>
            </w:r>
            <w:r w:rsidR="008855B1">
              <w:rPr>
                <w:rFonts w:ascii="Sylfaen" w:hAnsi="Sylfaen"/>
                <w:sz w:val="22"/>
                <w:szCs w:val="22"/>
              </w:rPr>
              <w:t>և</w:t>
            </w:r>
            <w:r w:rsidRPr="00885DFF">
              <w:rPr>
                <w:rFonts w:ascii="Sylfaen" w:hAnsi="Sylfaen"/>
                <w:sz w:val="22"/>
                <w:szCs w:val="22"/>
              </w:rPr>
              <w:t xml:space="preserve"> (կամ) չուղեկցվող ուղեբեռ</w:t>
            </w:r>
            <w:r w:rsidR="00751E0C" w:rsidRPr="00885DFF">
              <w:rPr>
                <w:rFonts w:ascii="Sylfaen" w:hAnsi="Sylfaen"/>
                <w:sz w:val="22"/>
                <w:szCs w:val="22"/>
              </w:rPr>
              <w:t>ում</w:t>
            </w:r>
            <w:r w:rsidR="007D062F" w:rsidRPr="00885DFF">
              <w:rPr>
                <w:rFonts w:ascii="Sylfaen" w:hAnsi="Sylfaen"/>
                <w:sz w:val="22"/>
                <w:szCs w:val="22"/>
              </w:rPr>
              <w:t>՝</w:t>
            </w:r>
            <w:r w:rsidRPr="00885DFF">
              <w:rPr>
                <w:rFonts w:ascii="Sylfaen" w:hAnsi="Sylfaen"/>
                <w:sz w:val="22"/>
                <w:szCs w:val="22"/>
              </w:rPr>
              <w:t xml:space="preserve"> օդային տրանսպորտով</w:t>
            </w:r>
            <w:r w:rsidR="00023322" w:rsidRPr="00885DFF">
              <w:rPr>
                <w:rFonts w:ascii="Sylfaen" w:hAnsi="Sylfaen"/>
                <w:sz w:val="22"/>
                <w:szCs w:val="22"/>
              </w:rPr>
              <w:t>՝</w:t>
            </w:r>
            <w:r w:rsidRPr="00885DFF">
              <w:rPr>
                <w:rFonts w:ascii="Sylfaen" w:hAnsi="Sylfaen"/>
                <w:sz w:val="22"/>
                <w:szCs w:val="22"/>
              </w:rPr>
              <w:t xml:space="preserve"> ներառյալ</w:t>
            </w:r>
          </w:p>
        </w:tc>
        <w:tc>
          <w:tcPr>
            <w:tcW w:w="3856" w:type="dxa"/>
            <w:gridSpan w:val="3"/>
            <w:tcBorders>
              <w:top w:val="single" w:sz="4" w:space="0" w:color="auto"/>
            </w:tcBorders>
            <w:shd w:val="clear" w:color="auto" w:fill="FFFFFF"/>
          </w:tcPr>
          <w:p w:rsidR="008B21BA" w:rsidRPr="00885DFF" w:rsidRDefault="008B21BA" w:rsidP="004B7992">
            <w:pPr>
              <w:pStyle w:val="20"/>
              <w:shd w:val="clear" w:color="auto" w:fill="auto"/>
              <w:spacing w:before="0" w:after="160" w:line="360" w:lineRule="auto"/>
              <w:ind w:left="60" w:right="88" w:firstLine="0"/>
              <w:jc w:val="left"/>
              <w:rPr>
                <w:rFonts w:ascii="Sylfaen" w:hAnsi="Sylfaen"/>
                <w:sz w:val="22"/>
                <w:szCs w:val="22"/>
              </w:rPr>
            </w:pPr>
            <w:r w:rsidRPr="00885DFF">
              <w:rPr>
                <w:rFonts w:ascii="Sylfaen" w:hAnsi="Sylfaen"/>
                <w:sz w:val="22"/>
                <w:szCs w:val="22"/>
              </w:rPr>
              <w:t>արժեքը չի գերազանցում 10</w:t>
            </w:r>
            <w:r w:rsidR="00F4198F" w:rsidRPr="00885DFF">
              <w:rPr>
                <w:rFonts w:ascii="Sylfaen" w:hAnsi="Sylfaen"/>
                <w:sz w:val="22"/>
                <w:szCs w:val="22"/>
              </w:rPr>
              <w:t> </w:t>
            </w:r>
            <w:r w:rsidRPr="00885DFF">
              <w:rPr>
                <w:rFonts w:ascii="Sylfaen" w:hAnsi="Sylfaen"/>
                <w:sz w:val="22"/>
                <w:szCs w:val="22"/>
              </w:rPr>
              <w:t xml:space="preserve">000 եվրոյին համարժեք գումարը, </w:t>
            </w:r>
            <w:r w:rsidR="008855B1">
              <w:rPr>
                <w:rFonts w:ascii="Sylfaen" w:hAnsi="Sylfaen"/>
                <w:sz w:val="22"/>
                <w:szCs w:val="22"/>
              </w:rPr>
              <w:t>և</w:t>
            </w:r>
            <w:r w:rsidRPr="00885DFF">
              <w:rPr>
                <w:rFonts w:ascii="Sylfaen" w:hAnsi="Sylfaen"/>
                <w:sz w:val="22"/>
                <w:szCs w:val="22"/>
              </w:rPr>
              <w:t xml:space="preserve"> (կամ) քաշը չի գերազանցում 50 կգ</w:t>
            </w:r>
            <w:r w:rsidR="00023322" w:rsidRPr="00885DFF">
              <w:rPr>
                <w:rFonts w:ascii="Sylfaen" w:hAnsi="Sylfaen"/>
                <w:sz w:val="22"/>
                <w:szCs w:val="22"/>
              </w:rPr>
              <w:t>-ը</w:t>
            </w:r>
          </w:p>
        </w:tc>
      </w:tr>
      <w:tr w:rsidR="008B21BA" w:rsidRPr="00885DFF" w:rsidTr="00637B3A">
        <w:tc>
          <w:tcPr>
            <w:tcW w:w="5637" w:type="dxa"/>
            <w:shd w:val="clear" w:color="auto" w:fill="FFFFFF"/>
          </w:tcPr>
          <w:p w:rsidR="008B21BA" w:rsidRPr="00885DFF"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ծխախոտ</w:t>
            </w:r>
            <w:r w:rsidR="00C8571F" w:rsidRPr="00885DFF">
              <w:rPr>
                <w:rFonts w:ascii="Sylfaen" w:hAnsi="Sylfaen"/>
                <w:sz w:val="22"/>
                <w:szCs w:val="22"/>
              </w:rPr>
              <w:t>ը</w:t>
            </w:r>
            <w:r w:rsidRPr="00885DFF">
              <w:rPr>
                <w:rFonts w:ascii="Sylfaen" w:hAnsi="Sylfaen"/>
                <w:sz w:val="22"/>
                <w:szCs w:val="22"/>
              </w:rPr>
              <w:t xml:space="preserve"> </w:t>
            </w:r>
            <w:r w:rsidR="008855B1">
              <w:rPr>
                <w:rFonts w:ascii="Sylfaen" w:hAnsi="Sylfaen"/>
                <w:sz w:val="22"/>
                <w:szCs w:val="22"/>
              </w:rPr>
              <w:t>և</w:t>
            </w:r>
            <w:r w:rsidRPr="00885DFF">
              <w:rPr>
                <w:rFonts w:ascii="Sylfaen" w:hAnsi="Sylfaen"/>
                <w:sz w:val="22"/>
                <w:szCs w:val="22"/>
              </w:rPr>
              <w:t xml:space="preserve"> ծխախոտային արտադրանք</w:t>
            </w:r>
            <w:r w:rsidR="00C8571F" w:rsidRPr="00885DFF">
              <w:rPr>
                <w:rFonts w:ascii="Sylfaen" w:hAnsi="Sylfaen"/>
                <w:sz w:val="22"/>
                <w:szCs w:val="22"/>
              </w:rPr>
              <w:t>ը</w:t>
            </w:r>
          </w:p>
        </w:tc>
        <w:tc>
          <w:tcPr>
            <w:tcW w:w="3856" w:type="dxa"/>
            <w:gridSpan w:val="3"/>
            <w:shd w:val="clear" w:color="auto" w:fill="FFFFFF"/>
          </w:tcPr>
          <w:p w:rsidR="001D1D39" w:rsidRPr="00885DFF" w:rsidRDefault="008B21BA" w:rsidP="004B7992">
            <w:pPr>
              <w:pStyle w:val="20"/>
              <w:shd w:val="clear" w:color="auto" w:fill="auto"/>
              <w:spacing w:before="0" w:after="160" w:line="360" w:lineRule="auto"/>
              <w:ind w:left="60" w:right="88" w:firstLine="0"/>
              <w:jc w:val="left"/>
              <w:rPr>
                <w:rFonts w:ascii="Sylfaen" w:hAnsi="Sylfaen"/>
                <w:sz w:val="22"/>
                <w:szCs w:val="22"/>
              </w:rPr>
            </w:pPr>
            <w:r w:rsidRPr="00885DFF">
              <w:rPr>
                <w:rFonts w:ascii="Sylfaen" w:hAnsi="Sylfaen"/>
                <w:sz w:val="22"/>
                <w:szCs w:val="22"/>
              </w:rPr>
              <w:t>200 սիգարետ կամ 50 սիգար (սիգար</w:t>
            </w:r>
            <w:r w:rsidR="00021ADA" w:rsidRPr="00885DFF">
              <w:rPr>
                <w:rFonts w:ascii="Sylfaen" w:hAnsi="Sylfaen"/>
                <w:sz w:val="22"/>
                <w:szCs w:val="22"/>
              </w:rPr>
              <w:t>ի</w:t>
            </w:r>
            <w:r w:rsidRPr="00885DFF">
              <w:rPr>
                <w:rFonts w:ascii="Sylfaen" w:hAnsi="Sylfaen"/>
                <w:sz w:val="22"/>
                <w:szCs w:val="22"/>
              </w:rPr>
              <w:t xml:space="preserve">լլա), կամ 250 գրամ ծխախոտ կամ 250 գրամից ոչ ավելի ընդհանուր քաշով նշված արտադրատեսակների տեսականի` 18 տարին լրացած մեկ ֆիզիկական անձի </w:t>
            </w:r>
            <w:r w:rsidR="005E58D4" w:rsidRPr="00885DFF">
              <w:rPr>
                <w:rFonts w:ascii="Sylfaen" w:hAnsi="Sylfaen"/>
                <w:sz w:val="22"/>
                <w:szCs w:val="22"/>
              </w:rPr>
              <w:t>հաշվարկով</w:t>
            </w:r>
          </w:p>
        </w:tc>
      </w:tr>
      <w:tr w:rsidR="008B21BA" w:rsidRPr="00885DFF" w:rsidTr="00637B3A">
        <w:tc>
          <w:tcPr>
            <w:tcW w:w="5637" w:type="dxa"/>
            <w:vMerge w:val="restart"/>
            <w:shd w:val="clear" w:color="auto" w:fill="FFFFFF"/>
          </w:tcPr>
          <w:p w:rsidR="001D1D39" w:rsidRPr="00885DFF" w:rsidRDefault="008B21BA" w:rsidP="004B7992">
            <w:pPr>
              <w:pStyle w:val="20"/>
              <w:shd w:val="clear" w:color="auto" w:fill="auto"/>
              <w:tabs>
                <w:tab w:val="left" w:pos="543"/>
              </w:tabs>
              <w:spacing w:before="0" w:after="160" w:line="360" w:lineRule="auto"/>
              <w:ind w:left="142" w:right="88" w:firstLine="0"/>
              <w:jc w:val="left"/>
              <w:rPr>
                <w:rFonts w:ascii="Sylfaen" w:hAnsi="Sylfaen"/>
                <w:sz w:val="22"/>
                <w:szCs w:val="22"/>
              </w:rPr>
            </w:pPr>
            <w:r w:rsidRPr="00885DFF">
              <w:rPr>
                <w:rFonts w:ascii="Sylfaen" w:hAnsi="Sylfaen"/>
                <w:sz w:val="22"/>
                <w:szCs w:val="22"/>
              </w:rPr>
              <w:t>2.</w:t>
            </w:r>
            <w:r w:rsidR="00637B3A" w:rsidRPr="00885DFF">
              <w:rPr>
                <w:rFonts w:ascii="Sylfaen" w:hAnsi="Sylfaen"/>
                <w:sz w:val="22"/>
                <w:szCs w:val="22"/>
              </w:rPr>
              <w:tab/>
            </w:r>
            <w:r w:rsidRPr="00885DFF">
              <w:rPr>
                <w:rFonts w:ascii="Sylfaen" w:hAnsi="Sylfaen"/>
                <w:sz w:val="22"/>
                <w:szCs w:val="22"/>
              </w:rPr>
              <w:t xml:space="preserve">Անձնական օգտագործման ապրանքներ (բացառությամբ էթիլ սպիրտի, ալկոհոլային խմիչքների, գարեջրի, անձնական օգտագործման </w:t>
            </w:r>
            <w:r w:rsidR="002B48E3" w:rsidRPr="00885DFF">
              <w:rPr>
                <w:rFonts w:ascii="Sylfaen" w:hAnsi="Sylfaen"/>
                <w:sz w:val="22"/>
                <w:szCs w:val="22"/>
              </w:rPr>
              <w:lastRenderedPageBreak/>
              <w:t xml:space="preserve">չմասնատվող </w:t>
            </w:r>
            <w:r w:rsidRPr="00885DFF">
              <w:rPr>
                <w:rFonts w:ascii="Sylfaen" w:hAnsi="Sylfaen"/>
                <w:sz w:val="22"/>
                <w:szCs w:val="22"/>
              </w:rPr>
              <w:t xml:space="preserve">ապրանքների), որոնք ներմուծվում են ուղեկցվող </w:t>
            </w:r>
            <w:r w:rsidR="008855B1">
              <w:rPr>
                <w:rFonts w:ascii="Sylfaen" w:hAnsi="Sylfaen"/>
                <w:sz w:val="22"/>
                <w:szCs w:val="22"/>
              </w:rPr>
              <w:t>և</w:t>
            </w:r>
            <w:r w:rsidRPr="00885DFF">
              <w:rPr>
                <w:rFonts w:ascii="Sylfaen" w:hAnsi="Sylfaen"/>
                <w:sz w:val="22"/>
                <w:szCs w:val="22"/>
              </w:rPr>
              <w:t xml:space="preserve"> (կամ) չուղեկցվող ուղեբեռ</w:t>
            </w:r>
            <w:r w:rsidR="00751E0C" w:rsidRPr="00885DFF">
              <w:rPr>
                <w:rFonts w:ascii="Sylfaen" w:hAnsi="Sylfaen"/>
                <w:sz w:val="22"/>
                <w:szCs w:val="22"/>
              </w:rPr>
              <w:t>ում</w:t>
            </w:r>
            <w:r w:rsidR="005E58D4" w:rsidRPr="00885DFF">
              <w:rPr>
                <w:rFonts w:ascii="Sylfaen" w:hAnsi="Sylfaen"/>
                <w:sz w:val="22"/>
                <w:szCs w:val="22"/>
              </w:rPr>
              <w:t xml:space="preserve"> տրանսպորտի այլ՝</w:t>
            </w:r>
            <w:r w:rsidRPr="00885DFF">
              <w:rPr>
                <w:rFonts w:ascii="Sylfaen" w:hAnsi="Sylfaen"/>
                <w:sz w:val="22"/>
                <w:szCs w:val="22"/>
              </w:rPr>
              <w:t xml:space="preserve"> օդային տրանսպորտից տարբեր</w:t>
            </w:r>
            <w:r w:rsidR="00885C72" w:rsidRPr="00885DFF">
              <w:rPr>
                <w:rFonts w:ascii="Sylfaen" w:hAnsi="Sylfaen"/>
                <w:sz w:val="22"/>
                <w:szCs w:val="22"/>
              </w:rPr>
              <w:t xml:space="preserve"> </w:t>
            </w:r>
            <w:r w:rsidRPr="00885DFF">
              <w:rPr>
                <w:rFonts w:ascii="Sylfaen" w:hAnsi="Sylfaen"/>
                <w:sz w:val="22"/>
                <w:szCs w:val="22"/>
              </w:rPr>
              <w:t>տեսակներով, կամ հետիոտնային կարգով</w:t>
            </w:r>
            <w:r w:rsidR="003414DF" w:rsidRPr="00885DFF">
              <w:rPr>
                <w:rFonts w:ascii="Sylfaen" w:hAnsi="Sylfaen"/>
                <w:sz w:val="22"/>
                <w:szCs w:val="22"/>
              </w:rPr>
              <w:t>՝</w:t>
            </w:r>
            <w:r w:rsidRPr="00885DFF">
              <w:rPr>
                <w:rFonts w:ascii="Sylfaen" w:hAnsi="Sylfaen"/>
                <w:sz w:val="22"/>
                <w:szCs w:val="22"/>
              </w:rPr>
              <w:t xml:space="preserve"> ներառյալ</w:t>
            </w:r>
          </w:p>
        </w:tc>
        <w:tc>
          <w:tcPr>
            <w:tcW w:w="3856" w:type="dxa"/>
            <w:gridSpan w:val="3"/>
            <w:shd w:val="clear" w:color="auto" w:fill="FFFFFF"/>
          </w:tcPr>
          <w:p w:rsidR="008B21BA" w:rsidRPr="00885DFF" w:rsidRDefault="008B21BA" w:rsidP="004B7992">
            <w:pPr>
              <w:pStyle w:val="20"/>
              <w:shd w:val="clear" w:color="auto" w:fill="auto"/>
              <w:spacing w:before="0" w:after="160" w:line="360" w:lineRule="auto"/>
              <w:ind w:left="60" w:right="88" w:firstLine="0"/>
              <w:jc w:val="left"/>
              <w:rPr>
                <w:rFonts w:ascii="Sylfaen" w:hAnsi="Sylfaen"/>
                <w:sz w:val="22"/>
                <w:szCs w:val="22"/>
              </w:rPr>
            </w:pPr>
            <w:r w:rsidRPr="00885DFF">
              <w:rPr>
                <w:rFonts w:ascii="Sylfaen" w:hAnsi="Sylfaen"/>
                <w:sz w:val="22"/>
                <w:szCs w:val="22"/>
              </w:rPr>
              <w:lastRenderedPageBreak/>
              <w:t>մինչ</w:t>
            </w:r>
            <w:r w:rsidR="008855B1">
              <w:rPr>
                <w:rFonts w:ascii="Sylfaen" w:hAnsi="Sylfaen"/>
                <w:sz w:val="22"/>
                <w:szCs w:val="22"/>
              </w:rPr>
              <w:t>և</w:t>
            </w:r>
            <w:r w:rsidRPr="00885DFF">
              <w:rPr>
                <w:rFonts w:ascii="Sylfaen" w:hAnsi="Sylfaen"/>
                <w:sz w:val="22"/>
                <w:szCs w:val="22"/>
              </w:rPr>
              <w:t xml:space="preserve"> 2018 թվականի դեկտեմբերի</w:t>
            </w:r>
            <w:r w:rsidR="004B7992" w:rsidRPr="00885DFF">
              <w:rPr>
                <w:rFonts w:ascii="Sylfaen" w:hAnsi="Sylfaen"/>
                <w:sz w:val="22"/>
                <w:szCs w:val="22"/>
              </w:rPr>
              <w:t> </w:t>
            </w:r>
            <w:r w:rsidRPr="00885DFF">
              <w:rPr>
                <w:rFonts w:ascii="Sylfaen" w:hAnsi="Sylfaen"/>
                <w:sz w:val="22"/>
                <w:szCs w:val="22"/>
              </w:rPr>
              <w:t>31-ը ն</w:t>
            </w:r>
            <w:r w:rsidR="00186B41" w:rsidRPr="00885DFF">
              <w:rPr>
                <w:rFonts w:ascii="Sylfaen" w:hAnsi="Sylfaen"/>
                <w:sz w:val="22"/>
                <w:szCs w:val="22"/>
              </w:rPr>
              <w:t>երառյա</w:t>
            </w:r>
            <w:r w:rsidRPr="00885DFF">
              <w:rPr>
                <w:rFonts w:ascii="Sylfaen" w:hAnsi="Sylfaen"/>
                <w:sz w:val="22"/>
                <w:szCs w:val="22"/>
              </w:rPr>
              <w:t>լ</w:t>
            </w:r>
            <w:r w:rsidR="00EA07BB" w:rsidRPr="00885DFF">
              <w:rPr>
                <w:rFonts w:ascii="Sylfaen" w:hAnsi="Sylfaen"/>
                <w:sz w:val="22"/>
                <w:szCs w:val="22"/>
              </w:rPr>
              <w:t>`</w:t>
            </w:r>
            <w:r w:rsidRPr="00885DFF">
              <w:rPr>
                <w:rFonts w:ascii="Sylfaen" w:hAnsi="Sylfaen"/>
                <w:sz w:val="22"/>
                <w:szCs w:val="22"/>
              </w:rPr>
              <w:t xml:space="preserve"> արժեքը չի գերազանցում </w:t>
            </w:r>
            <w:r w:rsidRPr="00885DFF">
              <w:rPr>
                <w:rFonts w:ascii="Sylfaen" w:hAnsi="Sylfaen"/>
                <w:spacing w:val="-6"/>
                <w:sz w:val="22"/>
                <w:szCs w:val="22"/>
              </w:rPr>
              <w:lastRenderedPageBreak/>
              <w:t>1</w:t>
            </w:r>
            <w:r w:rsidR="000A75A6" w:rsidRPr="00885DFF">
              <w:rPr>
                <w:rFonts w:ascii="Sylfaen" w:hAnsi="Sylfaen"/>
                <w:spacing w:val="-6"/>
                <w:sz w:val="22"/>
                <w:szCs w:val="22"/>
              </w:rPr>
              <w:t> </w:t>
            </w:r>
            <w:r w:rsidRPr="00885DFF">
              <w:rPr>
                <w:rFonts w:ascii="Sylfaen" w:hAnsi="Sylfaen"/>
                <w:spacing w:val="-6"/>
                <w:sz w:val="22"/>
                <w:szCs w:val="22"/>
              </w:rPr>
              <w:t>500</w:t>
            </w:r>
            <w:r w:rsidR="004B7992" w:rsidRPr="00885DFF">
              <w:rPr>
                <w:rFonts w:ascii="Sylfaen" w:hAnsi="Sylfaen"/>
                <w:spacing w:val="-6"/>
                <w:sz w:val="22"/>
                <w:szCs w:val="22"/>
              </w:rPr>
              <w:t> </w:t>
            </w:r>
            <w:r w:rsidRPr="00885DFF">
              <w:rPr>
                <w:rFonts w:ascii="Sylfaen" w:hAnsi="Sylfaen"/>
                <w:spacing w:val="-6"/>
                <w:sz w:val="22"/>
                <w:szCs w:val="22"/>
              </w:rPr>
              <w:t xml:space="preserve">եվրոյին համարժեք գումարը, </w:t>
            </w:r>
            <w:r w:rsidR="008855B1">
              <w:rPr>
                <w:rFonts w:ascii="Sylfaen" w:hAnsi="Sylfaen"/>
                <w:spacing w:val="-6"/>
                <w:sz w:val="22"/>
                <w:szCs w:val="22"/>
              </w:rPr>
              <w:t>և</w:t>
            </w:r>
            <w:r w:rsidRPr="00885DFF">
              <w:rPr>
                <w:rFonts w:ascii="Sylfaen" w:hAnsi="Sylfaen"/>
                <w:spacing w:val="-6"/>
                <w:sz w:val="22"/>
                <w:szCs w:val="22"/>
              </w:rPr>
              <w:t xml:space="preserve"> (կամ) քաշը չի գերազանցում 50 կգ</w:t>
            </w:r>
            <w:r w:rsidR="003414DF" w:rsidRPr="00885DFF">
              <w:rPr>
                <w:rFonts w:ascii="Sylfaen" w:hAnsi="Sylfaen"/>
                <w:spacing w:val="-6"/>
                <w:sz w:val="22"/>
                <w:szCs w:val="22"/>
              </w:rPr>
              <w:t>-ը</w:t>
            </w:r>
          </w:p>
        </w:tc>
      </w:tr>
      <w:tr w:rsidR="008B21BA" w:rsidRPr="00885DFF" w:rsidTr="00637B3A">
        <w:tc>
          <w:tcPr>
            <w:tcW w:w="5637" w:type="dxa"/>
            <w:vMerge/>
            <w:shd w:val="clear" w:color="auto" w:fill="FFFFFF"/>
          </w:tcPr>
          <w:p w:rsidR="008B21BA" w:rsidRPr="00885DFF" w:rsidRDefault="008B21BA" w:rsidP="00DA7688">
            <w:pPr>
              <w:spacing w:after="160" w:line="360" w:lineRule="auto"/>
              <w:ind w:left="142" w:right="88"/>
            </w:pPr>
          </w:p>
        </w:tc>
        <w:tc>
          <w:tcPr>
            <w:tcW w:w="3856" w:type="dxa"/>
            <w:gridSpan w:val="3"/>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w:t>
            </w:r>
            <w:r w:rsidR="004B7992" w:rsidRPr="00885DFF">
              <w:rPr>
                <w:rFonts w:ascii="Sylfaen" w:hAnsi="Sylfaen"/>
                <w:sz w:val="22"/>
                <w:szCs w:val="22"/>
              </w:rPr>
              <w:t> </w:t>
            </w:r>
            <w:r w:rsidRPr="00885DFF">
              <w:rPr>
                <w:rFonts w:ascii="Sylfaen" w:hAnsi="Sylfaen"/>
                <w:sz w:val="22"/>
                <w:szCs w:val="22"/>
              </w:rPr>
              <w:t>31-ը ներ</w:t>
            </w:r>
            <w:r w:rsidR="00186B41" w:rsidRPr="00885DFF">
              <w:rPr>
                <w:rFonts w:ascii="Sylfaen" w:hAnsi="Sylfaen"/>
                <w:sz w:val="22"/>
                <w:szCs w:val="22"/>
              </w:rPr>
              <w:t>առյալ</w:t>
            </w:r>
            <w:r w:rsidR="00EA07BB" w:rsidRPr="00885DFF">
              <w:rPr>
                <w:rFonts w:ascii="Sylfaen" w:hAnsi="Sylfaen"/>
                <w:sz w:val="22"/>
                <w:szCs w:val="22"/>
              </w:rPr>
              <w:t>`</w:t>
            </w:r>
            <w:r w:rsidRPr="00885DFF">
              <w:rPr>
                <w:rFonts w:ascii="Sylfaen" w:hAnsi="Sylfaen"/>
                <w:sz w:val="22"/>
                <w:szCs w:val="22"/>
              </w:rPr>
              <w:t xml:space="preserve"> արժեքը չի գերազանցում 1</w:t>
            </w:r>
            <w:r w:rsidR="000A75A6" w:rsidRPr="00885DFF">
              <w:rPr>
                <w:rFonts w:ascii="Sylfaen" w:hAnsi="Sylfaen"/>
                <w:sz w:val="22"/>
                <w:szCs w:val="22"/>
              </w:rPr>
              <w:t> </w:t>
            </w:r>
            <w:r w:rsidRPr="00885DFF">
              <w:rPr>
                <w:rFonts w:ascii="Sylfaen" w:hAnsi="Sylfaen"/>
                <w:sz w:val="22"/>
                <w:szCs w:val="22"/>
              </w:rPr>
              <w:t>000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չի գերազանցում 50</w:t>
            </w:r>
            <w:r w:rsidR="004B7992" w:rsidRPr="00885DFF">
              <w:rPr>
                <w:rFonts w:ascii="Sylfaen" w:hAnsi="Sylfaen"/>
                <w:sz w:val="22"/>
                <w:szCs w:val="22"/>
              </w:rPr>
              <w:t> </w:t>
            </w:r>
            <w:r w:rsidRPr="00885DFF">
              <w:rPr>
                <w:rFonts w:ascii="Sylfaen" w:hAnsi="Sylfaen"/>
                <w:sz w:val="22"/>
                <w:szCs w:val="22"/>
              </w:rPr>
              <w:t>կգ</w:t>
            </w:r>
            <w:r w:rsidR="00845542" w:rsidRPr="00885DFF">
              <w:rPr>
                <w:rFonts w:ascii="Sylfaen" w:hAnsi="Sylfaen"/>
                <w:sz w:val="22"/>
                <w:szCs w:val="22"/>
              </w:rPr>
              <w:t>-ը</w:t>
            </w:r>
          </w:p>
        </w:tc>
      </w:tr>
      <w:tr w:rsidR="008B21BA" w:rsidRPr="00885DFF" w:rsidTr="00637B3A">
        <w:tc>
          <w:tcPr>
            <w:tcW w:w="5637" w:type="dxa"/>
            <w:shd w:val="clear" w:color="auto" w:fill="FFFFFF"/>
          </w:tcPr>
          <w:p w:rsidR="008B21BA" w:rsidRPr="00885DFF" w:rsidRDefault="008B21BA" w:rsidP="00DA7688">
            <w:pPr>
              <w:spacing w:after="160" w:line="360" w:lineRule="auto"/>
              <w:ind w:left="142" w:right="88"/>
            </w:pPr>
          </w:p>
        </w:tc>
        <w:tc>
          <w:tcPr>
            <w:tcW w:w="3856" w:type="dxa"/>
            <w:gridSpan w:val="3"/>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2020 թվականի հունվարի 1-ից մինչ</w:t>
            </w:r>
            <w:r w:rsidR="008855B1">
              <w:rPr>
                <w:rFonts w:ascii="Sylfaen" w:hAnsi="Sylfaen"/>
                <w:sz w:val="22"/>
                <w:szCs w:val="22"/>
              </w:rPr>
              <w:t>և</w:t>
            </w:r>
            <w:r w:rsidRPr="00885DFF">
              <w:rPr>
                <w:rFonts w:ascii="Sylfaen" w:hAnsi="Sylfaen"/>
                <w:sz w:val="22"/>
                <w:szCs w:val="22"/>
              </w:rPr>
              <w:t xml:space="preserve"> 2020 թվականի դեկտեմբերի</w:t>
            </w:r>
            <w:r w:rsidR="004B7992" w:rsidRPr="00885DFF">
              <w:rPr>
                <w:rFonts w:ascii="Sylfaen" w:hAnsi="Sylfaen"/>
                <w:sz w:val="22"/>
                <w:szCs w:val="22"/>
              </w:rPr>
              <w:t> </w:t>
            </w:r>
            <w:r w:rsidRPr="00885DFF">
              <w:rPr>
                <w:rFonts w:ascii="Sylfaen" w:hAnsi="Sylfaen"/>
                <w:sz w:val="22"/>
                <w:szCs w:val="22"/>
              </w:rPr>
              <w:t>31-ը ներառյալ</w:t>
            </w:r>
            <w:r w:rsidR="00845542" w:rsidRPr="00885DFF">
              <w:rPr>
                <w:rFonts w:ascii="Sylfaen" w:hAnsi="Sylfaen"/>
                <w:sz w:val="22"/>
                <w:szCs w:val="22"/>
              </w:rPr>
              <w:t>՝</w:t>
            </w:r>
            <w:r w:rsidRPr="00885DFF">
              <w:rPr>
                <w:rFonts w:ascii="Sylfaen" w:hAnsi="Sylfaen"/>
                <w:sz w:val="22"/>
                <w:szCs w:val="22"/>
              </w:rPr>
              <w:t xml:space="preserve"> արժեքը չի գերազանցում 750 եվրոյին համարժեք գումարը, </w:t>
            </w:r>
            <w:r w:rsidR="008855B1">
              <w:rPr>
                <w:rFonts w:ascii="Sylfaen" w:hAnsi="Sylfaen"/>
                <w:sz w:val="22"/>
                <w:szCs w:val="22"/>
              </w:rPr>
              <w:t>և</w:t>
            </w:r>
            <w:r w:rsidRPr="00885DFF">
              <w:rPr>
                <w:rFonts w:ascii="Sylfaen" w:hAnsi="Sylfaen"/>
                <w:sz w:val="22"/>
                <w:szCs w:val="22"/>
              </w:rPr>
              <w:t xml:space="preserve"> (</w:t>
            </w:r>
            <w:r w:rsidRPr="00885DFF">
              <w:rPr>
                <w:rFonts w:ascii="Sylfaen" w:hAnsi="Sylfaen"/>
                <w:spacing w:val="-6"/>
                <w:sz w:val="22"/>
                <w:szCs w:val="22"/>
              </w:rPr>
              <w:t>կամ) քաշը չի գերազանցում 35 կգ</w:t>
            </w:r>
            <w:r w:rsidR="00845542" w:rsidRPr="00885DFF">
              <w:rPr>
                <w:rFonts w:ascii="Sylfaen" w:hAnsi="Sylfaen"/>
                <w:spacing w:val="-6"/>
                <w:sz w:val="22"/>
                <w:szCs w:val="22"/>
              </w:rPr>
              <w:t>-ը</w:t>
            </w:r>
          </w:p>
        </w:tc>
      </w:tr>
      <w:tr w:rsidR="008B21BA" w:rsidRPr="00885DFF" w:rsidTr="00637B3A">
        <w:tc>
          <w:tcPr>
            <w:tcW w:w="5637" w:type="dxa"/>
            <w:shd w:val="clear" w:color="auto" w:fill="FFFFFF"/>
          </w:tcPr>
          <w:p w:rsidR="008B21BA" w:rsidRPr="00885DFF" w:rsidRDefault="008B21BA" w:rsidP="00DA7688">
            <w:pPr>
              <w:spacing w:after="160" w:line="360" w:lineRule="auto"/>
              <w:ind w:left="142" w:right="88"/>
            </w:pPr>
          </w:p>
        </w:tc>
        <w:tc>
          <w:tcPr>
            <w:tcW w:w="3856" w:type="dxa"/>
            <w:gridSpan w:val="3"/>
            <w:shd w:val="clear" w:color="auto" w:fill="FFFFFF"/>
          </w:tcPr>
          <w:p w:rsidR="008B21BA" w:rsidRPr="00885DFF"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 xml:space="preserve">2021 թվականի հունվարի 1-ից արժեքը չի գերազանցում 500 </w:t>
            </w:r>
            <w:r w:rsidRPr="00885DFF">
              <w:rPr>
                <w:rFonts w:ascii="Sylfaen" w:hAnsi="Sylfaen"/>
                <w:spacing w:val="-6"/>
                <w:sz w:val="22"/>
                <w:szCs w:val="22"/>
              </w:rPr>
              <w:t xml:space="preserve">եվրոյին համարժեք գումարը, </w:t>
            </w:r>
            <w:r w:rsidR="008855B1">
              <w:rPr>
                <w:rFonts w:ascii="Sylfaen" w:hAnsi="Sylfaen"/>
                <w:spacing w:val="-6"/>
                <w:sz w:val="22"/>
                <w:szCs w:val="22"/>
              </w:rPr>
              <w:t>և</w:t>
            </w:r>
            <w:r w:rsidRPr="00885DFF">
              <w:rPr>
                <w:rFonts w:ascii="Sylfaen" w:hAnsi="Sylfaen"/>
                <w:spacing w:val="-6"/>
                <w:sz w:val="22"/>
                <w:szCs w:val="22"/>
              </w:rPr>
              <w:t xml:space="preserve"> (կամ) քաշը չի գերազանցում 25 կգ</w:t>
            </w:r>
            <w:r w:rsidR="00845542" w:rsidRPr="00885DFF">
              <w:rPr>
                <w:rFonts w:ascii="Sylfaen" w:hAnsi="Sylfaen"/>
                <w:spacing w:val="-6"/>
                <w:sz w:val="22"/>
                <w:szCs w:val="22"/>
              </w:rPr>
              <w:t>-ը</w:t>
            </w:r>
          </w:p>
        </w:tc>
      </w:tr>
      <w:tr w:rsidR="008B21BA" w:rsidRPr="00885DFF" w:rsidTr="00637B3A">
        <w:tc>
          <w:tcPr>
            <w:tcW w:w="5637" w:type="dxa"/>
            <w:shd w:val="clear" w:color="auto" w:fill="FFFFFF"/>
          </w:tcPr>
          <w:p w:rsidR="008B21BA" w:rsidRPr="00885DFF"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ծխախոտ</w:t>
            </w:r>
            <w:r w:rsidR="00DB2ABB" w:rsidRPr="00885DFF">
              <w:rPr>
                <w:rFonts w:ascii="Sylfaen" w:hAnsi="Sylfaen"/>
                <w:sz w:val="22"/>
                <w:szCs w:val="22"/>
              </w:rPr>
              <w:t>ը</w:t>
            </w:r>
            <w:r w:rsidRPr="00885DFF">
              <w:rPr>
                <w:rFonts w:ascii="Sylfaen" w:hAnsi="Sylfaen"/>
                <w:sz w:val="22"/>
                <w:szCs w:val="22"/>
              </w:rPr>
              <w:t xml:space="preserve"> </w:t>
            </w:r>
            <w:r w:rsidR="008855B1">
              <w:rPr>
                <w:rFonts w:ascii="Sylfaen" w:hAnsi="Sylfaen"/>
                <w:sz w:val="22"/>
                <w:szCs w:val="22"/>
              </w:rPr>
              <w:t>և</w:t>
            </w:r>
            <w:r w:rsidRPr="00885DFF">
              <w:rPr>
                <w:rFonts w:ascii="Sylfaen" w:hAnsi="Sylfaen"/>
                <w:sz w:val="22"/>
                <w:szCs w:val="22"/>
              </w:rPr>
              <w:t xml:space="preserve"> ծխախոտային արտադրանք</w:t>
            </w:r>
            <w:r w:rsidR="00DB2ABB" w:rsidRPr="00885DFF">
              <w:rPr>
                <w:rFonts w:ascii="Sylfaen" w:hAnsi="Sylfaen"/>
                <w:sz w:val="22"/>
                <w:szCs w:val="22"/>
              </w:rPr>
              <w:t>ը</w:t>
            </w:r>
          </w:p>
        </w:tc>
        <w:tc>
          <w:tcPr>
            <w:tcW w:w="3856" w:type="dxa"/>
            <w:gridSpan w:val="3"/>
            <w:shd w:val="clear" w:color="auto" w:fill="FFFFFF"/>
          </w:tcPr>
          <w:p w:rsidR="001D1D39" w:rsidRPr="008855B1"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200 սիգարետ կամ 50 սիգար (սիգար</w:t>
            </w:r>
            <w:r w:rsidR="00021ADA" w:rsidRPr="00885DFF">
              <w:rPr>
                <w:rFonts w:ascii="Sylfaen" w:hAnsi="Sylfaen"/>
                <w:sz w:val="22"/>
                <w:szCs w:val="22"/>
              </w:rPr>
              <w:t>ի</w:t>
            </w:r>
            <w:r w:rsidRPr="00885DFF">
              <w:rPr>
                <w:rFonts w:ascii="Sylfaen" w:hAnsi="Sylfaen"/>
                <w:sz w:val="22"/>
                <w:szCs w:val="22"/>
              </w:rPr>
              <w:t xml:space="preserve">լլա), կամ 250 գրամ ծխախոտ կամ 250 գրամից ոչ ավելի ընդհանուր քաշով նշված արտադրատեսակների տեսականի` 18 տարին լրացած մեկ ֆիզիկական անձի </w:t>
            </w:r>
            <w:r w:rsidR="005E58D4" w:rsidRPr="00885DFF">
              <w:rPr>
                <w:rFonts w:ascii="Sylfaen" w:hAnsi="Sylfaen"/>
                <w:sz w:val="22"/>
                <w:szCs w:val="22"/>
              </w:rPr>
              <w:t>հաշվարկով</w:t>
            </w:r>
          </w:p>
          <w:p w:rsidR="004B7992" w:rsidRPr="008855B1" w:rsidRDefault="004B7992" w:rsidP="00DA7688">
            <w:pPr>
              <w:pStyle w:val="20"/>
              <w:shd w:val="clear" w:color="auto" w:fill="auto"/>
              <w:spacing w:before="0" w:after="160" w:line="360" w:lineRule="auto"/>
              <w:ind w:left="142" w:right="88" w:firstLine="0"/>
              <w:jc w:val="left"/>
              <w:rPr>
                <w:rFonts w:ascii="Sylfaen" w:hAnsi="Sylfaen"/>
                <w:sz w:val="22"/>
                <w:szCs w:val="22"/>
              </w:rPr>
            </w:pPr>
          </w:p>
        </w:tc>
      </w:tr>
      <w:tr w:rsidR="008B21BA" w:rsidRPr="00885DFF" w:rsidTr="00637B3A">
        <w:tc>
          <w:tcPr>
            <w:tcW w:w="5637" w:type="dxa"/>
            <w:shd w:val="clear" w:color="auto" w:fill="FFFFFF"/>
          </w:tcPr>
          <w:p w:rsidR="00C64A88" w:rsidRPr="00885DFF" w:rsidRDefault="008B21BA" w:rsidP="004B7992">
            <w:pPr>
              <w:pStyle w:val="20"/>
              <w:shd w:val="clear" w:color="auto" w:fill="auto"/>
              <w:tabs>
                <w:tab w:val="left" w:pos="580"/>
              </w:tabs>
              <w:spacing w:before="0" w:after="160" w:line="360" w:lineRule="auto"/>
              <w:ind w:left="142" w:right="88" w:firstLine="0"/>
              <w:jc w:val="left"/>
              <w:rPr>
                <w:rFonts w:ascii="Sylfaen" w:hAnsi="Sylfaen"/>
                <w:sz w:val="22"/>
                <w:szCs w:val="22"/>
              </w:rPr>
            </w:pPr>
            <w:r w:rsidRPr="00885DFF">
              <w:rPr>
                <w:rFonts w:ascii="Sylfaen" w:hAnsi="Sylfaen"/>
                <w:sz w:val="22"/>
                <w:szCs w:val="22"/>
              </w:rPr>
              <w:lastRenderedPageBreak/>
              <w:t>3.</w:t>
            </w:r>
            <w:r w:rsidR="00637B3A" w:rsidRPr="00885DFF">
              <w:rPr>
                <w:rFonts w:ascii="Sylfaen" w:hAnsi="Sylfaen"/>
                <w:sz w:val="22"/>
                <w:szCs w:val="22"/>
              </w:rPr>
              <w:tab/>
            </w:r>
            <w:r w:rsidRPr="00885DFF">
              <w:rPr>
                <w:rFonts w:ascii="Sylfaen" w:hAnsi="Sylfaen"/>
                <w:sz w:val="22"/>
                <w:szCs w:val="22"/>
              </w:rPr>
              <w:t xml:space="preserve">Անձնական օգտագործման ապրանքներ (բացառությամբ էթիլ սպիրտի, ալկոհոլային խմիչքների, գարեջրի, անձնական օգտագործման </w:t>
            </w:r>
            <w:r w:rsidR="002B48E3" w:rsidRPr="00885DFF">
              <w:rPr>
                <w:rFonts w:ascii="Sylfaen" w:hAnsi="Sylfaen"/>
                <w:sz w:val="22"/>
                <w:szCs w:val="22"/>
              </w:rPr>
              <w:t xml:space="preserve">չմասնատվող </w:t>
            </w:r>
            <w:r w:rsidRPr="00885DFF">
              <w:rPr>
                <w:rFonts w:ascii="Sylfaen" w:hAnsi="Sylfaen"/>
                <w:sz w:val="22"/>
                <w:szCs w:val="22"/>
              </w:rPr>
              <w:t xml:space="preserve">ապրանքների), որոնք </w:t>
            </w:r>
            <w:r w:rsidR="00885C72" w:rsidRPr="00885DFF">
              <w:rPr>
                <w:rFonts w:ascii="Sylfaen" w:hAnsi="Sylfaen"/>
                <w:sz w:val="22"/>
                <w:szCs w:val="22"/>
              </w:rPr>
              <w:t xml:space="preserve">փոխադրողի կողմից </w:t>
            </w:r>
            <w:r w:rsidRPr="00885DFF">
              <w:rPr>
                <w:rFonts w:ascii="Sylfaen" w:hAnsi="Sylfaen"/>
                <w:sz w:val="22"/>
                <w:szCs w:val="22"/>
              </w:rPr>
              <w:t xml:space="preserve">առաքվում են Եվրասիական </w:t>
            </w:r>
            <w:r w:rsidR="00D14C92" w:rsidRPr="00885DFF">
              <w:rPr>
                <w:rFonts w:ascii="Sylfaen" w:hAnsi="Sylfaen"/>
                <w:sz w:val="22"/>
                <w:szCs w:val="22"/>
              </w:rPr>
              <w:t>տնտեսական</w:t>
            </w:r>
            <w:r w:rsidRPr="00885DFF">
              <w:rPr>
                <w:rFonts w:ascii="Sylfaen" w:hAnsi="Sylfaen"/>
                <w:sz w:val="22"/>
                <w:szCs w:val="22"/>
              </w:rPr>
              <w:t xml:space="preserve"> միության (այսուհետ՝ Միություն) մաքսային տարածք</w:t>
            </w:r>
            <w:r w:rsidR="00DB2ABB" w:rsidRPr="00885DFF">
              <w:rPr>
                <w:rFonts w:ascii="Sylfaen" w:hAnsi="Sylfaen"/>
                <w:sz w:val="22"/>
                <w:szCs w:val="22"/>
              </w:rPr>
              <w:t>՝</w:t>
            </w:r>
            <w:r w:rsidRPr="00885DFF">
              <w:rPr>
                <w:rFonts w:ascii="Sylfaen" w:hAnsi="Sylfaen"/>
                <w:sz w:val="22"/>
                <w:szCs w:val="22"/>
              </w:rPr>
              <w:t xml:space="preserve"> ներառյալ</w:t>
            </w:r>
          </w:p>
        </w:tc>
        <w:tc>
          <w:tcPr>
            <w:tcW w:w="3856" w:type="dxa"/>
            <w:gridSpan w:val="3"/>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2018 թվականի դեկտեմբերի</w:t>
            </w:r>
            <w:r w:rsidR="004B7992" w:rsidRPr="00885DFF">
              <w:rPr>
                <w:rFonts w:ascii="Sylfaen" w:hAnsi="Sylfaen"/>
                <w:sz w:val="22"/>
                <w:szCs w:val="22"/>
              </w:rPr>
              <w:t> </w:t>
            </w:r>
            <w:r w:rsidRPr="00885DFF">
              <w:rPr>
                <w:rFonts w:ascii="Sylfaen" w:hAnsi="Sylfaen"/>
                <w:sz w:val="22"/>
                <w:szCs w:val="22"/>
              </w:rPr>
              <w:t>31-ը ներառյալ՝ արժեքը չի գերազանցում 1</w:t>
            </w:r>
            <w:r w:rsidR="00D14C92" w:rsidRPr="00885DFF">
              <w:rPr>
                <w:rFonts w:ascii="Sylfaen" w:hAnsi="Sylfaen"/>
                <w:sz w:val="22"/>
                <w:szCs w:val="22"/>
              </w:rPr>
              <w:t> </w:t>
            </w:r>
            <w:r w:rsidRPr="00885DFF">
              <w:rPr>
                <w:rFonts w:ascii="Sylfaen" w:hAnsi="Sylfaen"/>
                <w:sz w:val="22"/>
                <w:szCs w:val="22"/>
              </w:rPr>
              <w:t xml:space="preserve">000 եվրոյին համարժեք գումարը, </w:t>
            </w:r>
            <w:r w:rsidR="008855B1">
              <w:rPr>
                <w:rFonts w:ascii="Sylfaen" w:hAnsi="Sylfaen"/>
                <w:sz w:val="22"/>
                <w:szCs w:val="22"/>
              </w:rPr>
              <w:t>և</w:t>
            </w:r>
            <w:r w:rsidRPr="00885DFF">
              <w:rPr>
                <w:rFonts w:ascii="Sylfaen" w:hAnsi="Sylfaen"/>
                <w:sz w:val="22"/>
                <w:szCs w:val="22"/>
              </w:rPr>
              <w:t xml:space="preserve"> (կամ) քաշը </w:t>
            </w:r>
            <w:r w:rsidR="00D14C92" w:rsidRPr="00885DFF">
              <w:rPr>
                <w:rFonts w:ascii="Sylfaen" w:hAnsi="Sylfaen"/>
                <w:sz w:val="22"/>
                <w:szCs w:val="22"/>
              </w:rPr>
              <w:t xml:space="preserve">1 օրացուցային ամսվա </w:t>
            </w:r>
            <w:r w:rsidR="00D14C92" w:rsidRPr="00885DFF">
              <w:rPr>
                <w:rFonts w:ascii="Sylfaen" w:hAnsi="Sylfaen"/>
                <w:spacing w:val="-6"/>
                <w:sz w:val="22"/>
                <w:szCs w:val="22"/>
              </w:rPr>
              <w:t xml:space="preserve">ընթացքում </w:t>
            </w:r>
            <w:r w:rsidRPr="00885DFF">
              <w:rPr>
                <w:rFonts w:ascii="Sylfaen" w:hAnsi="Sylfaen"/>
                <w:spacing w:val="-6"/>
                <w:sz w:val="22"/>
                <w:szCs w:val="22"/>
              </w:rPr>
              <w:t>չի գերազանցում 31 կգ-ը</w:t>
            </w:r>
            <w:r w:rsidR="00D14C92" w:rsidRPr="00885DFF">
              <w:rPr>
                <w:rFonts w:ascii="Sylfaen" w:hAnsi="Sylfaen"/>
                <w:spacing w:val="-6"/>
                <w:sz w:val="22"/>
                <w:szCs w:val="22"/>
              </w:rPr>
              <w:t>՝</w:t>
            </w:r>
            <w:r w:rsidRPr="00885DFF">
              <w:rPr>
                <w:rFonts w:ascii="Sylfaen" w:hAnsi="Sylfaen"/>
                <w:spacing w:val="-6"/>
                <w:sz w:val="22"/>
                <w:szCs w:val="22"/>
              </w:rPr>
              <w:t xml:space="preserve"> մեկ ֆիզիկական</w:t>
            </w:r>
            <w:r w:rsidRPr="00885DFF">
              <w:rPr>
                <w:rFonts w:ascii="Sylfaen" w:hAnsi="Sylfaen"/>
                <w:sz w:val="22"/>
                <w:szCs w:val="22"/>
              </w:rPr>
              <w:t xml:space="preserve"> անձի հասցեով </w:t>
            </w:r>
          </w:p>
        </w:tc>
      </w:tr>
      <w:tr w:rsidR="008B21BA" w:rsidRPr="00885DFF" w:rsidTr="00637B3A">
        <w:tc>
          <w:tcPr>
            <w:tcW w:w="5637" w:type="dxa"/>
            <w:shd w:val="clear" w:color="auto" w:fill="FFFFFF"/>
          </w:tcPr>
          <w:p w:rsidR="008B21BA" w:rsidRPr="00885DFF" w:rsidRDefault="008B21BA" w:rsidP="00DA7688">
            <w:pPr>
              <w:spacing w:after="160" w:line="360" w:lineRule="auto"/>
              <w:ind w:left="142" w:right="88"/>
            </w:pPr>
          </w:p>
        </w:tc>
        <w:tc>
          <w:tcPr>
            <w:tcW w:w="3856" w:type="dxa"/>
            <w:gridSpan w:val="3"/>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w:t>
            </w:r>
            <w:r w:rsidR="004B7992" w:rsidRPr="00885DFF">
              <w:rPr>
                <w:rFonts w:ascii="Sylfaen" w:hAnsi="Sylfaen"/>
                <w:sz w:val="22"/>
                <w:szCs w:val="22"/>
              </w:rPr>
              <w:t> </w:t>
            </w:r>
            <w:r w:rsidRPr="00885DFF">
              <w:rPr>
                <w:rFonts w:ascii="Sylfaen" w:hAnsi="Sylfaen"/>
                <w:sz w:val="22"/>
                <w:szCs w:val="22"/>
              </w:rPr>
              <w:t>31-ը ներառյալ՝ արժեքը չի գերազանցում 500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w:t>
            </w:r>
            <w:r w:rsidR="00D14C92" w:rsidRPr="00885DFF">
              <w:rPr>
                <w:rFonts w:ascii="Sylfaen" w:hAnsi="Sylfaen"/>
                <w:sz w:val="22"/>
                <w:szCs w:val="22"/>
              </w:rPr>
              <w:t xml:space="preserve">1 օրացուցային ամսվա </w:t>
            </w:r>
            <w:r w:rsidR="00D14C92" w:rsidRPr="00885DFF">
              <w:rPr>
                <w:rFonts w:ascii="Sylfaen" w:hAnsi="Sylfaen"/>
                <w:spacing w:val="-6"/>
                <w:sz w:val="22"/>
                <w:szCs w:val="22"/>
              </w:rPr>
              <w:t xml:space="preserve">ընթացքում </w:t>
            </w:r>
            <w:r w:rsidRPr="00885DFF">
              <w:rPr>
                <w:rFonts w:ascii="Sylfaen" w:hAnsi="Sylfaen"/>
                <w:spacing w:val="-6"/>
                <w:sz w:val="22"/>
                <w:szCs w:val="22"/>
              </w:rPr>
              <w:t>չի գերազանցում 31 կգ-ը</w:t>
            </w:r>
            <w:r w:rsidR="00D14C92" w:rsidRPr="00885DFF">
              <w:rPr>
                <w:rFonts w:ascii="Sylfaen" w:hAnsi="Sylfaen"/>
                <w:spacing w:val="-6"/>
                <w:sz w:val="22"/>
                <w:szCs w:val="22"/>
              </w:rPr>
              <w:t>՝</w:t>
            </w:r>
            <w:r w:rsidRPr="00885DFF">
              <w:rPr>
                <w:rFonts w:ascii="Sylfaen" w:hAnsi="Sylfaen"/>
                <w:spacing w:val="-6"/>
                <w:sz w:val="22"/>
                <w:szCs w:val="22"/>
              </w:rPr>
              <w:t xml:space="preserve"> մեկ ֆիզիկական</w:t>
            </w:r>
            <w:r w:rsidRPr="00885DFF">
              <w:rPr>
                <w:rFonts w:ascii="Sylfaen" w:hAnsi="Sylfaen"/>
                <w:sz w:val="22"/>
                <w:szCs w:val="22"/>
              </w:rPr>
              <w:t xml:space="preserve"> անձի հասցեով</w:t>
            </w:r>
          </w:p>
        </w:tc>
      </w:tr>
      <w:tr w:rsidR="008B21BA" w:rsidRPr="00885DFF" w:rsidTr="00637B3A">
        <w:trPr>
          <w:gridAfter w:val="1"/>
          <w:wAfter w:w="7" w:type="dxa"/>
        </w:trPr>
        <w:tc>
          <w:tcPr>
            <w:tcW w:w="5637" w:type="dxa"/>
            <w:shd w:val="clear" w:color="auto" w:fill="FFFFFF"/>
          </w:tcPr>
          <w:p w:rsidR="008B21BA" w:rsidRPr="00885DFF" w:rsidRDefault="008B21BA" w:rsidP="00DA7688">
            <w:pPr>
              <w:spacing w:after="160" w:line="360" w:lineRule="auto"/>
              <w:ind w:left="142" w:right="88"/>
            </w:pPr>
          </w:p>
        </w:tc>
        <w:tc>
          <w:tcPr>
            <w:tcW w:w="3849" w:type="dxa"/>
            <w:gridSpan w:val="2"/>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2020 թվականի հունվարի 1-ից</w:t>
            </w:r>
            <w:r w:rsidR="00AC14A9" w:rsidRPr="00885DFF">
              <w:rPr>
                <w:rFonts w:ascii="Sylfaen" w:hAnsi="Sylfaen"/>
                <w:sz w:val="22"/>
                <w:szCs w:val="22"/>
              </w:rPr>
              <w:t>՝</w:t>
            </w:r>
            <w:r w:rsidRPr="00885DFF">
              <w:rPr>
                <w:rFonts w:ascii="Sylfaen" w:hAnsi="Sylfaen"/>
                <w:sz w:val="22"/>
                <w:szCs w:val="22"/>
              </w:rPr>
              <w:t xml:space="preserve"> արժեքը չի գերազանցում 200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w:t>
            </w:r>
            <w:r w:rsidRPr="00885DFF">
              <w:rPr>
                <w:rFonts w:ascii="Sylfaen" w:hAnsi="Sylfaen"/>
                <w:spacing w:val="-6"/>
                <w:sz w:val="22"/>
                <w:szCs w:val="22"/>
              </w:rPr>
              <w:t>(կամ) քաշը չի գերազանցում 31 կգ</w:t>
            </w:r>
            <w:r w:rsidR="00122E9A" w:rsidRPr="00885DFF">
              <w:rPr>
                <w:rFonts w:ascii="Sylfaen" w:hAnsi="Sylfaen"/>
                <w:spacing w:val="-6"/>
                <w:sz w:val="22"/>
                <w:szCs w:val="22"/>
              </w:rPr>
              <w:t>-ը</w:t>
            </w:r>
          </w:p>
        </w:tc>
      </w:tr>
      <w:tr w:rsidR="008B21BA" w:rsidRPr="00885DFF" w:rsidTr="00637B3A">
        <w:trPr>
          <w:gridAfter w:val="1"/>
          <w:wAfter w:w="7" w:type="dxa"/>
        </w:trPr>
        <w:tc>
          <w:tcPr>
            <w:tcW w:w="5637" w:type="dxa"/>
            <w:shd w:val="clear" w:color="auto" w:fill="FFFFFF"/>
          </w:tcPr>
          <w:p w:rsidR="008B21BA" w:rsidRPr="00885DFF"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ծխախոտ</w:t>
            </w:r>
            <w:r w:rsidR="00DB2ABB" w:rsidRPr="00885DFF">
              <w:rPr>
                <w:rFonts w:ascii="Sylfaen" w:hAnsi="Sylfaen"/>
                <w:sz w:val="22"/>
                <w:szCs w:val="22"/>
              </w:rPr>
              <w:t>ը</w:t>
            </w:r>
            <w:r w:rsidRPr="00885DFF">
              <w:rPr>
                <w:rFonts w:ascii="Sylfaen" w:hAnsi="Sylfaen"/>
                <w:sz w:val="22"/>
                <w:szCs w:val="22"/>
              </w:rPr>
              <w:t xml:space="preserve"> </w:t>
            </w:r>
            <w:r w:rsidR="008855B1">
              <w:rPr>
                <w:rFonts w:ascii="Sylfaen" w:hAnsi="Sylfaen"/>
                <w:sz w:val="22"/>
                <w:szCs w:val="22"/>
              </w:rPr>
              <w:t>և</w:t>
            </w:r>
            <w:r w:rsidRPr="00885DFF">
              <w:rPr>
                <w:rFonts w:ascii="Sylfaen" w:hAnsi="Sylfaen"/>
                <w:sz w:val="22"/>
                <w:szCs w:val="22"/>
              </w:rPr>
              <w:t xml:space="preserve"> ծխախոտային արտադրանք</w:t>
            </w:r>
            <w:r w:rsidR="00DB2ABB" w:rsidRPr="00885DFF">
              <w:rPr>
                <w:rFonts w:ascii="Sylfaen" w:hAnsi="Sylfaen"/>
                <w:sz w:val="22"/>
                <w:szCs w:val="22"/>
              </w:rPr>
              <w:t>ը</w:t>
            </w:r>
          </w:p>
        </w:tc>
        <w:tc>
          <w:tcPr>
            <w:tcW w:w="3849" w:type="dxa"/>
            <w:gridSpan w:val="2"/>
            <w:shd w:val="clear" w:color="auto" w:fill="FFFFFF"/>
          </w:tcPr>
          <w:p w:rsidR="001D1D39" w:rsidRPr="00885DFF" w:rsidRDefault="008B21BA"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200 սիգարետ կամ 50 սիգար (սիգար</w:t>
            </w:r>
            <w:r w:rsidR="00021ADA" w:rsidRPr="00885DFF">
              <w:rPr>
                <w:rFonts w:ascii="Sylfaen" w:hAnsi="Sylfaen"/>
                <w:sz w:val="22"/>
                <w:szCs w:val="22"/>
              </w:rPr>
              <w:t>ի</w:t>
            </w:r>
            <w:r w:rsidRPr="00885DFF">
              <w:rPr>
                <w:rFonts w:ascii="Sylfaen" w:hAnsi="Sylfaen"/>
                <w:sz w:val="22"/>
                <w:szCs w:val="22"/>
              </w:rPr>
              <w:t xml:space="preserve">լլա), կամ 250 գրամ ծխախոտ կամ 250 գրամից ոչ ավելի ընդհանուր քաշով նշված արտադրատեսակների տեսականի` 18 տարին լրացած մեկ ֆիզիկական անձի </w:t>
            </w:r>
            <w:r w:rsidR="005E58D4" w:rsidRPr="00885DFF">
              <w:rPr>
                <w:rFonts w:ascii="Sylfaen" w:hAnsi="Sylfaen"/>
                <w:sz w:val="22"/>
                <w:szCs w:val="22"/>
              </w:rPr>
              <w:t>հաշվարկով</w:t>
            </w:r>
          </w:p>
        </w:tc>
      </w:tr>
      <w:tr w:rsidR="008B21BA" w:rsidRPr="00885DFF" w:rsidTr="00637B3A">
        <w:trPr>
          <w:gridAfter w:val="1"/>
          <w:wAfter w:w="7" w:type="dxa"/>
        </w:trPr>
        <w:tc>
          <w:tcPr>
            <w:tcW w:w="5637" w:type="dxa"/>
            <w:shd w:val="clear" w:color="auto" w:fill="FFFFFF"/>
          </w:tcPr>
          <w:p w:rsidR="00C64A88" w:rsidRPr="00885DFF" w:rsidRDefault="008B21BA" w:rsidP="004B7992">
            <w:pPr>
              <w:pStyle w:val="20"/>
              <w:shd w:val="clear" w:color="auto" w:fill="auto"/>
              <w:tabs>
                <w:tab w:val="left" w:pos="580"/>
              </w:tabs>
              <w:spacing w:before="0" w:after="160" w:line="360" w:lineRule="auto"/>
              <w:ind w:left="142" w:right="88" w:firstLine="0"/>
              <w:jc w:val="left"/>
              <w:rPr>
                <w:rFonts w:ascii="Sylfaen" w:hAnsi="Sylfaen"/>
                <w:sz w:val="22"/>
                <w:szCs w:val="22"/>
              </w:rPr>
            </w:pPr>
            <w:r w:rsidRPr="00885DFF">
              <w:rPr>
                <w:rFonts w:ascii="Sylfaen" w:hAnsi="Sylfaen"/>
                <w:sz w:val="22"/>
                <w:szCs w:val="22"/>
              </w:rPr>
              <w:t>4.</w:t>
            </w:r>
            <w:r w:rsidR="00637B3A" w:rsidRPr="00885DFF">
              <w:rPr>
                <w:rFonts w:ascii="Sylfaen" w:hAnsi="Sylfaen"/>
                <w:sz w:val="22"/>
                <w:szCs w:val="22"/>
              </w:rPr>
              <w:tab/>
            </w:r>
            <w:r w:rsidRPr="00885DFF">
              <w:rPr>
                <w:rFonts w:ascii="Sylfaen" w:hAnsi="Sylfaen"/>
                <w:sz w:val="22"/>
                <w:szCs w:val="22"/>
              </w:rPr>
              <w:t xml:space="preserve">Միության մաքսային տարածք միջազգային փոստային առաքանիներով ուղարկվող անձնական </w:t>
            </w:r>
            <w:r w:rsidRPr="00885DFF">
              <w:rPr>
                <w:rFonts w:ascii="Sylfaen" w:hAnsi="Sylfaen"/>
                <w:sz w:val="22"/>
                <w:szCs w:val="22"/>
              </w:rPr>
              <w:lastRenderedPageBreak/>
              <w:t xml:space="preserve">օգտագործման ապրանքներ (բացառությամբ անձնական օգտագործման </w:t>
            </w:r>
            <w:r w:rsidR="002B48E3" w:rsidRPr="00885DFF">
              <w:rPr>
                <w:rFonts w:ascii="Sylfaen" w:hAnsi="Sylfaen"/>
                <w:sz w:val="22"/>
                <w:szCs w:val="22"/>
              </w:rPr>
              <w:t xml:space="preserve">չմասնատվող </w:t>
            </w:r>
            <w:r w:rsidRPr="00885DFF">
              <w:rPr>
                <w:rFonts w:ascii="Sylfaen" w:hAnsi="Sylfaen"/>
                <w:sz w:val="22"/>
                <w:szCs w:val="22"/>
              </w:rPr>
              <w:t>ապրանքների)</w:t>
            </w:r>
          </w:p>
        </w:tc>
        <w:tc>
          <w:tcPr>
            <w:tcW w:w="3849" w:type="dxa"/>
            <w:gridSpan w:val="2"/>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lastRenderedPageBreak/>
              <w:t>մինչ</w:t>
            </w:r>
            <w:r w:rsidR="008855B1">
              <w:rPr>
                <w:rFonts w:ascii="Sylfaen" w:hAnsi="Sylfaen"/>
                <w:sz w:val="22"/>
                <w:szCs w:val="22"/>
              </w:rPr>
              <w:t>և</w:t>
            </w:r>
            <w:r w:rsidRPr="00885DFF">
              <w:rPr>
                <w:rFonts w:ascii="Sylfaen" w:hAnsi="Sylfaen"/>
                <w:sz w:val="22"/>
                <w:szCs w:val="22"/>
              </w:rPr>
              <w:t xml:space="preserve"> 2018 թվականի դեկտեմբերի</w:t>
            </w:r>
            <w:r w:rsidR="004B7992" w:rsidRPr="00885DFF">
              <w:rPr>
                <w:rFonts w:ascii="Sylfaen" w:hAnsi="Sylfaen"/>
                <w:sz w:val="22"/>
                <w:szCs w:val="22"/>
              </w:rPr>
              <w:t> </w:t>
            </w:r>
            <w:r w:rsidRPr="00885DFF">
              <w:rPr>
                <w:rFonts w:ascii="Sylfaen" w:hAnsi="Sylfaen"/>
                <w:sz w:val="22"/>
                <w:szCs w:val="22"/>
              </w:rPr>
              <w:t xml:space="preserve">31-ը ներառյալ՝ </w:t>
            </w:r>
            <w:r w:rsidRPr="00885DFF">
              <w:rPr>
                <w:rFonts w:ascii="Sylfaen" w:hAnsi="Sylfaen"/>
                <w:sz w:val="22"/>
                <w:szCs w:val="22"/>
              </w:rPr>
              <w:lastRenderedPageBreak/>
              <w:t>արժեքը չի գերազանցում 1</w:t>
            </w:r>
            <w:r w:rsidR="00A43F63" w:rsidRPr="00885DFF">
              <w:rPr>
                <w:rFonts w:ascii="Sylfaen" w:hAnsi="Sylfaen"/>
                <w:sz w:val="22"/>
                <w:szCs w:val="22"/>
              </w:rPr>
              <w:t> </w:t>
            </w:r>
            <w:r w:rsidRPr="00885DFF">
              <w:rPr>
                <w:rFonts w:ascii="Sylfaen" w:hAnsi="Sylfaen"/>
                <w:sz w:val="22"/>
                <w:szCs w:val="22"/>
              </w:rPr>
              <w:t>000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առաքանիների համաքաշ</w:t>
            </w:r>
            <w:r w:rsidR="00A43F63" w:rsidRPr="00885DFF">
              <w:rPr>
                <w:rFonts w:ascii="Sylfaen" w:hAnsi="Sylfaen"/>
                <w:sz w:val="22"/>
                <w:szCs w:val="22"/>
              </w:rPr>
              <w:t>ը</w:t>
            </w:r>
            <w:r w:rsidRPr="00885DFF">
              <w:rPr>
                <w:rFonts w:ascii="Sylfaen" w:hAnsi="Sylfaen"/>
                <w:sz w:val="22"/>
                <w:szCs w:val="22"/>
              </w:rPr>
              <w:t xml:space="preserve"> </w:t>
            </w:r>
            <w:r w:rsidR="00A43F63" w:rsidRPr="00885DFF">
              <w:rPr>
                <w:rFonts w:ascii="Sylfaen" w:hAnsi="Sylfaen"/>
                <w:sz w:val="22"/>
                <w:szCs w:val="22"/>
              </w:rPr>
              <w:t xml:space="preserve">1 օրացուցային ամսվա ընթացքում </w:t>
            </w:r>
            <w:r w:rsidRPr="00885DFF">
              <w:rPr>
                <w:rFonts w:ascii="Sylfaen" w:hAnsi="Sylfaen"/>
                <w:sz w:val="22"/>
                <w:szCs w:val="22"/>
              </w:rPr>
              <w:t>չի գերազանցում 31 կգ-ը</w:t>
            </w:r>
            <w:r w:rsidR="00A43F63" w:rsidRPr="00885DFF">
              <w:rPr>
                <w:rFonts w:ascii="Sylfaen" w:hAnsi="Sylfaen"/>
                <w:sz w:val="22"/>
                <w:szCs w:val="22"/>
              </w:rPr>
              <w:t>՝</w:t>
            </w:r>
            <w:r w:rsidRPr="00885DFF">
              <w:rPr>
                <w:rFonts w:ascii="Sylfaen" w:hAnsi="Sylfaen"/>
                <w:sz w:val="22"/>
                <w:szCs w:val="22"/>
              </w:rPr>
              <w:t xml:space="preserve"> մեկ ֆիզիկական անձի հասցեով</w:t>
            </w:r>
          </w:p>
        </w:tc>
      </w:tr>
      <w:tr w:rsidR="008B21BA" w:rsidRPr="00885DFF" w:rsidTr="00637B3A">
        <w:trPr>
          <w:gridAfter w:val="1"/>
          <w:wAfter w:w="7" w:type="dxa"/>
        </w:trPr>
        <w:tc>
          <w:tcPr>
            <w:tcW w:w="5637" w:type="dxa"/>
            <w:shd w:val="clear" w:color="auto" w:fill="FFFFFF"/>
          </w:tcPr>
          <w:p w:rsidR="008B21BA" w:rsidRPr="00885DFF" w:rsidRDefault="008B21BA" w:rsidP="00DA7688">
            <w:pPr>
              <w:spacing w:after="160" w:line="360" w:lineRule="auto"/>
              <w:ind w:left="142" w:right="88"/>
            </w:pPr>
          </w:p>
        </w:tc>
        <w:tc>
          <w:tcPr>
            <w:tcW w:w="3849" w:type="dxa"/>
            <w:gridSpan w:val="2"/>
            <w:shd w:val="clear" w:color="auto" w:fill="FFFFFF"/>
          </w:tcPr>
          <w:p w:rsidR="008B21BA"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w:t>
            </w:r>
            <w:r w:rsidR="004B7992" w:rsidRPr="00885DFF">
              <w:rPr>
                <w:rFonts w:ascii="Sylfaen" w:hAnsi="Sylfaen"/>
                <w:sz w:val="22"/>
                <w:szCs w:val="22"/>
              </w:rPr>
              <w:t> </w:t>
            </w:r>
            <w:r w:rsidRPr="00885DFF">
              <w:rPr>
                <w:rFonts w:ascii="Sylfaen" w:hAnsi="Sylfaen"/>
                <w:sz w:val="22"/>
                <w:szCs w:val="22"/>
              </w:rPr>
              <w:t>31-ը ներառյալ՝ արժեքը չի գերազանցում 500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առաքանիների համաքաշ</w:t>
            </w:r>
            <w:r w:rsidR="00D960F7" w:rsidRPr="00885DFF">
              <w:rPr>
                <w:rFonts w:ascii="Sylfaen" w:hAnsi="Sylfaen"/>
                <w:sz w:val="22"/>
                <w:szCs w:val="22"/>
              </w:rPr>
              <w:t>ը</w:t>
            </w:r>
            <w:r w:rsidRPr="00885DFF">
              <w:rPr>
                <w:rFonts w:ascii="Sylfaen" w:hAnsi="Sylfaen"/>
                <w:sz w:val="22"/>
                <w:szCs w:val="22"/>
              </w:rPr>
              <w:t xml:space="preserve"> </w:t>
            </w:r>
            <w:r w:rsidR="00D960F7" w:rsidRPr="00885DFF">
              <w:rPr>
                <w:rFonts w:ascii="Sylfaen" w:hAnsi="Sylfaen"/>
                <w:sz w:val="22"/>
                <w:szCs w:val="22"/>
              </w:rPr>
              <w:t xml:space="preserve">1 օրացուցային ամսվա ընթացքում </w:t>
            </w:r>
            <w:r w:rsidRPr="00885DFF">
              <w:rPr>
                <w:rFonts w:ascii="Sylfaen" w:hAnsi="Sylfaen"/>
                <w:sz w:val="22"/>
                <w:szCs w:val="22"/>
              </w:rPr>
              <w:t>չի գերազանցում 31 կգ-ը</w:t>
            </w:r>
            <w:r w:rsidR="00D960F7" w:rsidRPr="00885DFF">
              <w:rPr>
                <w:rFonts w:ascii="Sylfaen" w:hAnsi="Sylfaen"/>
                <w:sz w:val="22"/>
                <w:szCs w:val="22"/>
              </w:rPr>
              <w:t>՝</w:t>
            </w:r>
            <w:r w:rsidRPr="00885DFF">
              <w:rPr>
                <w:rFonts w:ascii="Sylfaen" w:hAnsi="Sylfaen"/>
                <w:sz w:val="22"/>
                <w:szCs w:val="22"/>
              </w:rPr>
              <w:t xml:space="preserve"> մեկ ֆիզիկական անձի հասցեով </w:t>
            </w:r>
          </w:p>
        </w:tc>
      </w:tr>
      <w:tr w:rsidR="008B21BA" w:rsidRPr="00885DFF" w:rsidTr="00637B3A">
        <w:trPr>
          <w:gridAfter w:val="1"/>
          <w:wAfter w:w="7" w:type="dxa"/>
        </w:trPr>
        <w:tc>
          <w:tcPr>
            <w:tcW w:w="5637" w:type="dxa"/>
            <w:shd w:val="clear" w:color="auto" w:fill="FFFFFF"/>
          </w:tcPr>
          <w:p w:rsidR="008B21BA" w:rsidRPr="00885DFF" w:rsidRDefault="008B21BA" w:rsidP="00DA7688">
            <w:pPr>
              <w:spacing w:after="160" w:line="360" w:lineRule="auto"/>
              <w:ind w:left="142" w:right="88"/>
            </w:pPr>
          </w:p>
        </w:tc>
        <w:tc>
          <w:tcPr>
            <w:tcW w:w="3849" w:type="dxa"/>
            <w:gridSpan w:val="2"/>
            <w:shd w:val="clear" w:color="auto" w:fill="FFFFFF"/>
          </w:tcPr>
          <w:p w:rsidR="001D1D39" w:rsidRPr="00885DFF" w:rsidRDefault="008B21BA" w:rsidP="004B7992">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2020 թվականի հունվարի 1-ից</w:t>
            </w:r>
            <w:r w:rsidR="00AC14A9" w:rsidRPr="00885DFF">
              <w:rPr>
                <w:rFonts w:ascii="Sylfaen" w:hAnsi="Sylfaen"/>
                <w:sz w:val="22"/>
                <w:szCs w:val="22"/>
              </w:rPr>
              <w:t>՝</w:t>
            </w:r>
            <w:r w:rsidRPr="00885DFF">
              <w:rPr>
                <w:rFonts w:ascii="Sylfaen" w:hAnsi="Sylfaen"/>
                <w:sz w:val="22"/>
                <w:szCs w:val="22"/>
              </w:rPr>
              <w:t xml:space="preserve"> արժեքը չի գերազանցում 200</w:t>
            </w:r>
            <w:r w:rsidR="004B7992"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w:t>
            </w:r>
            <w:r w:rsidR="00AC14A9" w:rsidRPr="00885DFF">
              <w:rPr>
                <w:rFonts w:ascii="Sylfaen" w:hAnsi="Sylfaen"/>
                <w:sz w:val="22"/>
                <w:szCs w:val="22"/>
              </w:rPr>
              <w:t xml:space="preserve">առաքանու </w:t>
            </w:r>
            <w:r w:rsidRPr="00885DFF">
              <w:rPr>
                <w:rFonts w:ascii="Sylfaen" w:hAnsi="Sylfaen"/>
                <w:sz w:val="22"/>
                <w:szCs w:val="22"/>
              </w:rPr>
              <w:t>համաքաշը չի գերազանցում 31 կգ</w:t>
            </w:r>
            <w:r w:rsidR="00122E9A" w:rsidRPr="00885DFF">
              <w:rPr>
                <w:rFonts w:ascii="Sylfaen" w:hAnsi="Sylfaen"/>
                <w:sz w:val="22"/>
                <w:szCs w:val="22"/>
              </w:rPr>
              <w:t>-ը</w:t>
            </w:r>
          </w:p>
        </w:tc>
      </w:tr>
      <w:tr w:rsidR="008B21BA" w:rsidRPr="00885DFF" w:rsidTr="00637B3A">
        <w:trPr>
          <w:gridAfter w:val="1"/>
          <w:wAfter w:w="7" w:type="dxa"/>
        </w:trPr>
        <w:tc>
          <w:tcPr>
            <w:tcW w:w="5637" w:type="dxa"/>
            <w:shd w:val="clear" w:color="auto" w:fill="FFFFFF"/>
          </w:tcPr>
          <w:p w:rsidR="008B21BA" w:rsidRPr="00885DFF" w:rsidRDefault="008B21BA" w:rsidP="004B7992">
            <w:pPr>
              <w:pStyle w:val="20"/>
              <w:shd w:val="clear" w:color="auto" w:fill="auto"/>
              <w:tabs>
                <w:tab w:val="left" w:pos="561"/>
              </w:tabs>
              <w:spacing w:before="0" w:after="160" w:line="360" w:lineRule="auto"/>
              <w:ind w:left="142" w:right="88" w:firstLine="0"/>
              <w:jc w:val="left"/>
              <w:rPr>
                <w:rFonts w:ascii="Sylfaen" w:hAnsi="Sylfaen"/>
                <w:sz w:val="22"/>
                <w:szCs w:val="22"/>
              </w:rPr>
            </w:pPr>
            <w:r w:rsidRPr="00885DFF">
              <w:rPr>
                <w:rFonts w:ascii="Sylfaen" w:hAnsi="Sylfaen"/>
                <w:sz w:val="22"/>
                <w:szCs w:val="22"/>
              </w:rPr>
              <w:t>5.</w:t>
            </w:r>
            <w:r w:rsidR="00637B3A" w:rsidRPr="00885DFF">
              <w:rPr>
                <w:rFonts w:ascii="Sylfaen" w:hAnsi="Sylfaen"/>
                <w:sz w:val="22"/>
                <w:szCs w:val="22"/>
              </w:rPr>
              <w:tab/>
            </w:r>
            <w:r w:rsidRPr="00885DFF">
              <w:rPr>
                <w:rFonts w:ascii="Sylfaen" w:hAnsi="Sylfaen"/>
                <w:sz w:val="22"/>
                <w:szCs w:val="22"/>
              </w:rPr>
              <w:t xml:space="preserve">Ուղեկցվող </w:t>
            </w:r>
            <w:r w:rsidR="008855B1">
              <w:rPr>
                <w:rFonts w:ascii="Sylfaen" w:hAnsi="Sylfaen"/>
                <w:sz w:val="22"/>
                <w:szCs w:val="22"/>
              </w:rPr>
              <w:t>և</w:t>
            </w:r>
            <w:r w:rsidRPr="00885DFF">
              <w:rPr>
                <w:rFonts w:ascii="Sylfaen" w:hAnsi="Sylfaen"/>
                <w:sz w:val="22"/>
                <w:szCs w:val="22"/>
              </w:rPr>
              <w:t xml:space="preserve"> (կամ) չուղեկցվող ուղեբեռում ներմուծվող ալկոհոլային խմիչքներ </w:t>
            </w:r>
            <w:r w:rsidR="008855B1">
              <w:rPr>
                <w:rFonts w:ascii="Sylfaen" w:hAnsi="Sylfaen"/>
                <w:sz w:val="22"/>
                <w:szCs w:val="22"/>
              </w:rPr>
              <w:t>և</w:t>
            </w:r>
            <w:r w:rsidRPr="00885DFF">
              <w:rPr>
                <w:rFonts w:ascii="Sylfaen" w:hAnsi="Sylfaen"/>
                <w:sz w:val="22"/>
                <w:szCs w:val="22"/>
              </w:rPr>
              <w:t xml:space="preserve"> գարեջուր</w:t>
            </w:r>
          </w:p>
        </w:tc>
        <w:tc>
          <w:tcPr>
            <w:tcW w:w="3849" w:type="dxa"/>
            <w:gridSpan w:val="2"/>
            <w:shd w:val="clear" w:color="auto" w:fill="FFFFFF"/>
          </w:tcPr>
          <w:p w:rsidR="001D1D39" w:rsidRPr="00885DFF" w:rsidRDefault="00C33961" w:rsidP="00DA7688">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 xml:space="preserve">2 </w:t>
            </w:r>
            <w:r w:rsidR="00AA6445" w:rsidRPr="00885DFF">
              <w:rPr>
                <w:rFonts w:ascii="Sylfaen" w:hAnsi="Sylfaen"/>
                <w:sz w:val="22"/>
                <w:szCs w:val="22"/>
              </w:rPr>
              <w:t xml:space="preserve">լիտր՝ </w:t>
            </w:r>
            <w:r w:rsidR="008B21BA" w:rsidRPr="00885DFF">
              <w:rPr>
                <w:rFonts w:ascii="Sylfaen" w:hAnsi="Sylfaen"/>
                <w:sz w:val="22"/>
                <w:szCs w:val="22"/>
              </w:rPr>
              <w:t xml:space="preserve">18 տարին լրացած մեկ ֆիզիկական անձի </w:t>
            </w:r>
            <w:r w:rsidR="005E58D4" w:rsidRPr="00885DFF">
              <w:rPr>
                <w:rFonts w:ascii="Sylfaen" w:hAnsi="Sylfaen"/>
                <w:sz w:val="22"/>
                <w:szCs w:val="22"/>
              </w:rPr>
              <w:t>հաշվարկով</w:t>
            </w:r>
          </w:p>
        </w:tc>
      </w:tr>
      <w:tr w:rsidR="008B21BA" w:rsidRPr="00885DFF" w:rsidTr="00637B3A">
        <w:trPr>
          <w:gridAfter w:val="1"/>
          <w:wAfter w:w="7" w:type="dxa"/>
        </w:trPr>
        <w:tc>
          <w:tcPr>
            <w:tcW w:w="5637" w:type="dxa"/>
            <w:shd w:val="clear" w:color="auto" w:fill="FFFFFF"/>
          </w:tcPr>
          <w:p w:rsidR="008B21BA" w:rsidRPr="00885DFF" w:rsidRDefault="008B21BA" w:rsidP="00DE34D4">
            <w:pPr>
              <w:pStyle w:val="20"/>
              <w:shd w:val="clear" w:color="auto" w:fill="auto"/>
              <w:tabs>
                <w:tab w:val="left" w:pos="561"/>
              </w:tabs>
              <w:spacing w:before="0" w:after="160" w:line="360" w:lineRule="auto"/>
              <w:ind w:left="142" w:right="88" w:firstLine="0"/>
              <w:jc w:val="left"/>
              <w:rPr>
                <w:rFonts w:ascii="Sylfaen" w:hAnsi="Sylfaen"/>
                <w:sz w:val="22"/>
                <w:szCs w:val="22"/>
              </w:rPr>
            </w:pPr>
            <w:r w:rsidRPr="00885DFF">
              <w:rPr>
                <w:rFonts w:ascii="Sylfaen" w:hAnsi="Sylfaen"/>
                <w:sz w:val="22"/>
                <w:szCs w:val="22"/>
              </w:rPr>
              <w:t>6.</w:t>
            </w:r>
            <w:r w:rsidR="00637B3A" w:rsidRPr="00885DFF">
              <w:rPr>
                <w:rFonts w:ascii="Sylfaen" w:hAnsi="Sylfaen"/>
                <w:sz w:val="22"/>
                <w:szCs w:val="22"/>
              </w:rPr>
              <w:tab/>
            </w:r>
            <w:r w:rsidRPr="00885DFF">
              <w:rPr>
                <w:rFonts w:ascii="Sylfaen" w:hAnsi="Sylfaen"/>
                <w:sz w:val="22"/>
                <w:szCs w:val="22"/>
              </w:rPr>
              <w:t>Միության մաքսային տարածքից դուրս պարգ</w:t>
            </w:r>
            <w:r w:rsidR="008855B1">
              <w:rPr>
                <w:rFonts w:ascii="Sylfaen" w:hAnsi="Sylfaen"/>
                <w:sz w:val="22"/>
                <w:szCs w:val="22"/>
              </w:rPr>
              <w:t>և</w:t>
            </w:r>
            <w:r w:rsidRPr="00885DFF">
              <w:rPr>
                <w:rFonts w:ascii="Sylfaen" w:hAnsi="Sylfaen"/>
                <w:sz w:val="22"/>
                <w:szCs w:val="22"/>
              </w:rPr>
              <w:t xml:space="preserve">ատրված անձանց կողմից </w:t>
            </w:r>
            <w:r w:rsidR="008855B1">
              <w:rPr>
                <w:rFonts w:ascii="Sylfaen" w:hAnsi="Sylfaen"/>
                <w:sz w:val="22"/>
                <w:szCs w:val="22"/>
              </w:rPr>
              <w:t>և</w:t>
            </w:r>
            <w:r w:rsidRPr="00885DFF">
              <w:rPr>
                <w:rFonts w:ascii="Sylfaen" w:hAnsi="Sylfaen"/>
                <w:sz w:val="22"/>
                <w:szCs w:val="22"/>
              </w:rPr>
              <w:t xml:space="preserve"> (կամ) այդ անձանց հասցեով ցանկացած եղանակով </w:t>
            </w:r>
            <w:r w:rsidRPr="00885DFF">
              <w:rPr>
                <w:rFonts w:ascii="Sylfaen" w:hAnsi="Sylfaen"/>
                <w:sz w:val="22"/>
                <w:szCs w:val="22"/>
              </w:rPr>
              <w:lastRenderedPageBreak/>
              <w:t>ներմուծվող՝ շքանշանների, մեդալների, գավաթների տեսքով պարգ</w:t>
            </w:r>
            <w:r w:rsidR="008855B1">
              <w:rPr>
                <w:rFonts w:ascii="Sylfaen" w:hAnsi="Sylfaen"/>
                <w:sz w:val="22"/>
                <w:szCs w:val="22"/>
              </w:rPr>
              <w:t>և</w:t>
            </w:r>
            <w:r w:rsidRPr="00885DFF">
              <w:rPr>
                <w:rFonts w:ascii="Sylfaen" w:hAnsi="Sylfaen"/>
                <w:sz w:val="22"/>
                <w:szCs w:val="22"/>
              </w:rPr>
              <w:t>ները՝ այդ պարգ</w:t>
            </w:r>
            <w:r w:rsidR="008855B1">
              <w:rPr>
                <w:rFonts w:ascii="Sylfaen" w:hAnsi="Sylfaen"/>
                <w:sz w:val="22"/>
                <w:szCs w:val="22"/>
              </w:rPr>
              <w:t>և</w:t>
            </w:r>
            <w:r w:rsidRPr="00885DFF">
              <w:rPr>
                <w:rFonts w:ascii="Sylfaen" w:hAnsi="Sylfaen"/>
                <w:sz w:val="22"/>
                <w:szCs w:val="22"/>
              </w:rPr>
              <w:t>ների ստացումը հաստատող փաստաթղթերը ներկայացնելու պայմանով</w:t>
            </w:r>
          </w:p>
        </w:tc>
        <w:tc>
          <w:tcPr>
            <w:tcW w:w="3849" w:type="dxa"/>
            <w:gridSpan w:val="2"/>
            <w:shd w:val="clear" w:color="auto" w:fill="FFFFFF"/>
          </w:tcPr>
          <w:p w:rsidR="008B21BA" w:rsidRPr="00885DFF" w:rsidRDefault="008B21BA" w:rsidP="00DE34D4">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lastRenderedPageBreak/>
              <w:t xml:space="preserve">անկախ արժեքից </w:t>
            </w:r>
            <w:r w:rsidR="008855B1">
              <w:rPr>
                <w:rFonts w:ascii="Sylfaen" w:hAnsi="Sylfaen"/>
                <w:sz w:val="22"/>
                <w:szCs w:val="22"/>
              </w:rPr>
              <w:t>և</w:t>
            </w:r>
            <w:r w:rsidRPr="00885DFF">
              <w:rPr>
                <w:rFonts w:ascii="Sylfaen" w:hAnsi="Sylfaen"/>
                <w:sz w:val="22"/>
                <w:szCs w:val="22"/>
              </w:rPr>
              <w:t xml:space="preserve"> քաշից</w:t>
            </w:r>
          </w:p>
        </w:tc>
      </w:tr>
      <w:tr w:rsidR="008B21BA" w:rsidRPr="00885DFF" w:rsidTr="00637B3A">
        <w:trPr>
          <w:gridAfter w:val="1"/>
          <w:wAfter w:w="7" w:type="dxa"/>
        </w:trPr>
        <w:tc>
          <w:tcPr>
            <w:tcW w:w="5637" w:type="dxa"/>
            <w:shd w:val="clear" w:color="auto" w:fill="FFFFFF"/>
          </w:tcPr>
          <w:p w:rsidR="008B21BA" w:rsidRPr="00885DFF" w:rsidRDefault="008B21BA" w:rsidP="00DE34D4">
            <w:pPr>
              <w:pStyle w:val="20"/>
              <w:shd w:val="clear" w:color="auto" w:fill="auto"/>
              <w:tabs>
                <w:tab w:val="left" w:pos="524"/>
              </w:tabs>
              <w:spacing w:before="0" w:after="160" w:line="360" w:lineRule="auto"/>
              <w:ind w:left="142" w:right="88" w:firstLine="0"/>
              <w:jc w:val="left"/>
              <w:rPr>
                <w:rFonts w:ascii="Sylfaen" w:hAnsi="Sylfaen"/>
                <w:sz w:val="22"/>
                <w:szCs w:val="22"/>
              </w:rPr>
            </w:pPr>
            <w:r w:rsidRPr="00885DFF">
              <w:rPr>
                <w:rFonts w:ascii="Sylfaen" w:hAnsi="Sylfaen"/>
                <w:sz w:val="22"/>
                <w:szCs w:val="22"/>
              </w:rPr>
              <w:t>7.</w:t>
            </w:r>
            <w:r w:rsidR="00637B3A" w:rsidRPr="00885DFF">
              <w:rPr>
                <w:rFonts w:ascii="Sylfaen" w:hAnsi="Sylfaen"/>
                <w:sz w:val="22"/>
                <w:szCs w:val="22"/>
              </w:rPr>
              <w:tab/>
            </w:r>
            <w:r w:rsidRPr="00885DFF">
              <w:rPr>
                <w:rFonts w:ascii="Sylfaen" w:hAnsi="Sylfaen"/>
                <w:sz w:val="22"/>
                <w:szCs w:val="22"/>
              </w:rPr>
              <w:t xml:space="preserve">Մարզական գույք, </w:t>
            </w:r>
            <w:r w:rsidR="00901B01" w:rsidRPr="00885DFF">
              <w:rPr>
                <w:rFonts w:ascii="Sylfaen" w:hAnsi="Sylfaen"/>
                <w:sz w:val="22"/>
                <w:szCs w:val="22"/>
              </w:rPr>
              <w:t>ֆոտո</w:t>
            </w:r>
            <w:r w:rsidRPr="00885DFF">
              <w:rPr>
                <w:rFonts w:ascii="Sylfaen" w:hAnsi="Sylfaen"/>
                <w:sz w:val="22"/>
                <w:szCs w:val="22"/>
              </w:rPr>
              <w:t xml:space="preserve"> </w:t>
            </w:r>
            <w:r w:rsidR="008855B1">
              <w:rPr>
                <w:rFonts w:ascii="Sylfaen" w:hAnsi="Sylfaen"/>
                <w:sz w:val="22"/>
                <w:szCs w:val="22"/>
              </w:rPr>
              <w:t>և</w:t>
            </w:r>
            <w:r w:rsidRPr="00885DFF">
              <w:rPr>
                <w:rFonts w:ascii="Sylfaen" w:hAnsi="Sylfaen"/>
                <w:sz w:val="22"/>
                <w:szCs w:val="22"/>
              </w:rPr>
              <w:t xml:space="preserve"> </w:t>
            </w:r>
            <w:r w:rsidR="00901B01" w:rsidRPr="00885DFF">
              <w:rPr>
                <w:rFonts w:ascii="Sylfaen" w:hAnsi="Sylfaen"/>
                <w:sz w:val="22"/>
                <w:szCs w:val="22"/>
              </w:rPr>
              <w:t xml:space="preserve">վիդեո </w:t>
            </w:r>
            <w:r w:rsidRPr="00885DFF">
              <w:rPr>
                <w:rFonts w:ascii="Sylfaen" w:hAnsi="Sylfaen"/>
                <w:sz w:val="22"/>
                <w:szCs w:val="22"/>
              </w:rPr>
              <w:t xml:space="preserve">սարքավորումներ, ձեռնարկատիրական գործունեության իրականացման հետ չկապված մասնագիտական գործունեությունում՝ Միության անդամ պետությունների տարածքներում անցկացվող պաշտոնական միջազգային սպորտային, մշակութային, գիտահետազոտական, կրթական </w:t>
            </w:r>
            <w:r w:rsidR="008855B1">
              <w:rPr>
                <w:rFonts w:ascii="Sylfaen" w:hAnsi="Sylfaen"/>
                <w:sz w:val="22"/>
                <w:szCs w:val="22"/>
              </w:rPr>
              <w:t>և</w:t>
            </w:r>
            <w:r w:rsidRPr="00885DFF">
              <w:rPr>
                <w:rFonts w:ascii="Sylfaen" w:hAnsi="Sylfaen"/>
                <w:sz w:val="22"/>
                <w:szCs w:val="22"/>
              </w:rPr>
              <w:t xml:space="preserve"> այլ նման միջոցառումներում մասնակցելու համար Միության անդամ պետություններում հավատարմագրված ֆիզիկական անձանց կողմից օգտագործվող այլ ապրանքներ, որոնք ներմուծվում են այդ անձանց կողմից ցանկացած եղանակով </w:t>
            </w:r>
            <w:r w:rsidR="008855B1">
              <w:rPr>
                <w:rFonts w:ascii="Sylfaen" w:hAnsi="Sylfaen"/>
                <w:sz w:val="22"/>
                <w:szCs w:val="22"/>
              </w:rPr>
              <w:t>և</w:t>
            </w:r>
            <w:r w:rsidRPr="00885DFF">
              <w:rPr>
                <w:rFonts w:ascii="Sylfaen" w:hAnsi="Sylfaen"/>
                <w:sz w:val="22"/>
                <w:szCs w:val="22"/>
              </w:rPr>
              <w:t xml:space="preserve"> (կամ) այդ անձանց հասցեով</w:t>
            </w:r>
          </w:p>
        </w:tc>
        <w:tc>
          <w:tcPr>
            <w:tcW w:w="3849" w:type="dxa"/>
            <w:gridSpan w:val="2"/>
            <w:shd w:val="clear" w:color="auto" w:fill="FFFFFF"/>
          </w:tcPr>
          <w:p w:rsidR="008B21BA" w:rsidRPr="00885DFF" w:rsidRDefault="008B21BA" w:rsidP="00DE34D4">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 xml:space="preserve">Միության մաքսային տարածքում գտնվելու ժամանակահատվածում օգտագործման համար անհրաժեշտ քանակությամբ՝ անկախ արժեքից </w:t>
            </w:r>
            <w:r w:rsidR="008855B1">
              <w:rPr>
                <w:rFonts w:ascii="Sylfaen" w:hAnsi="Sylfaen"/>
                <w:sz w:val="22"/>
                <w:szCs w:val="22"/>
              </w:rPr>
              <w:t>և</w:t>
            </w:r>
            <w:r w:rsidRPr="00885DFF">
              <w:rPr>
                <w:rFonts w:ascii="Sylfaen" w:hAnsi="Sylfaen"/>
                <w:sz w:val="22"/>
                <w:szCs w:val="22"/>
              </w:rPr>
              <w:t xml:space="preserve"> քաշից</w:t>
            </w:r>
          </w:p>
        </w:tc>
      </w:tr>
      <w:tr w:rsidR="008B21BA" w:rsidRPr="00885DFF" w:rsidTr="00637B3A">
        <w:trPr>
          <w:gridAfter w:val="2"/>
          <w:wAfter w:w="41" w:type="dxa"/>
        </w:trPr>
        <w:tc>
          <w:tcPr>
            <w:tcW w:w="5637" w:type="dxa"/>
            <w:shd w:val="clear" w:color="auto" w:fill="FFFFFF"/>
          </w:tcPr>
          <w:p w:rsidR="001D1D39" w:rsidRPr="00885DFF" w:rsidRDefault="008B21BA" w:rsidP="00DE34D4">
            <w:pPr>
              <w:pStyle w:val="20"/>
              <w:shd w:val="clear" w:color="auto" w:fill="auto"/>
              <w:tabs>
                <w:tab w:val="left" w:pos="543"/>
              </w:tabs>
              <w:spacing w:before="0" w:after="160" w:line="360" w:lineRule="auto"/>
              <w:ind w:left="142" w:right="88" w:firstLine="0"/>
              <w:jc w:val="left"/>
              <w:rPr>
                <w:rFonts w:ascii="Sylfaen" w:hAnsi="Sylfaen"/>
                <w:sz w:val="22"/>
                <w:szCs w:val="22"/>
              </w:rPr>
            </w:pPr>
            <w:r w:rsidRPr="00885DFF">
              <w:rPr>
                <w:rFonts w:ascii="Sylfaen" w:hAnsi="Sylfaen"/>
                <w:sz w:val="22"/>
                <w:szCs w:val="22"/>
              </w:rPr>
              <w:t>8.</w:t>
            </w:r>
            <w:r w:rsidR="00637B3A" w:rsidRPr="00885DFF">
              <w:rPr>
                <w:rFonts w:ascii="Sylfaen" w:hAnsi="Sylfaen"/>
                <w:sz w:val="22"/>
                <w:szCs w:val="22"/>
              </w:rPr>
              <w:tab/>
            </w:r>
            <w:r w:rsidRPr="00885DFF">
              <w:rPr>
                <w:rFonts w:ascii="Sylfaen" w:hAnsi="Sylfaen"/>
                <w:sz w:val="22"/>
                <w:szCs w:val="22"/>
              </w:rPr>
              <w:t xml:space="preserve">Ցանկացած եղանակով ներմուծվող՝ մահացածների մարմիններով (մասունքներով) դագաղներ </w:t>
            </w:r>
            <w:r w:rsidR="008855B1">
              <w:rPr>
                <w:rFonts w:ascii="Sylfaen" w:hAnsi="Sylfaen"/>
                <w:sz w:val="22"/>
                <w:szCs w:val="22"/>
              </w:rPr>
              <w:t>և</w:t>
            </w:r>
            <w:r w:rsidRPr="00885DFF">
              <w:rPr>
                <w:rFonts w:ascii="Sylfaen" w:hAnsi="Sylfaen"/>
                <w:sz w:val="22"/>
                <w:szCs w:val="22"/>
              </w:rPr>
              <w:t xml:space="preserve"> աճյունով (մոխրով) աճյունասափորներ</w:t>
            </w:r>
          </w:p>
        </w:tc>
        <w:tc>
          <w:tcPr>
            <w:tcW w:w="3815" w:type="dxa"/>
            <w:shd w:val="clear" w:color="auto" w:fill="FFFFFF"/>
          </w:tcPr>
          <w:p w:rsidR="008B21BA" w:rsidRPr="00885DFF" w:rsidRDefault="008B21BA" w:rsidP="00DE34D4">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 xml:space="preserve">անկախ արժեքից </w:t>
            </w:r>
            <w:r w:rsidR="008855B1">
              <w:rPr>
                <w:rFonts w:ascii="Sylfaen" w:hAnsi="Sylfaen"/>
                <w:sz w:val="22"/>
                <w:szCs w:val="22"/>
              </w:rPr>
              <w:t>և</w:t>
            </w:r>
            <w:r w:rsidRPr="00885DFF">
              <w:rPr>
                <w:rFonts w:ascii="Sylfaen" w:hAnsi="Sylfaen"/>
                <w:sz w:val="22"/>
                <w:szCs w:val="22"/>
              </w:rPr>
              <w:t xml:space="preserve"> քաշից</w:t>
            </w:r>
          </w:p>
        </w:tc>
      </w:tr>
      <w:tr w:rsidR="008B21BA" w:rsidRPr="00885DFF" w:rsidTr="00637B3A">
        <w:trPr>
          <w:gridAfter w:val="2"/>
          <w:wAfter w:w="41" w:type="dxa"/>
        </w:trPr>
        <w:tc>
          <w:tcPr>
            <w:tcW w:w="5637" w:type="dxa"/>
            <w:shd w:val="clear" w:color="auto" w:fill="FFFFFF"/>
          </w:tcPr>
          <w:p w:rsidR="008B21BA" w:rsidRPr="00885DFF" w:rsidRDefault="008B21BA" w:rsidP="00DE34D4">
            <w:pPr>
              <w:pStyle w:val="20"/>
              <w:shd w:val="clear" w:color="auto" w:fill="auto"/>
              <w:tabs>
                <w:tab w:val="left" w:pos="543"/>
              </w:tabs>
              <w:spacing w:before="0" w:after="160" w:line="360" w:lineRule="auto"/>
              <w:ind w:left="142" w:right="88" w:firstLine="0"/>
              <w:jc w:val="left"/>
              <w:rPr>
                <w:rFonts w:ascii="Sylfaen" w:hAnsi="Sylfaen"/>
                <w:sz w:val="22"/>
                <w:szCs w:val="22"/>
              </w:rPr>
            </w:pPr>
            <w:r w:rsidRPr="00885DFF">
              <w:rPr>
                <w:rFonts w:ascii="Sylfaen" w:hAnsi="Sylfaen"/>
                <w:sz w:val="22"/>
                <w:szCs w:val="22"/>
              </w:rPr>
              <w:t>9.</w:t>
            </w:r>
            <w:r w:rsidR="00637B3A" w:rsidRPr="00885DFF">
              <w:rPr>
                <w:rFonts w:ascii="Sylfaen" w:hAnsi="Sylfaen"/>
                <w:sz w:val="22"/>
                <w:szCs w:val="22"/>
              </w:rPr>
              <w:tab/>
            </w:r>
            <w:r w:rsidR="00E525B1" w:rsidRPr="00885DFF">
              <w:rPr>
                <w:rFonts w:ascii="Sylfaen" w:hAnsi="Sylfaen"/>
                <w:sz w:val="22"/>
                <w:szCs w:val="22"/>
              </w:rPr>
              <w:t>Ց</w:t>
            </w:r>
            <w:r w:rsidRPr="00885DFF">
              <w:rPr>
                <w:rFonts w:ascii="Sylfaen" w:hAnsi="Sylfaen"/>
                <w:sz w:val="22"/>
                <w:szCs w:val="22"/>
              </w:rPr>
              <w:t xml:space="preserve">անկացած եղանակով ներմուծվող կանխիկ դրամական միջոցներ </w:t>
            </w:r>
            <w:r w:rsidR="008855B1">
              <w:rPr>
                <w:rFonts w:ascii="Sylfaen" w:hAnsi="Sylfaen"/>
                <w:sz w:val="22"/>
                <w:szCs w:val="22"/>
              </w:rPr>
              <w:t>և</w:t>
            </w:r>
            <w:r w:rsidRPr="00885DFF">
              <w:rPr>
                <w:rFonts w:ascii="Sylfaen" w:hAnsi="Sylfaen"/>
                <w:sz w:val="22"/>
                <w:szCs w:val="22"/>
              </w:rPr>
              <w:t xml:space="preserve"> (կամ) դրամական գործիքներ</w:t>
            </w:r>
          </w:p>
        </w:tc>
        <w:tc>
          <w:tcPr>
            <w:tcW w:w="3815" w:type="dxa"/>
            <w:shd w:val="clear" w:color="auto" w:fill="FFFFFF"/>
          </w:tcPr>
          <w:p w:rsidR="008B21BA" w:rsidRPr="00885DFF" w:rsidRDefault="008B21BA" w:rsidP="00DE34D4">
            <w:pPr>
              <w:pStyle w:val="20"/>
              <w:shd w:val="clear" w:color="auto" w:fill="auto"/>
              <w:spacing w:before="0" w:after="160" w:line="360" w:lineRule="auto"/>
              <w:ind w:left="142" w:right="88" w:firstLine="0"/>
              <w:jc w:val="left"/>
              <w:rPr>
                <w:rFonts w:ascii="Sylfaen" w:hAnsi="Sylfaen"/>
                <w:sz w:val="22"/>
                <w:szCs w:val="22"/>
              </w:rPr>
            </w:pPr>
            <w:r w:rsidRPr="00885DFF">
              <w:rPr>
                <w:rFonts w:ascii="Sylfaen" w:hAnsi="Sylfaen"/>
                <w:sz w:val="22"/>
                <w:szCs w:val="22"/>
              </w:rPr>
              <w:t xml:space="preserve">անկախ արժեքից </w:t>
            </w:r>
            <w:r w:rsidR="008855B1">
              <w:rPr>
                <w:rFonts w:ascii="Sylfaen" w:hAnsi="Sylfaen"/>
                <w:sz w:val="22"/>
                <w:szCs w:val="22"/>
              </w:rPr>
              <w:t>և</w:t>
            </w:r>
            <w:r w:rsidRPr="00885DFF">
              <w:rPr>
                <w:rFonts w:ascii="Sylfaen" w:hAnsi="Sylfaen"/>
                <w:sz w:val="22"/>
                <w:szCs w:val="22"/>
              </w:rPr>
              <w:t xml:space="preserve"> քաշից</w:t>
            </w:r>
          </w:p>
        </w:tc>
      </w:tr>
    </w:tbl>
    <w:p w:rsidR="008B21BA" w:rsidRPr="00885DFF" w:rsidRDefault="008B21BA" w:rsidP="00DE34D4">
      <w:pPr>
        <w:spacing w:after="160" w:line="360" w:lineRule="auto"/>
        <w:jc w:val="both"/>
      </w:pPr>
    </w:p>
    <w:tbl>
      <w:tblPr>
        <w:tblOverlap w:val="never"/>
        <w:tblW w:w="9605" w:type="dxa"/>
        <w:tblLayout w:type="fixed"/>
        <w:tblCellMar>
          <w:left w:w="10" w:type="dxa"/>
          <w:right w:w="10" w:type="dxa"/>
        </w:tblCellMar>
        <w:tblLook w:val="0000" w:firstRow="0" w:lastRow="0" w:firstColumn="0" w:lastColumn="0" w:noHBand="0" w:noVBand="0"/>
      </w:tblPr>
      <w:tblGrid>
        <w:gridCol w:w="2278"/>
        <w:gridCol w:w="7327"/>
      </w:tblGrid>
      <w:tr w:rsidR="008B21BA" w:rsidRPr="00885DFF" w:rsidTr="004B7992">
        <w:tc>
          <w:tcPr>
            <w:tcW w:w="2278" w:type="dxa"/>
            <w:shd w:val="clear" w:color="auto" w:fill="FFFFFF"/>
          </w:tcPr>
          <w:p w:rsidR="008B21BA" w:rsidRPr="00885DFF" w:rsidRDefault="008B21BA" w:rsidP="004B7992">
            <w:pPr>
              <w:pStyle w:val="20"/>
              <w:shd w:val="clear" w:color="auto" w:fill="auto"/>
              <w:spacing w:before="0" w:after="160" w:line="360" w:lineRule="auto"/>
              <w:ind w:firstLine="0"/>
              <w:jc w:val="center"/>
              <w:rPr>
                <w:rFonts w:ascii="Sylfaen" w:hAnsi="Sylfaen"/>
                <w:sz w:val="20"/>
                <w:szCs w:val="20"/>
              </w:rPr>
            </w:pPr>
            <w:r w:rsidRPr="00885DFF">
              <w:rPr>
                <w:rStyle w:val="211pt"/>
                <w:sz w:val="20"/>
                <w:szCs w:val="20"/>
              </w:rPr>
              <w:t>Ծանոթագրություններ՝</w:t>
            </w:r>
          </w:p>
        </w:tc>
        <w:tc>
          <w:tcPr>
            <w:tcW w:w="7327" w:type="dxa"/>
            <w:shd w:val="clear" w:color="auto" w:fill="FFFFFF"/>
            <w:vAlign w:val="center"/>
          </w:tcPr>
          <w:p w:rsidR="008B21BA" w:rsidRPr="00885DFF" w:rsidRDefault="008B21BA" w:rsidP="00253DF0">
            <w:pPr>
              <w:pStyle w:val="20"/>
              <w:shd w:val="clear" w:color="auto" w:fill="auto"/>
              <w:tabs>
                <w:tab w:val="left" w:pos="416"/>
              </w:tabs>
              <w:spacing w:before="0" w:after="160" w:line="360" w:lineRule="auto"/>
              <w:ind w:left="102" w:right="85" w:firstLine="0"/>
              <w:rPr>
                <w:rFonts w:ascii="Sylfaen" w:hAnsi="Sylfaen"/>
                <w:sz w:val="20"/>
                <w:szCs w:val="20"/>
              </w:rPr>
            </w:pPr>
            <w:r w:rsidRPr="00885DFF">
              <w:rPr>
                <w:rFonts w:ascii="Sylfaen" w:hAnsi="Sylfaen"/>
                <w:sz w:val="20"/>
                <w:szCs w:val="20"/>
              </w:rPr>
              <w:t>1.</w:t>
            </w:r>
            <w:r w:rsidR="00637B3A" w:rsidRPr="00885DFF">
              <w:rPr>
                <w:rFonts w:ascii="Sylfaen" w:hAnsi="Sylfaen"/>
                <w:sz w:val="20"/>
                <w:szCs w:val="20"/>
              </w:rPr>
              <w:tab/>
            </w:r>
            <w:r w:rsidRPr="00885DFF">
              <w:rPr>
                <w:rStyle w:val="211pt"/>
                <w:sz w:val="20"/>
                <w:szCs w:val="20"/>
              </w:rPr>
              <w:t>Սույն փաստաթղթի նպատակներով «անձնական օգտագործման չմասնատվող ապրանք» ասելով պետք է հասկանալ 35 կգ-ից ավելի քաշ ունեցող անձնական օգտագործման ապրանք (հաշվի առնելով փաստացի տեղափոխվող առաջնային փաթեթվածքը, որն անբաժանելի է ապրանքից մինչ</w:t>
            </w:r>
            <w:r w:rsidR="008855B1">
              <w:rPr>
                <w:rStyle w:val="211pt"/>
                <w:sz w:val="20"/>
                <w:szCs w:val="20"/>
              </w:rPr>
              <w:t>և</w:t>
            </w:r>
            <w:r w:rsidRPr="00885DFF">
              <w:rPr>
                <w:rStyle w:val="211pt"/>
                <w:sz w:val="20"/>
                <w:szCs w:val="20"/>
              </w:rPr>
              <w:t xml:space="preserve"> դրա սպառումը, </w:t>
            </w:r>
            <w:r w:rsidR="008855B1">
              <w:rPr>
                <w:rStyle w:val="211pt"/>
                <w:sz w:val="20"/>
                <w:szCs w:val="20"/>
              </w:rPr>
              <w:t>և</w:t>
            </w:r>
            <w:r w:rsidRPr="00885DFF">
              <w:rPr>
                <w:rStyle w:val="211pt"/>
                <w:sz w:val="20"/>
                <w:szCs w:val="20"/>
              </w:rPr>
              <w:t xml:space="preserve"> (կամ) որով ապրանքը ներկայացվում է մանրածախ </w:t>
            </w:r>
            <w:r w:rsidRPr="00885DFF">
              <w:rPr>
                <w:rStyle w:val="211pt"/>
                <w:sz w:val="20"/>
                <w:szCs w:val="20"/>
              </w:rPr>
              <w:lastRenderedPageBreak/>
              <w:t xml:space="preserve">վաճառքի համար), որը կազմված է </w:t>
            </w:r>
            <w:r w:rsidR="002C6545" w:rsidRPr="00885DFF">
              <w:rPr>
                <w:rStyle w:val="211pt"/>
                <w:sz w:val="20"/>
                <w:szCs w:val="20"/>
              </w:rPr>
              <w:t xml:space="preserve">մեկ միավոր </w:t>
            </w:r>
            <w:r w:rsidRPr="00885DFF">
              <w:rPr>
                <w:rStyle w:val="211pt"/>
                <w:sz w:val="20"/>
                <w:szCs w:val="20"/>
              </w:rPr>
              <w:t>ապրանքի</w:t>
            </w:r>
            <w:r w:rsidR="002C6545" w:rsidRPr="00885DFF">
              <w:rPr>
                <w:rStyle w:val="211pt"/>
                <w:sz w:val="20"/>
                <w:szCs w:val="20"/>
              </w:rPr>
              <w:t>ց</w:t>
            </w:r>
            <w:r w:rsidRPr="00885DFF">
              <w:rPr>
                <w:rStyle w:val="211pt"/>
                <w:sz w:val="20"/>
                <w:szCs w:val="20"/>
              </w:rPr>
              <w:t xml:space="preserve"> (ներառյալ չհավաքված կամ կազմատված, այդ թվում՝ չկոմպլեկտավորված կամ անավարտ տեսքով տեղափոխվող)՝ պայմանով, որ այդ ապրանքը հնարավոր չէ մասնատել առանց դրա նշանակությունը փոխելու։ Ապրանքներն անձնական օգտագործման չմասնատվող ապրանքների շարքին դասելու՝ նշված պայմանների պահպանումը կարող է հաստատվել ապրանքը պատրաստողի, վաճառողի կամ ուղարկողի կողմից արտադրատեսակների </w:t>
            </w:r>
            <w:r w:rsidR="00A83B83" w:rsidRPr="00885DFF">
              <w:rPr>
                <w:rStyle w:val="211pt"/>
                <w:sz w:val="20"/>
                <w:szCs w:val="20"/>
              </w:rPr>
              <w:t>մանեկա</w:t>
            </w:r>
            <w:r w:rsidRPr="00885DFF">
              <w:rPr>
                <w:rStyle w:val="211pt"/>
                <w:sz w:val="20"/>
                <w:szCs w:val="20"/>
              </w:rPr>
              <w:t>պիտակների վրա, դրանց անձնագրերում, երաշխիքային կտրոններում, փաթեթավորման թերթիկներում, այլ փաստաթղթերում ներկայացված տեղեկությունների հիման վրա, ինչպես նա</w:t>
            </w:r>
            <w:r w:rsidR="008855B1">
              <w:rPr>
                <w:rStyle w:val="211pt"/>
                <w:sz w:val="20"/>
                <w:szCs w:val="20"/>
              </w:rPr>
              <w:t>և</w:t>
            </w:r>
            <w:r w:rsidRPr="00885DFF">
              <w:rPr>
                <w:rStyle w:val="211pt"/>
                <w:sz w:val="20"/>
                <w:szCs w:val="20"/>
              </w:rPr>
              <w:t xml:space="preserve"> ելնելով նման ապրանքի </w:t>
            </w:r>
            <w:r w:rsidR="004B5988" w:rsidRPr="00885DFF">
              <w:rPr>
                <w:rStyle w:val="211pt"/>
                <w:sz w:val="20"/>
                <w:szCs w:val="20"/>
              </w:rPr>
              <w:t xml:space="preserve">օգտագործման </w:t>
            </w:r>
            <w:r w:rsidRPr="00885DFF">
              <w:rPr>
                <w:rStyle w:val="211pt"/>
                <w:sz w:val="20"/>
                <w:szCs w:val="20"/>
              </w:rPr>
              <w:t xml:space="preserve">համընդհանուր ընդունված (ավանդական) </w:t>
            </w:r>
            <w:r w:rsidR="004B5988" w:rsidRPr="00885DFF">
              <w:rPr>
                <w:rStyle w:val="211pt"/>
                <w:sz w:val="20"/>
                <w:szCs w:val="20"/>
              </w:rPr>
              <w:t>գործելակերպից</w:t>
            </w:r>
            <w:r w:rsidRPr="00885DFF">
              <w:rPr>
                <w:rStyle w:val="211pt"/>
                <w:sz w:val="20"/>
                <w:szCs w:val="20"/>
              </w:rPr>
              <w:t xml:space="preserve">, որը համապատասխանում է դրա գործառական նշանակությանը։ Սույն </w:t>
            </w:r>
            <w:r w:rsidR="00A22920" w:rsidRPr="00885DFF">
              <w:rPr>
                <w:rStyle w:val="211pt"/>
                <w:sz w:val="20"/>
                <w:szCs w:val="20"/>
              </w:rPr>
              <w:t xml:space="preserve">փաստաթուղթն </w:t>
            </w:r>
            <w:r w:rsidRPr="00885DFF">
              <w:rPr>
                <w:rStyle w:val="211pt"/>
                <w:sz w:val="20"/>
                <w:szCs w:val="20"/>
              </w:rPr>
              <w:t>անձնական օգտագործման չմասնատվող ապրանքների նկատմամբ կիրառվում է մինչ</w:t>
            </w:r>
            <w:r w:rsidR="008855B1">
              <w:rPr>
                <w:rStyle w:val="211pt"/>
                <w:sz w:val="20"/>
                <w:szCs w:val="20"/>
              </w:rPr>
              <w:t>և</w:t>
            </w:r>
            <w:r w:rsidRPr="00885DFF">
              <w:rPr>
                <w:rStyle w:val="211pt"/>
                <w:sz w:val="20"/>
                <w:szCs w:val="20"/>
              </w:rPr>
              <w:t xml:space="preserve"> 2019</w:t>
            </w:r>
            <w:r w:rsidR="007C3D40" w:rsidRPr="00885DFF">
              <w:rPr>
                <w:rStyle w:val="211pt"/>
                <w:sz w:val="20"/>
                <w:szCs w:val="20"/>
              </w:rPr>
              <w:t xml:space="preserve"> </w:t>
            </w:r>
            <w:r w:rsidRPr="00885DFF">
              <w:rPr>
                <w:rStyle w:val="211pt"/>
                <w:sz w:val="20"/>
                <w:szCs w:val="20"/>
              </w:rPr>
              <w:t>թվականի դեկտեմբերի 31-ը։</w:t>
            </w:r>
          </w:p>
          <w:p w:rsidR="008B21BA" w:rsidRPr="00885DFF" w:rsidRDefault="008B21BA" w:rsidP="00DE34D4">
            <w:pPr>
              <w:pStyle w:val="20"/>
              <w:shd w:val="clear" w:color="auto" w:fill="auto"/>
              <w:tabs>
                <w:tab w:val="left" w:pos="416"/>
              </w:tabs>
              <w:spacing w:before="0" w:after="160" w:line="360" w:lineRule="auto"/>
              <w:ind w:left="102" w:right="85" w:firstLine="0"/>
              <w:rPr>
                <w:rFonts w:ascii="Sylfaen" w:hAnsi="Sylfaen"/>
                <w:sz w:val="20"/>
                <w:szCs w:val="20"/>
              </w:rPr>
            </w:pPr>
            <w:r w:rsidRPr="00885DFF">
              <w:rPr>
                <w:rFonts w:ascii="Sylfaen" w:hAnsi="Sylfaen"/>
                <w:sz w:val="20"/>
                <w:szCs w:val="20"/>
              </w:rPr>
              <w:t>2.</w:t>
            </w:r>
            <w:r w:rsidR="00637B3A" w:rsidRPr="00885DFF">
              <w:rPr>
                <w:rFonts w:ascii="Sylfaen" w:hAnsi="Sylfaen"/>
                <w:sz w:val="20"/>
                <w:szCs w:val="20"/>
              </w:rPr>
              <w:tab/>
            </w:r>
            <w:r w:rsidRPr="00885DFF">
              <w:rPr>
                <w:rStyle w:val="211pt"/>
                <w:sz w:val="20"/>
                <w:szCs w:val="20"/>
              </w:rPr>
              <w:t xml:space="preserve">Ուղեկցվող </w:t>
            </w:r>
            <w:r w:rsidR="008855B1">
              <w:rPr>
                <w:rStyle w:val="211pt"/>
                <w:sz w:val="20"/>
                <w:szCs w:val="20"/>
              </w:rPr>
              <w:t>և</w:t>
            </w:r>
            <w:r w:rsidRPr="00885DFF">
              <w:rPr>
                <w:rStyle w:val="211pt"/>
                <w:sz w:val="20"/>
                <w:szCs w:val="20"/>
              </w:rPr>
              <w:t xml:space="preserve"> (կամ) չուղեկցվող ուղեբեռ</w:t>
            </w:r>
            <w:r w:rsidR="00751E0C" w:rsidRPr="00885DFF">
              <w:rPr>
                <w:rStyle w:val="211pt"/>
                <w:sz w:val="20"/>
                <w:szCs w:val="20"/>
              </w:rPr>
              <w:t>ում</w:t>
            </w:r>
            <w:r w:rsidRPr="00885DFF">
              <w:rPr>
                <w:rStyle w:val="211pt"/>
                <w:sz w:val="20"/>
                <w:szCs w:val="20"/>
              </w:rPr>
              <w:t xml:space="preserve"> անձնական օգտագործման ապրանքներ</w:t>
            </w:r>
            <w:r w:rsidR="005E58D4" w:rsidRPr="00885DFF">
              <w:rPr>
                <w:rStyle w:val="211pt"/>
                <w:sz w:val="20"/>
                <w:szCs w:val="20"/>
              </w:rPr>
              <w:t>ը</w:t>
            </w:r>
            <w:r w:rsidRPr="00885DFF">
              <w:rPr>
                <w:rStyle w:val="211pt"/>
                <w:sz w:val="20"/>
                <w:szCs w:val="20"/>
              </w:rPr>
              <w:t xml:space="preserve"> Եվրասիական տնտեսական միության մաքսային տարածք ներմուծելու նորմերը </w:t>
            </w:r>
            <w:r w:rsidR="000B0DF6" w:rsidRPr="00885DFF">
              <w:rPr>
                <w:rStyle w:val="211pt"/>
                <w:sz w:val="20"/>
                <w:szCs w:val="20"/>
              </w:rPr>
              <w:t>սահմանվում</w:t>
            </w:r>
            <w:r w:rsidRPr="00885DFF">
              <w:rPr>
                <w:rStyle w:val="211pt"/>
                <w:sz w:val="20"/>
                <w:szCs w:val="20"/>
              </w:rPr>
              <w:t xml:space="preserve"> են առանց </w:t>
            </w:r>
            <w:r w:rsidR="005E58D4" w:rsidRPr="00885DFF">
              <w:rPr>
                <w:rStyle w:val="211pt"/>
                <w:sz w:val="20"/>
                <w:szCs w:val="20"/>
              </w:rPr>
              <w:t xml:space="preserve">հաշվի առնելու </w:t>
            </w:r>
            <w:r w:rsidRPr="00885DFF">
              <w:rPr>
                <w:rStyle w:val="211pt"/>
                <w:sz w:val="20"/>
                <w:szCs w:val="20"/>
              </w:rPr>
              <w:t xml:space="preserve">օգտագործման մեջ եղած </w:t>
            </w:r>
            <w:r w:rsidR="008855B1">
              <w:rPr>
                <w:rStyle w:val="211pt"/>
                <w:sz w:val="20"/>
                <w:szCs w:val="20"/>
              </w:rPr>
              <w:t>և</w:t>
            </w:r>
            <w:r w:rsidRPr="00885DFF">
              <w:rPr>
                <w:rStyle w:val="211pt"/>
                <w:sz w:val="20"/>
                <w:szCs w:val="20"/>
              </w:rPr>
              <w:t xml:space="preserve"> ընթացուղում </w:t>
            </w:r>
            <w:r w:rsidR="008855B1">
              <w:rPr>
                <w:rStyle w:val="211pt"/>
                <w:sz w:val="20"/>
                <w:szCs w:val="20"/>
              </w:rPr>
              <w:t>և</w:t>
            </w:r>
            <w:r w:rsidRPr="00885DFF">
              <w:rPr>
                <w:rStyle w:val="211pt"/>
                <w:sz w:val="20"/>
                <w:szCs w:val="20"/>
              </w:rPr>
              <w:t xml:space="preserve"> (կամ) նշանակման վայրում անհրաժեշտ անձնական օգտագործման ապրանքներ</w:t>
            </w:r>
            <w:r w:rsidR="000B0DF6" w:rsidRPr="00885DFF">
              <w:rPr>
                <w:rStyle w:val="211pt"/>
                <w:sz w:val="20"/>
                <w:szCs w:val="20"/>
              </w:rPr>
              <w:t>ը</w:t>
            </w:r>
            <w:r w:rsidRPr="00885DFF">
              <w:rPr>
                <w:rStyle w:val="211pt"/>
                <w:sz w:val="20"/>
                <w:szCs w:val="20"/>
              </w:rPr>
              <w:t>՝ ելնելով հետ</w:t>
            </w:r>
            <w:r w:rsidR="008855B1">
              <w:rPr>
                <w:rStyle w:val="211pt"/>
                <w:sz w:val="20"/>
                <w:szCs w:val="20"/>
              </w:rPr>
              <w:t>և</w:t>
            </w:r>
            <w:r w:rsidRPr="00885DFF">
              <w:rPr>
                <w:rStyle w:val="211pt"/>
                <w:sz w:val="20"/>
                <w:szCs w:val="20"/>
              </w:rPr>
              <w:t>յալ չափորոշիչներից՝</w:t>
            </w:r>
          </w:p>
          <w:p w:rsidR="008B21BA" w:rsidRPr="00885DFF" w:rsidRDefault="008B21BA" w:rsidP="00DE34D4">
            <w:pPr>
              <w:pStyle w:val="20"/>
              <w:shd w:val="clear" w:color="auto" w:fill="auto"/>
              <w:spacing w:before="0" w:after="160" w:line="360" w:lineRule="auto"/>
              <w:ind w:left="46" w:right="85" w:firstLine="228"/>
              <w:rPr>
                <w:rFonts w:ascii="Sylfaen" w:hAnsi="Sylfaen"/>
                <w:sz w:val="20"/>
                <w:szCs w:val="20"/>
              </w:rPr>
            </w:pPr>
            <w:r w:rsidRPr="00885DFF">
              <w:rPr>
                <w:rStyle w:val="211pt"/>
                <w:sz w:val="20"/>
                <w:szCs w:val="20"/>
              </w:rPr>
              <w:t xml:space="preserve">ընթացուղում </w:t>
            </w:r>
            <w:r w:rsidR="008855B1">
              <w:rPr>
                <w:rStyle w:val="211pt"/>
                <w:sz w:val="20"/>
                <w:szCs w:val="20"/>
              </w:rPr>
              <w:t>և</w:t>
            </w:r>
            <w:r w:rsidRPr="00885DFF">
              <w:rPr>
                <w:rStyle w:val="211pt"/>
                <w:sz w:val="20"/>
                <w:szCs w:val="20"/>
              </w:rPr>
              <w:t xml:space="preserve"> (կամ) նշանակման վայրում օգտագործման համընդհանուր ընդունված (ավանդական) գործելակերպը, այդ թվում՝ հաշվի առնելով սեզոնայնությունը, ուղ</w:t>
            </w:r>
            <w:r w:rsidR="008855B1">
              <w:rPr>
                <w:rStyle w:val="211pt"/>
                <w:sz w:val="20"/>
                <w:szCs w:val="20"/>
              </w:rPr>
              <w:t>և</w:t>
            </w:r>
            <w:r w:rsidRPr="00885DFF">
              <w:rPr>
                <w:rStyle w:val="211pt"/>
                <w:sz w:val="20"/>
                <w:szCs w:val="20"/>
              </w:rPr>
              <w:t>որության նպատակը, տրանսպորտի տեսակը, Եվրասիական տնտեսական միության մաքսային սահմանը հատելու հաճախականությունը.</w:t>
            </w:r>
          </w:p>
          <w:p w:rsidR="008B21BA" w:rsidRPr="00885DFF" w:rsidRDefault="008B21BA" w:rsidP="00DE34D4">
            <w:pPr>
              <w:pStyle w:val="20"/>
              <w:shd w:val="clear" w:color="auto" w:fill="auto"/>
              <w:spacing w:before="0" w:after="160" w:line="360" w:lineRule="auto"/>
              <w:ind w:left="46" w:right="85" w:firstLine="228"/>
              <w:rPr>
                <w:rFonts w:ascii="Sylfaen" w:hAnsi="Sylfaen"/>
                <w:sz w:val="20"/>
                <w:szCs w:val="20"/>
              </w:rPr>
            </w:pPr>
            <w:r w:rsidRPr="00885DFF">
              <w:rPr>
                <w:rStyle w:val="211pt"/>
                <w:sz w:val="20"/>
                <w:szCs w:val="20"/>
              </w:rPr>
              <w:t xml:space="preserve">մաշվածության (այդ թվում՝ քերծվածքների, </w:t>
            </w:r>
            <w:r w:rsidR="00186B41" w:rsidRPr="00885DFF">
              <w:rPr>
                <w:rStyle w:val="211pt"/>
                <w:sz w:val="20"/>
                <w:szCs w:val="20"/>
              </w:rPr>
              <w:t>փոսվածքների</w:t>
            </w:r>
            <w:r w:rsidRPr="00885DFF">
              <w:rPr>
                <w:rStyle w:val="211pt"/>
                <w:sz w:val="20"/>
                <w:szCs w:val="20"/>
              </w:rPr>
              <w:t xml:space="preserve">, այլ մեխանիկական վնասումների), լվացման, այլ </w:t>
            </w:r>
            <w:r w:rsidR="005E58D4" w:rsidRPr="00885DFF">
              <w:rPr>
                <w:rStyle w:val="211pt"/>
                <w:sz w:val="20"/>
                <w:szCs w:val="20"/>
              </w:rPr>
              <w:t xml:space="preserve">կերպ </w:t>
            </w:r>
            <w:r w:rsidRPr="00885DFF">
              <w:rPr>
                <w:rStyle w:val="211pt"/>
                <w:sz w:val="20"/>
                <w:szCs w:val="20"/>
              </w:rPr>
              <w:t xml:space="preserve">օգտագործման </w:t>
            </w:r>
            <w:r w:rsidR="005E58D4" w:rsidRPr="00885DFF">
              <w:rPr>
                <w:rStyle w:val="211pt"/>
                <w:sz w:val="20"/>
                <w:szCs w:val="20"/>
              </w:rPr>
              <w:t xml:space="preserve">նշանների </w:t>
            </w:r>
            <w:r w:rsidRPr="00885DFF">
              <w:rPr>
                <w:rStyle w:val="211pt"/>
                <w:sz w:val="20"/>
                <w:szCs w:val="20"/>
              </w:rPr>
              <w:t>առկայությունը.</w:t>
            </w:r>
          </w:p>
          <w:p w:rsidR="008B21BA" w:rsidRPr="00885DFF" w:rsidRDefault="008B21BA" w:rsidP="00DE34D4">
            <w:pPr>
              <w:pStyle w:val="20"/>
              <w:shd w:val="clear" w:color="auto" w:fill="auto"/>
              <w:spacing w:before="0" w:after="160" w:line="360" w:lineRule="auto"/>
              <w:ind w:left="46" w:right="85" w:firstLine="228"/>
              <w:rPr>
                <w:rFonts w:ascii="Sylfaen" w:hAnsi="Sylfaen"/>
                <w:sz w:val="20"/>
                <w:szCs w:val="20"/>
              </w:rPr>
            </w:pPr>
            <w:r w:rsidRPr="00885DFF">
              <w:rPr>
                <w:rStyle w:val="211pt"/>
                <w:sz w:val="20"/>
                <w:szCs w:val="20"/>
              </w:rPr>
              <w:t xml:space="preserve">հաշվեպիտակների, </w:t>
            </w:r>
            <w:r w:rsidR="004B5988" w:rsidRPr="00885DFF">
              <w:rPr>
                <w:rStyle w:val="211pt"/>
                <w:sz w:val="20"/>
                <w:szCs w:val="20"/>
              </w:rPr>
              <w:t>մանեկապիտակների</w:t>
            </w:r>
            <w:r w:rsidRPr="00885DFF">
              <w:rPr>
                <w:rStyle w:val="211pt"/>
                <w:sz w:val="20"/>
                <w:szCs w:val="20"/>
              </w:rPr>
              <w:t xml:space="preserve">, պիտակների, առաջնային փաթեթվածքի, այդ թվում՝ առանձին </w:t>
            </w:r>
            <w:r w:rsidR="000B0DF6" w:rsidRPr="00885DFF">
              <w:rPr>
                <w:rStyle w:val="211pt"/>
                <w:sz w:val="20"/>
                <w:szCs w:val="20"/>
              </w:rPr>
              <w:t>տ</w:t>
            </w:r>
            <w:r w:rsidRPr="00885DFF">
              <w:rPr>
                <w:rStyle w:val="211pt"/>
                <w:sz w:val="20"/>
                <w:szCs w:val="20"/>
              </w:rPr>
              <w:t xml:space="preserve">եղափոխվող հաշվեպիտակների, </w:t>
            </w:r>
            <w:r w:rsidR="004B5988" w:rsidRPr="00885DFF">
              <w:rPr>
                <w:rStyle w:val="211pt"/>
                <w:sz w:val="20"/>
                <w:szCs w:val="20"/>
              </w:rPr>
              <w:t>մանեկապիտակների</w:t>
            </w:r>
            <w:r w:rsidRPr="00885DFF">
              <w:rPr>
                <w:rStyle w:val="211pt"/>
                <w:sz w:val="20"/>
                <w:szCs w:val="20"/>
              </w:rPr>
              <w:t xml:space="preserve">, պիտակների, առաջնային փաթեթվածքի բացակայությունը՝ բացառությամբ տնտեսապես </w:t>
            </w:r>
            <w:r w:rsidR="005E58D4" w:rsidRPr="00885DFF">
              <w:rPr>
                <w:rStyle w:val="211pt"/>
                <w:sz w:val="20"/>
                <w:szCs w:val="20"/>
              </w:rPr>
              <w:t xml:space="preserve">շահավետ եղանակով </w:t>
            </w:r>
            <w:r w:rsidRPr="00885DFF">
              <w:rPr>
                <w:rStyle w:val="211pt"/>
                <w:sz w:val="20"/>
                <w:szCs w:val="20"/>
              </w:rPr>
              <w:t xml:space="preserve">դրա </w:t>
            </w:r>
            <w:r w:rsidR="005E58D4" w:rsidRPr="00885DFF">
              <w:rPr>
                <w:rStyle w:val="211pt"/>
                <w:sz w:val="20"/>
                <w:szCs w:val="20"/>
              </w:rPr>
              <w:t xml:space="preserve">սկզբնական </w:t>
            </w:r>
            <w:r w:rsidRPr="00885DFF">
              <w:rPr>
                <w:rStyle w:val="211pt"/>
                <w:sz w:val="20"/>
                <w:szCs w:val="20"/>
              </w:rPr>
              <w:t xml:space="preserve">վիճակի վերականգնումը բացառող </w:t>
            </w:r>
            <w:r w:rsidR="005E58D4" w:rsidRPr="00885DFF">
              <w:rPr>
                <w:rStyle w:val="211pt"/>
                <w:sz w:val="20"/>
                <w:szCs w:val="20"/>
              </w:rPr>
              <w:t xml:space="preserve">եղանակով </w:t>
            </w:r>
            <w:r w:rsidR="00186B41" w:rsidRPr="00885DFF">
              <w:rPr>
                <w:rStyle w:val="211pt"/>
                <w:sz w:val="20"/>
                <w:szCs w:val="20"/>
              </w:rPr>
              <w:t xml:space="preserve">վնասված </w:t>
            </w:r>
            <w:r w:rsidR="00186B41" w:rsidRPr="00885DFF">
              <w:rPr>
                <w:rStyle w:val="211pt"/>
                <w:sz w:val="20"/>
                <w:szCs w:val="20"/>
              </w:rPr>
              <w:lastRenderedPageBreak/>
              <w:t>փաթեթվածքի.</w:t>
            </w:r>
          </w:p>
          <w:p w:rsidR="008B21BA" w:rsidRPr="00885DFF" w:rsidRDefault="008B21BA" w:rsidP="004B7992">
            <w:pPr>
              <w:pStyle w:val="20"/>
              <w:shd w:val="clear" w:color="auto" w:fill="auto"/>
              <w:tabs>
                <w:tab w:val="left" w:pos="841"/>
              </w:tabs>
              <w:spacing w:before="0" w:after="160" w:line="360" w:lineRule="auto"/>
              <w:ind w:left="46" w:right="85" w:firstLine="228"/>
              <w:rPr>
                <w:rFonts w:ascii="Sylfaen" w:hAnsi="Sylfaen"/>
                <w:sz w:val="20"/>
                <w:szCs w:val="20"/>
              </w:rPr>
            </w:pPr>
            <w:r w:rsidRPr="00885DFF">
              <w:rPr>
                <w:rStyle w:val="211pt"/>
                <w:sz w:val="20"/>
                <w:szCs w:val="20"/>
              </w:rPr>
              <w:t>միավոր քանակով կամ այդ ապրանքի օգտագործման համընդհանուր (ավանդական) գործելակերպի համար անհրաժեշտ այլ քանակով ներմուծումը, այդ թվում՝ հաշվի առնելով սեզոնայնությունը, ուղ</w:t>
            </w:r>
            <w:r w:rsidR="008855B1">
              <w:rPr>
                <w:rStyle w:val="211pt"/>
                <w:sz w:val="20"/>
                <w:szCs w:val="20"/>
              </w:rPr>
              <w:t>և</w:t>
            </w:r>
            <w:r w:rsidRPr="00885DFF">
              <w:rPr>
                <w:rStyle w:val="211pt"/>
                <w:sz w:val="20"/>
                <w:szCs w:val="20"/>
              </w:rPr>
              <w:t xml:space="preserve">որության նպատակը, տրանսպորտի տեսակը, </w:t>
            </w:r>
            <w:r w:rsidR="00186B41" w:rsidRPr="00885DFF">
              <w:rPr>
                <w:rStyle w:val="211pt"/>
                <w:sz w:val="20"/>
                <w:szCs w:val="20"/>
              </w:rPr>
              <w:t xml:space="preserve">ընթացուղում </w:t>
            </w:r>
            <w:r w:rsidR="008855B1">
              <w:rPr>
                <w:rStyle w:val="211pt"/>
                <w:sz w:val="20"/>
                <w:szCs w:val="20"/>
              </w:rPr>
              <w:t>և</w:t>
            </w:r>
            <w:r w:rsidRPr="00885DFF">
              <w:rPr>
                <w:rStyle w:val="211pt"/>
                <w:sz w:val="20"/>
                <w:szCs w:val="20"/>
              </w:rPr>
              <w:t xml:space="preserve"> (կամ) նշանակման վայրում օբյեկտիվ անհրաժեշտությունը։</w:t>
            </w:r>
          </w:p>
        </w:tc>
      </w:tr>
    </w:tbl>
    <w:p w:rsidR="00637B3A" w:rsidRPr="00885DFF" w:rsidRDefault="00637B3A" w:rsidP="00DA7688">
      <w:pPr>
        <w:pStyle w:val="20"/>
        <w:shd w:val="clear" w:color="auto" w:fill="auto"/>
        <w:spacing w:before="0" w:after="160" w:line="360" w:lineRule="auto"/>
        <w:ind w:right="1418" w:firstLine="0"/>
        <w:rPr>
          <w:rFonts w:ascii="Sylfaen" w:hAnsi="Sylfaen"/>
          <w:sz w:val="24"/>
          <w:szCs w:val="24"/>
        </w:rPr>
      </w:pPr>
    </w:p>
    <w:p w:rsidR="00637B3A" w:rsidRPr="008855B1" w:rsidRDefault="00637B3A" w:rsidP="00DA7688">
      <w:pPr>
        <w:pStyle w:val="20"/>
        <w:shd w:val="clear" w:color="auto" w:fill="auto"/>
        <w:spacing w:before="0" w:after="160" w:line="360" w:lineRule="auto"/>
        <w:ind w:right="1420" w:firstLine="0"/>
        <w:jc w:val="center"/>
        <w:rPr>
          <w:rFonts w:ascii="Sylfaen" w:hAnsi="Sylfaen"/>
          <w:sz w:val="24"/>
          <w:szCs w:val="24"/>
        </w:rPr>
      </w:pPr>
      <w:r w:rsidRPr="00885DFF">
        <w:rPr>
          <w:rFonts w:ascii="Sylfaen" w:hAnsi="Sylfaen"/>
          <w:sz w:val="24"/>
          <w:szCs w:val="24"/>
        </w:rPr>
        <w:t>—————————</w:t>
      </w:r>
    </w:p>
    <w:p w:rsidR="004B7992" w:rsidRPr="008855B1" w:rsidRDefault="004B7992" w:rsidP="00DA7688">
      <w:pPr>
        <w:pStyle w:val="20"/>
        <w:shd w:val="clear" w:color="auto" w:fill="auto"/>
        <w:spacing w:before="0" w:after="160" w:line="360" w:lineRule="auto"/>
        <w:ind w:right="1420" w:firstLine="0"/>
        <w:jc w:val="center"/>
        <w:rPr>
          <w:rFonts w:ascii="Sylfaen" w:hAnsi="Sylfaen"/>
          <w:sz w:val="24"/>
          <w:szCs w:val="24"/>
        </w:rPr>
      </w:pPr>
    </w:p>
    <w:p w:rsidR="004B7992" w:rsidRPr="008855B1" w:rsidRDefault="004B7992" w:rsidP="00DA7688">
      <w:pPr>
        <w:pStyle w:val="20"/>
        <w:shd w:val="clear" w:color="auto" w:fill="auto"/>
        <w:spacing w:before="0" w:after="160" w:line="360" w:lineRule="auto"/>
        <w:ind w:right="1420" w:firstLine="0"/>
        <w:jc w:val="center"/>
        <w:rPr>
          <w:rFonts w:ascii="Sylfaen" w:hAnsi="Sylfaen"/>
          <w:sz w:val="24"/>
          <w:szCs w:val="24"/>
        </w:rPr>
        <w:sectPr w:rsidR="004B7992" w:rsidRPr="008855B1" w:rsidSect="00E30D19">
          <w:footerReference w:type="default" r:id="rId8"/>
          <w:pgSz w:w="11900" w:h="16840" w:code="9"/>
          <w:pgMar w:top="1418" w:right="1418" w:bottom="1418" w:left="1418" w:header="0" w:footer="790" w:gutter="0"/>
          <w:pgNumType w:start="1"/>
          <w:cols w:space="720"/>
          <w:noEndnote/>
          <w:titlePg/>
          <w:docGrid w:linePitch="360"/>
        </w:sectPr>
      </w:pPr>
    </w:p>
    <w:p w:rsidR="008B21BA" w:rsidRPr="00885DFF" w:rsidRDefault="008B21BA"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lastRenderedPageBreak/>
        <w:t>ՀԱՎԵԼՎԱԾ ԹԻՎ 2</w:t>
      </w:r>
    </w:p>
    <w:p w:rsidR="008B21BA" w:rsidRPr="00885DFF" w:rsidRDefault="008B21BA" w:rsidP="004B7992">
      <w:pPr>
        <w:pStyle w:val="20"/>
        <w:shd w:val="clear" w:color="auto" w:fill="auto"/>
        <w:tabs>
          <w:tab w:val="left" w:pos="6379"/>
          <w:tab w:val="left" w:pos="7513"/>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4B7992" w:rsidRPr="00885DFF">
        <w:rPr>
          <w:rFonts w:ascii="Sylfaen" w:hAnsi="Sylfaen"/>
          <w:sz w:val="24"/>
          <w:szCs w:val="24"/>
        </w:rPr>
        <w:t xml:space="preserve"> </w:t>
      </w:r>
      <w:r w:rsidR="004B7992" w:rsidRPr="00885DFF">
        <w:rPr>
          <w:rFonts w:ascii="Sylfaen" w:hAnsi="Sylfaen"/>
          <w:sz w:val="24"/>
          <w:szCs w:val="24"/>
        </w:rPr>
        <w:br/>
      </w:r>
      <w:r w:rsidRPr="00885DFF">
        <w:rPr>
          <w:rFonts w:ascii="Sylfaen" w:hAnsi="Sylfaen"/>
          <w:sz w:val="24"/>
          <w:szCs w:val="24"/>
        </w:rPr>
        <w:t xml:space="preserve">2017 թվականի </w:t>
      </w:r>
      <w:r w:rsidR="004B7992" w:rsidRPr="00885DFF">
        <w:rPr>
          <w:rFonts w:ascii="Sylfaen" w:hAnsi="Sylfaen"/>
          <w:sz w:val="24"/>
          <w:szCs w:val="24"/>
        </w:rPr>
        <w:tab/>
      </w:r>
      <w:r w:rsidRPr="00885DFF">
        <w:rPr>
          <w:rFonts w:ascii="Sylfaen" w:hAnsi="Sylfaen"/>
          <w:sz w:val="24"/>
          <w:szCs w:val="24"/>
        </w:rPr>
        <w:t xml:space="preserve">ի </w:t>
      </w:r>
      <w:r w:rsidR="004B7992" w:rsidRPr="00885DFF">
        <w:rPr>
          <w:rFonts w:ascii="Sylfaen" w:hAnsi="Sylfaen"/>
          <w:sz w:val="24"/>
          <w:szCs w:val="24"/>
        </w:rPr>
        <w:br/>
      </w:r>
      <w:r w:rsidRPr="00885DFF">
        <w:rPr>
          <w:rFonts w:ascii="Sylfaen" w:hAnsi="Sylfaen"/>
          <w:sz w:val="24"/>
          <w:szCs w:val="24"/>
        </w:rPr>
        <w:t xml:space="preserve">թիվ </w:t>
      </w:r>
      <w:r w:rsidR="004B7992" w:rsidRPr="00885DFF">
        <w:rPr>
          <w:rFonts w:ascii="Sylfaen" w:hAnsi="Sylfaen"/>
          <w:sz w:val="24"/>
          <w:szCs w:val="24"/>
        </w:rPr>
        <w:tab/>
      </w:r>
      <w:r w:rsidR="00E70FEF" w:rsidRPr="00885DFF">
        <w:rPr>
          <w:rFonts w:ascii="Sylfaen" w:hAnsi="Sylfaen"/>
          <w:sz w:val="24"/>
          <w:szCs w:val="24"/>
        </w:rPr>
        <w:t xml:space="preserve"> </w:t>
      </w:r>
      <w:r w:rsidRPr="00885DFF">
        <w:rPr>
          <w:rFonts w:ascii="Sylfaen" w:hAnsi="Sylfaen"/>
          <w:sz w:val="24"/>
          <w:szCs w:val="24"/>
        </w:rPr>
        <w:t>որոշման</w:t>
      </w:r>
    </w:p>
    <w:p w:rsidR="008B21BA" w:rsidRPr="00885DFF" w:rsidRDefault="008B21BA" w:rsidP="004B7992">
      <w:pPr>
        <w:pStyle w:val="30"/>
        <w:shd w:val="clear" w:color="auto" w:fill="auto"/>
        <w:spacing w:after="160" w:line="360" w:lineRule="auto"/>
        <w:rPr>
          <w:rFonts w:ascii="Sylfaen" w:hAnsi="Sylfaen"/>
          <w:sz w:val="24"/>
          <w:szCs w:val="24"/>
        </w:rPr>
      </w:pPr>
    </w:p>
    <w:p w:rsidR="008B21BA" w:rsidRPr="00885DFF" w:rsidRDefault="008B21BA" w:rsidP="0059362F">
      <w:pPr>
        <w:pStyle w:val="30"/>
        <w:shd w:val="clear" w:color="auto" w:fill="auto"/>
        <w:spacing w:after="160" w:line="360" w:lineRule="auto"/>
        <w:ind w:left="567" w:right="559"/>
        <w:rPr>
          <w:rFonts w:ascii="Sylfaen" w:hAnsi="Sylfaen"/>
          <w:sz w:val="24"/>
          <w:szCs w:val="24"/>
        </w:rPr>
      </w:pPr>
      <w:r w:rsidRPr="00885DFF">
        <w:rPr>
          <w:rFonts w:ascii="Sylfaen" w:hAnsi="Sylfaen"/>
          <w:sz w:val="24"/>
          <w:szCs w:val="24"/>
        </w:rPr>
        <w:t xml:space="preserve">Անձնական օգտագործման ապրանքների մաքսատուրքերի, </w:t>
      </w:r>
      <w:r w:rsidR="0059362F" w:rsidRPr="00885DFF">
        <w:rPr>
          <w:rFonts w:ascii="Sylfaen" w:hAnsi="Sylfaen"/>
          <w:sz w:val="24"/>
          <w:szCs w:val="24"/>
        </w:rPr>
        <w:br/>
      </w:r>
      <w:r w:rsidRPr="00885DFF">
        <w:rPr>
          <w:rFonts w:ascii="Sylfaen" w:hAnsi="Sylfaen"/>
          <w:sz w:val="24"/>
          <w:szCs w:val="24"/>
        </w:rPr>
        <w:t>հարկերի միասնական դրույքաչափերը, ինչպես նա</w:t>
      </w:r>
      <w:r w:rsidR="008855B1">
        <w:rPr>
          <w:rFonts w:ascii="Sylfaen" w:hAnsi="Sylfaen"/>
          <w:sz w:val="24"/>
          <w:szCs w:val="24"/>
        </w:rPr>
        <w:t>և</w:t>
      </w:r>
      <w:r w:rsidRPr="00885DFF">
        <w:rPr>
          <w:rFonts w:ascii="Sylfaen" w:hAnsi="Sylfaen"/>
          <w:sz w:val="24"/>
          <w:szCs w:val="24"/>
        </w:rPr>
        <w:t xml:space="preserve"> </w:t>
      </w:r>
      <w:r w:rsidR="006F571E" w:rsidRPr="00885DFF">
        <w:rPr>
          <w:rFonts w:ascii="Sylfaen" w:hAnsi="Sylfaen"/>
          <w:sz w:val="24"/>
          <w:szCs w:val="24"/>
        </w:rPr>
        <w:t xml:space="preserve">դրանց այն </w:t>
      </w:r>
      <w:r w:rsidR="00186B41" w:rsidRPr="00885DFF">
        <w:rPr>
          <w:rFonts w:ascii="Sylfaen" w:eastAsia="Sylfaen" w:hAnsi="Sylfaen" w:cs="Sylfaen"/>
          <w:color w:val="000000"/>
          <w:sz w:val="24"/>
          <w:szCs w:val="24"/>
          <w:shd w:val="clear" w:color="auto" w:fill="FFFFFF"/>
        </w:rPr>
        <w:t>կատեգորիաները</w:t>
      </w:r>
      <w:r w:rsidRPr="00885DFF">
        <w:rPr>
          <w:rFonts w:ascii="Sylfaen" w:hAnsi="Sylfaen"/>
          <w:sz w:val="24"/>
          <w:szCs w:val="24"/>
        </w:rPr>
        <w:t xml:space="preserve">, որոնց համար </w:t>
      </w:r>
      <w:r w:rsidR="00186B41" w:rsidRPr="00885DFF">
        <w:rPr>
          <w:rFonts w:ascii="Sylfaen" w:eastAsia="Sylfaen" w:hAnsi="Sylfaen" w:cs="Sylfaen"/>
          <w:color w:val="000000"/>
          <w:sz w:val="24"/>
          <w:szCs w:val="24"/>
          <w:shd w:val="clear" w:color="auto" w:fill="FFFFFF"/>
        </w:rPr>
        <w:t>ենթակա են վճարման</w:t>
      </w:r>
      <w:r w:rsidRPr="00885DFF">
        <w:rPr>
          <w:rFonts w:ascii="Sylfaen" w:hAnsi="Sylfaen"/>
          <w:sz w:val="24"/>
          <w:szCs w:val="24"/>
        </w:rPr>
        <w:t xml:space="preserve"> միագումար մաքսային վճարի ձ</w:t>
      </w:r>
      <w:r w:rsidR="008855B1">
        <w:rPr>
          <w:rFonts w:ascii="Sylfaen" w:hAnsi="Sylfaen"/>
          <w:sz w:val="24"/>
          <w:szCs w:val="24"/>
        </w:rPr>
        <w:t>և</w:t>
      </w:r>
      <w:r w:rsidRPr="00885DFF">
        <w:rPr>
          <w:rFonts w:ascii="Sylfaen" w:hAnsi="Sylfaen"/>
          <w:sz w:val="24"/>
          <w:szCs w:val="24"/>
        </w:rPr>
        <w:t>ով</w:t>
      </w:r>
      <w:r w:rsidR="00A82AFB" w:rsidRPr="00885DFF">
        <w:rPr>
          <w:rFonts w:ascii="Sylfaen" w:hAnsi="Sylfaen"/>
          <w:sz w:val="24"/>
          <w:szCs w:val="24"/>
        </w:rPr>
        <w:t xml:space="preserve"> </w:t>
      </w:r>
      <w:r w:rsidRPr="00885DFF">
        <w:rPr>
          <w:rFonts w:ascii="Sylfaen" w:hAnsi="Sylfaen"/>
          <w:sz w:val="24"/>
          <w:szCs w:val="24"/>
        </w:rPr>
        <w:t>գանձվող մաքսատուրքեր, հարկեր</w:t>
      </w:r>
    </w:p>
    <w:p w:rsidR="008B21BA" w:rsidRPr="00885DFF" w:rsidRDefault="008B21BA" w:rsidP="00DA7688">
      <w:pPr>
        <w:pStyle w:val="30"/>
        <w:shd w:val="clear" w:color="auto" w:fill="auto"/>
        <w:spacing w:after="160" w:line="360" w:lineRule="auto"/>
        <w:jc w:val="both"/>
        <w:rPr>
          <w:rFonts w:ascii="Sylfaen" w:hAnsi="Sylfaen"/>
          <w:sz w:val="24"/>
          <w:szCs w:val="24"/>
        </w:rPr>
      </w:pPr>
    </w:p>
    <w:p w:rsidR="008B21BA" w:rsidRPr="00885DFF" w:rsidRDefault="008B21BA" w:rsidP="0059362F">
      <w:pPr>
        <w:pStyle w:val="20"/>
        <w:shd w:val="clear" w:color="auto" w:fill="auto"/>
        <w:spacing w:before="0" w:after="160" w:line="360" w:lineRule="auto"/>
        <w:ind w:right="119" w:firstLine="0"/>
        <w:jc w:val="right"/>
        <w:rPr>
          <w:rFonts w:ascii="Sylfaen" w:hAnsi="Sylfaen"/>
          <w:sz w:val="24"/>
          <w:szCs w:val="24"/>
        </w:rPr>
      </w:pPr>
      <w:r w:rsidRPr="00885DFF">
        <w:rPr>
          <w:rFonts w:ascii="Sylfaen" w:hAnsi="Sylfaen"/>
          <w:sz w:val="24"/>
          <w:szCs w:val="24"/>
        </w:rPr>
        <w:t>Աղյուսակ 1</w:t>
      </w:r>
    </w:p>
    <w:p w:rsidR="008B21BA" w:rsidRPr="00885DFF" w:rsidRDefault="002C6545" w:rsidP="0059362F">
      <w:pPr>
        <w:pStyle w:val="20"/>
        <w:shd w:val="clear" w:color="auto" w:fill="auto"/>
        <w:spacing w:before="0" w:after="160" w:line="360" w:lineRule="auto"/>
        <w:ind w:left="567" w:right="559" w:firstLine="0"/>
        <w:jc w:val="center"/>
        <w:rPr>
          <w:rFonts w:ascii="Sylfaen" w:hAnsi="Sylfaen"/>
          <w:sz w:val="24"/>
          <w:szCs w:val="24"/>
        </w:rPr>
      </w:pPr>
      <w:r w:rsidRPr="00885DFF">
        <w:rPr>
          <w:rFonts w:ascii="Sylfaen" w:hAnsi="Sylfaen"/>
          <w:sz w:val="24"/>
          <w:szCs w:val="24"/>
        </w:rPr>
        <w:t xml:space="preserve">Եվրասիական տնտեսական միության մաքսային տարածք ներմուծվող անձնական </w:t>
      </w:r>
      <w:r w:rsidR="008B21BA" w:rsidRPr="00885DFF">
        <w:rPr>
          <w:rFonts w:ascii="Sylfaen" w:hAnsi="Sylfaen"/>
          <w:sz w:val="24"/>
          <w:szCs w:val="24"/>
        </w:rPr>
        <w:t xml:space="preserve">օգտագործման ապրանքներ՝ բացառությամբ անձնական օգտագործման տրանսպորտային միջոցների, անձնական օգտագործման տրանսպորտային միջոցների թափքերի </w:t>
      </w:r>
    </w:p>
    <w:tbl>
      <w:tblPr>
        <w:tblOverlap w:val="never"/>
        <w:tblW w:w="9651" w:type="dxa"/>
        <w:jc w:val="center"/>
        <w:tblLayout w:type="fixed"/>
        <w:tblCellMar>
          <w:left w:w="10" w:type="dxa"/>
          <w:right w:w="10" w:type="dxa"/>
        </w:tblCellMar>
        <w:tblLook w:val="0020" w:firstRow="1" w:lastRow="0" w:firstColumn="0" w:lastColumn="0" w:noHBand="0" w:noVBand="0"/>
      </w:tblPr>
      <w:tblGrid>
        <w:gridCol w:w="3747"/>
        <w:gridCol w:w="3414"/>
        <w:gridCol w:w="2490"/>
      </w:tblGrid>
      <w:tr w:rsidR="008B21BA" w:rsidRPr="00885DFF" w:rsidTr="00637B3A">
        <w:trPr>
          <w:tblHeader/>
          <w:jc w:val="center"/>
        </w:trPr>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1D1D39" w:rsidRPr="00885DFF" w:rsidRDefault="008B21BA" w:rsidP="0059362F">
            <w:pPr>
              <w:pStyle w:val="20"/>
              <w:shd w:val="clear" w:color="auto" w:fill="auto"/>
              <w:spacing w:before="0" w:after="160" w:line="360" w:lineRule="auto"/>
              <w:ind w:left="74" w:right="97" w:firstLine="0"/>
              <w:jc w:val="center"/>
              <w:rPr>
                <w:rFonts w:ascii="Sylfaen" w:hAnsi="Sylfaen"/>
                <w:sz w:val="22"/>
                <w:szCs w:val="22"/>
              </w:rPr>
            </w:pPr>
            <w:r w:rsidRPr="00885DFF">
              <w:rPr>
                <w:rFonts w:ascii="Sylfaen" w:hAnsi="Sylfaen"/>
                <w:sz w:val="22"/>
                <w:szCs w:val="22"/>
              </w:rPr>
              <w:t xml:space="preserve">Անձնական օգտագործման ապրանքների կատեգորիաները </w:t>
            </w:r>
            <w:r w:rsidR="008855B1">
              <w:rPr>
                <w:rFonts w:ascii="Sylfaen" w:hAnsi="Sylfaen"/>
                <w:sz w:val="22"/>
                <w:szCs w:val="22"/>
              </w:rPr>
              <w:t>և</w:t>
            </w:r>
            <w:r w:rsidRPr="00885DFF">
              <w:rPr>
                <w:rFonts w:ascii="Sylfaen" w:hAnsi="Sylfaen"/>
                <w:sz w:val="22"/>
                <w:szCs w:val="22"/>
              </w:rPr>
              <w:t xml:space="preserve"> դրանց ներմուծման </w:t>
            </w:r>
            <w:r w:rsidR="00E725F0" w:rsidRPr="00885DFF">
              <w:rPr>
                <w:rFonts w:ascii="Sylfaen" w:hAnsi="Sylfaen"/>
                <w:sz w:val="22"/>
                <w:szCs w:val="22"/>
              </w:rPr>
              <w:t>եղանակները</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rsidR="008B21BA" w:rsidRPr="00885DFF" w:rsidRDefault="00E725F0" w:rsidP="0059362F">
            <w:pPr>
              <w:pStyle w:val="20"/>
              <w:shd w:val="clear" w:color="auto" w:fill="auto"/>
              <w:spacing w:before="0" w:after="160" w:line="360" w:lineRule="auto"/>
              <w:ind w:left="74" w:right="97" w:firstLine="0"/>
              <w:jc w:val="center"/>
              <w:rPr>
                <w:rFonts w:ascii="Sylfaen" w:hAnsi="Sylfaen"/>
                <w:sz w:val="22"/>
                <w:szCs w:val="22"/>
              </w:rPr>
            </w:pPr>
            <w:r w:rsidRPr="00885DFF">
              <w:rPr>
                <w:rFonts w:ascii="Sylfaen" w:hAnsi="Sylfaen"/>
                <w:sz w:val="22"/>
                <w:szCs w:val="22"/>
              </w:rPr>
              <w:t xml:space="preserve">Ներմուծման </w:t>
            </w:r>
            <w:r w:rsidR="008B21BA" w:rsidRPr="00885DFF">
              <w:rPr>
                <w:rFonts w:ascii="Sylfaen" w:hAnsi="Sylfaen"/>
                <w:sz w:val="22"/>
                <w:szCs w:val="22"/>
              </w:rPr>
              <w:t xml:space="preserve">արժեքային, քաշային </w:t>
            </w:r>
            <w:r w:rsidR="008855B1">
              <w:rPr>
                <w:rFonts w:ascii="Sylfaen" w:hAnsi="Sylfaen"/>
                <w:sz w:val="22"/>
                <w:szCs w:val="22"/>
              </w:rPr>
              <w:t>և</w:t>
            </w:r>
            <w:r w:rsidR="008B21BA" w:rsidRPr="00885DFF">
              <w:rPr>
                <w:rFonts w:ascii="Sylfaen" w:hAnsi="Sylfaen"/>
                <w:sz w:val="22"/>
                <w:szCs w:val="22"/>
              </w:rPr>
              <w:t xml:space="preserve"> (կամ) քանակական նորմերը</w:t>
            </w:r>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rsidR="008B21BA" w:rsidRPr="00885DFF" w:rsidRDefault="008B21BA" w:rsidP="0059362F">
            <w:pPr>
              <w:pStyle w:val="20"/>
              <w:shd w:val="clear" w:color="auto" w:fill="auto"/>
              <w:spacing w:before="0" w:after="160" w:line="360" w:lineRule="auto"/>
              <w:ind w:left="74" w:right="97" w:firstLine="0"/>
              <w:jc w:val="center"/>
              <w:rPr>
                <w:rFonts w:ascii="Sylfaen" w:hAnsi="Sylfaen"/>
                <w:sz w:val="22"/>
                <w:szCs w:val="22"/>
                <w:lang w:val="en-US"/>
              </w:rPr>
            </w:pPr>
            <w:r w:rsidRPr="00885DFF">
              <w:rPr>
                <w:rFonts w:ascii="Sylfaen" w:hAnsi="Sylfaen"/>
                <w:sz w:val="22"/>
                <w:szCs w:val="22"/>
              </w:rPr>
              <w:t>Մաքսատուրքերի, հարկերի միասնական դրույքաչափեր</w:t>
            </w:r>
            <w:r w:rsidR="00A82AFB" w:rsidRPr="00885DFF">
              <w:rPr>
                <w:rFonts w:ascii="Sylfaen" w:hAnsi="Sylfaen"/>
                <w:sz w:val="22"/>
                <w:szCs w:val="22"/>
                <w:lang w:val="en-US"/>
              </w:rPr>
              <w:t>ը</w:t>
            </w:r>
          </w:p>
        </w:tc>
      </w:tr>
      <w:tr w:rsidR="008B21BA" w:rsidRPr="00885DFF" w:rsidTr="00637B3A">
        <w:trPr>
          <w:jc w:val="center"/>
        </w:trPr>
        <w:tc>
          <w:tcPr>
            <w:tcW w:w="3747" w:type="dxa"/>
            <w:tcBorders>
              <w:top w:val="single" w:sz="4" w:space="0" w:color="auto"/>
            </w:tcBorders>
            <w:shd w:val="clear" w:color="auto" w:fill="FFFFFF"/>
          </w:tcPr>
          <w:p w:rsidR="00C64A88" w:rsidRPr="00885DFF" w:rsidRDefault="008B21BA" w:rsidP="0059362F">
            <w:pPr>
              <w:pStyle w:val="20"/>
              <w:shd w:val="clear" w:color="auto" w:fill="auto"/>
              <w:tabs>
                <w:tab w:val="left" w:pos="527"/>
              </w:tabs>
              <w:spacing w:before="0" w:after="160" w:line="360" w:lineRule="auto"/>
              <w:ind w:left="46" w:right="85" w:firstLine="11"/>
              <w:jc w:val="left"/>
              <w:rPr>
                <w:rFonts w:ascii="Sylfaen" w:hAnsi="Sylfaen"/>
                <w:sz w:val="22"/>
                <w:szCs w:val="22"/>
              </w:rPr>
            </w:pPr>
            <w:r w:rsidRPr="00885DFF">
              <w:rPr>
                <w:rFonts w:ascii="Sylfaen" w:hAnsi="Sylfaen"/>
                <w:sz w:val="22"/>
                <w:szCs w:val="22"/>
              </w:rPr>
              <w:t>1</w:t>
            </w:r>
            <w:r w:rsidRPr="00885DFF">
              <w:rPr>
                <w:rFonts w:ascii="Sylfaen" w:hAnsi="Sylfaen"/>
                <w:spacing w:val="-6"/>
                <w:sz w:val="22"/>
                <w:szCs w:val="22"/>
              </w:rPr>
              <w:t>.</w:t>
            </w:r>
            <w:r w:rsidR="00637B3A" w:rsidRPr="00885DFF">
              <w:rPr>
                <w:rFonts w:ascii="Sylfaen" w:hAnsi="Sylfaen"/>
                <w:spacing w:val="-6"/>
                <w:sz w:val="22"/>
                <w:szCs w:val="22"/>
              </w:rPr>
              <w:tab/>
            </w:r>
            <w:r w:rsidRPr="00885DFF">
              <w:rPr>
                <w:rFonts w:ascii="Sylfaen" w:hAnsi="Sylfaen"/>
                <w:spacing w:val="-6"/>
                <w:sz w:val="22"/>
                <w:szCs w:val="22"/>
              </w:rPr>
              <w:t xml:space="preserve">Անձնական օգտագործման ապրանքներ (բացառությամբ էթիլ սպիրտի, ալկոհոլային խմիչքների, գարեջրի, անձնական օգտագործման </w:t>
            </w:r>
            <w:r w:rsidR="00FF20DF" w:rsidRPr="00885DFF">
              <w:rPr>
                <w:rFonts w:ascii="Sylfaen" w:hAnsi="Sylfaen"/>
                <w:spacing w:val="-6"/>
                <w:sz w:val="22"/>
                <w:szCs w:val="22"/>
              </w:rPr>
              <w:t xml:space="preserve">չմասնատվող </w:t>
            </w:r>
            <w:r w:rsidRPr="00885DFF">
              <w:rPr>
                <w:rFonts w:ascii="Sylfaen" w:hAnsi="Sylfaen"/>
                <w:spacing w:val="-6"/>
                <w:sz w:val="22"/>
                <w:szCs w:val="22"/>
              </w:rPr>
              <w:t xml:space="preserve">ապրանքների), որոնք ներմուծվում են ուղեկցվող </w:t>
            </w:r>
            <w:r w:rsidR="008855B1">
              <w:rPr>
                <w:rFonts w:ascii="Sylfaen" w:hAnsi="Sylfaen"/>
                <w:spacing w:val="-6"/>
                <w:sz w:val="22"/>
                <w:szCs w:val="22"/>
              </w:rPr>
              <w:t>և</w:t>
            </w:r>
            <w:r w:rsidRPr="00885DFF">
              <w:rPr>
                <w:rFonts w:ascii="Sylfaen" w:hAnsi="Sylfaen"/>
                <w:spacing w:val="-6"/>
                <w:sz w:val="22"/>
                <w:szCs w:val="22"/>
              </w:rPr>
              <w:t xml:space="preserve"> (կամ) չուղեկցվող ուղեբեռ</w:t>
            </w:r>
            <w:r w:rsidR="00751E0C" w:rsidRPr="00885DFF">
              <w:rPr>
                <w:rFonts w:ascii="Sylfaen" w:hAnsi="Sylfaen"/>
                <w:spacing w:val="-6"/>
                <w:sz w:val="22"/>
                <w:szCs w:val="22"/>
              </w:rPr>
              <w:t>ում</w:t>
            </w:r>
            <w:r w:rsidR="00AE31B4" w:rsidRPr="00885DFF">
              <w:rPr>
                <w:rFonts w:ascii="Sylfaen" w:hAnsi="Sylfaen"/>
                <w:spacing w:val="-6"/>
                <w:sz w:val="22"/>
                <w:szCs w:val="22"/>
              </w:rPr>
              <w:t>՝</w:t>
            </w:r>
            <w:r w:rsidRPr="00885DFF">
              <w:rPr>
                <w:rFonts w:ascii="Sylfaen" w:hAnsi="Sylfaen"/>
                <w:spacing w:val="-6"/>
                <w:sz w:val="22"/>
                <w:szCs w:val="22"/>
              </w:rPr>
              <w:t xml:space="preserve"> օդային</w:t>
            </w:r>
            <w:r w:rsidRPr="00885DFF">
              <w:rPr>
                <w:rFonts w:ascii="Sylfaen" w:hAnsi="Sylfaen"/>
                <w:sz w:val="22"/>
                <w:szCs w:val="22"/>
              </w:rPr>
              <w:t xml:space="preserve"> տրանսպորտով</w:t>
            </w:r>
          </w:p>
        </w:tc>
        <w:tc>
          <w:tcPr>
            <w:tcW w:w="3414" w:type="dxa"/>
            <w:tcBorders>
              <w:top w:val="single" w:sz="4" w:space="0" w:color="auto"/>
            </w:tcBorders>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արժեքը գերազանցում է 10</w:t>
            </w:r>
            <w:r w:rsidR="00AE31B4" w:rsidRPr="00885DFF">
              <w:rPr>
                <w:rFonts w:ascii="Sylfaen" w:hAnsi="Sylfaen"/>
                <w:sz w:val="22"/>
                <w:szCs w:val="22"/>
              </w:rPr>
              <w:t> </w:t>
            </w:r>
            <w:r w:rsidRPr="00885DFF">
              <w:rPr>
                <w:rFonts w:ascii="Sylfaen" w:hAnsi="Sylfaen"/>
                <w:sz w:val="22"/>
                <w:szCs w:val="22"/>
              </w:rPr>
              <w:t>000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50 կգ</w:t>
            </w:r>
            <w:r w:rsidR="005C5DF8" w:rsidRPr="00885DFF">
              <w:rPr>
                <w:rFonts w:ascii="Sylfaen" w:hAnsi="Sylfaen"/>
                <w:sz w:val="22"/>
                <w:szCs w:val="22"/>
              </w:rPr>
              <w:t>-ը</w:t>
            </w:r>
          </w:p>
        </w:tc>
        <w:tc>
          <w:tcPr>
            <w:tcW w:w="2490" w:type="dxa"/>
            <w:tcBorders>
              <w:top w:val="single" w:sz="4" w:space="0" w:color="auto"/>
            </w:tcBorders>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1D1D39" w:rsidRPr="00885DFF" w:rsidRDefault="008B21BA" w:rsidP="0059362F">
            <w:pPr>
              <w:pStyle w:val="20"/>
              <w:shd w:val="clear" w:color="auto" w:fill="auto"/>
              <w:tabs>
                <w:tab w:val="left" w:pos="565"/>
              </w:tabs>
              <w:spacing w:before="0" w:after="160" w:line="360" w:lineRule="auto"/>
              <w:ind w:left="112" w:right="87" w:firstLine="14"/>
              <w:jc w:val="left"/>
              <w:rPr>
                <w:rFonts w:ascii="Sylfaen" w:hAnsi="Sylfaen"/>
                <w:sz w:val="22"/>
                <w:szCs w:val="22"/>
              </w:rPr>
            </w:pPr>
            <w:r w:rsidRPr="00885DFF">
              <w:rPr>
                <w:rFonts w:ascii="Sylfaen" w:hAnsi="Sylfaen"/>
                <w:sz w:val="22"/>
                <w:szCs w:val="22"/>
              </w:rPr>
              <w:lastRenderedPageBreak/>
              <w:t>2.</w:t>
            </w:r>
            <w:r w:rsidR="00637B3A" w:rsidRPr="00885DFF">
              <w:rPr>
                <w:rFonts w:ascii="Sylfaen" w:hAnsi="Sylfaen"/>
                <w:sz w:val="22"/>
                <w:szCs w:val="22"/>
              </w:rPr>
              <w:tab/>
            </w:r>
            <w:r w:rsidRPr="00885DFF">
              <w:rPr>
                <w:rFonts w:ascii="Sylfaen" w:hAnsi="Sylfaen"/>
                <w:sz w:val="22"/>
                <w:szCs w:val="22"/>
              </w:rPr>
              <w:t xml:space="preserve">Անձնական օգտագործման ապրանքներ (բացառությամբ էթիլ սպիրտի, ալկոհոլային խմիչքների, գարեջրի, անձնական օգտագործման </w:t>
            </w:r>
            <w:r w:rsidR="00A254AF" w:rsidRPr="00885DFF">
              <w:rPr>
                <w:rFonts w:ascii="Sylfaen" w:hAnsi="Sylfaen"/>
                <w:sz w:val="22"/>
                <w:szCs w:val="22"/>
              </w:rPr>
              <w:t xml:space="preserve">չմասնատվող </w:t>
            </w:r>
            <w:r w:rsidRPr="00885DFF">
              <w:rPr>
                <w:rFonts w:ascii="Sylfaen" w:hAnsi="Sylfaen"/>
                <w:sz w:val="22"/>
                <w:szCs w:val="22"/>
              </w:rPr>
              <w:t xml:space="preserve">ապրանքների), որոնք ներմուծվում են ուղեկցվող </w:t>
            </w:r>
            <w:r w:rsidR="008855B1">
              <w:rPr>
                <w:rFonts w:ascii="Sylfaen" w:hAnsi="Sylfaen"/>
                <w:sz w:val="22"/>
                <w:szCs w:val="22"/>
              </w:rPr>
              <w:t>և</w:t>
            </w:r>
            <w:r w:rsidRPr="00885DFF">
              <w:rPr>
                <w:rFonts w:ascii="Sylfaen" w:hAnsi="Sylfaen"/>
                <w:sz w:val="22"/>
                <w:szCs w:val="22"/>
              </w:rPr>
              <w:t xml:space="preserve"> (կամ) չուղեկցվող ուղեբեռ</w:t>
            </w:r>
            <w:r w:rsidR="00751E0C" w:rsidRPr="00885DFF">
              <w:rPr>
                <w:rFonts w:ascii="Sylfaen" w:hAnsi="Sylfaen"/>
                <w:sz w:val="22"/>
                <w:szCs w:val="22"/>
              </w:rPr>
              <w:t>ում</w:t>
            </w:r>
            <w:r w:rsidRPr="00885DFF">
              <w:rPr>
                <w:rFonts w:ascii="Sylfaen" w:hAnsi="Sylfaen"/>
                <w:sz w:val="22"/>
                <w:szCs w:val="22"/>
              </w:rPr>
              <w:t xml:space="preserve"> </w:t>
            </w:r>
            <w:r w:rsidR="0043095F">
              <w:rPr>
                <w:rFonts w:ascii="Sylfaen" w:hAnsi="Sylfaen"/>
                <w:sz w:val="22"/>
                <w:szCs w:val="22"/>
              </w:rPr>
              <w:t>տրանսպորտի</w:t>
            </w:r>
            <w:r w:rsidR="002C6545" w:rsidRPr="00885DFF">
              <w:rPr>
                <w:rFonts w:ascii="Sylfaen" w:hAnsi="Sylfaen"/>
                <w:sz w:val="22"/>
                <w:szCs w:val="22"/>
              </w:rPr>
              <w:t xml:space="preserve"> այլ՝ </w:t>
            </w:r>
            <w:r w:rsidRPr="00885DFF">
              <w:rPr>
                <w:rFonts w:ascii="Sylfaen" w:hAnsi="Sylfaen"/>
                <w:sz w:val="22"/>
                <w:szCs w:val="22"/>
              </w:rPr>
              <w:t>օդային տրանսպորտից տարբեր</w:t>
            </w:r>
            <w:r w:rsidR="00AE31B4" w:rsidRPr="00885DFF">
              <w:rPr>
                <w:rFonts w:ascii="Sylfaen" w:hAnsi="Sylfaen"/>
                <w:sz w:val="22"/>
                <w:szCs w:val="22"/>
              </w:rPr>
              <w:t xml:space="preserve"> </w:t>
            </w:r>
            <w:r w:rsidRPr="00885DFF">
              <w:rPr>
                <w:rFonts w:ascii="Sylfaen" w:hAnsi="Sylfaen"/>
                <w:sz w:val="22"/>
                <w:szCs w:val="22"/>
              </w:rPr>
              <w:t>տեսակներով կամ հետիոտնային կարգով</w:t>
            </w: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2018 թվականի դեկտեմբերի 31-ը ներառյալ</w:t>
            </w:r>
            <w:r w:rsidR="005C5DF8" w:rsidRPr="00885DFF">
              <w:rPr>
                <w:rFonts w:ascii="Sylfaen" w:hAnsi="Sylfaen"/>
                <w:sz w:val="22"/>
                <w:szCs w:val="22"/>
              </w:rPr>
              <w:t>՝</w:t>
            </w:r>
            <w:r w:rsidRPr="00885DFF">
              <w:rPr>
                <w:rFonts w:ascii="Sylfaen" w:hAnsi="Sylfaen"/>
                <w:sz w:val="22"/>
                <w:szCs w:val="22"/>
              </w:rPr>
              <w:t xml:space="preserve"> արժեքը գերազանցում է 1</w:t>
            </w:r>
            <w:r w:rsidR="00AE31B4" w:rsidRPr="00885DFF">
              <w:rPr>
                <w:rFonts w:ascii="Sylfaen" w:hAnsi="Sylfaen"/>
                <w:sz w:val="22"/>
                <w:szCs w:val="22"/>
              </w:rPr>
              <w:t> </w:t>
            </w:r>
            <w:r w:rsidRPr="00885DFF">
              <w:rPr>
                <w:rFonts w:ascii="Sylfaen" w:hAnsi="Sylfaen"/>
                <w:sz w:val="22"/>
                <w:szCs w:val="22"/>
              </w:rPr>
              <w:t>500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50 կգ</w:t>
            </w:r>
            <w:r w:rsidR="005C5DF8" w:rsidRPr="00885DFF">
              <w:rPr>
                <w:rFonts w:ascii="Sylfaen" w:hAnsi="Sylfaen"/>
                <w:sz w:val="22"/>
                <w:szCs w:val="22"/>
              </w:rPr>
              <w:t>-ը</w:t>
            </w:r>
          </w:p>
        </w:tc>
        <w:tc>
          <w:tcPr>
            <w:tcW w:w="2490" w:type="dxa"/>
            <w:shd w:val="clear" w:color="auto" w:fill="FFFFFF"/>
          </w:tcPr>
          <w:p w:rsidR="001D1D39" w:rsidRPr="00885DFF" w:rsidRDefault="008B21BA" w:rsidP="0059362F">
            <w:pPr>
              <w:pStyle w:val="20"/>
              <w:shd w:val="clear" w:color="auto" w:fill="auto"/>
              <w:spacing w:before="0" w:after="160" w:line="360" w:lineRule="auto"/>
              <w:ind w:left="66" w:right="87" w:firstLine="14"/>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 31-ը ներառյալ</w:t>
            </w:r>
            <w:r w:rsidR="00055838" w:rsidRPr="00885DFF">
              <w:rPr>
                <w:rFonts w:ascii="Sylfaen" w:hAnsi="Sylfaen"/>
                <w:sz w:val="22"/>
                <w:szCs w:val="22"/>
              </w:rPr>
              <w:t>՝</w:t>
            </w:r>
            <w:r w:rsidRPr="00885DFF">
              <w:rPr>
                <w:rFonts w:ascii="Sylfaen" w:hAnsi="Sylfaen"/>
                <w:sz w:val="22"/>
                <w:szCs w:val="22"/>
              </w:rPr>
              <w:t xml:space="preserve"> արժեքը գերազանցում է 1</w:t>
            </w:r>
            <w:r w:rsidR="00AE31B4" w:rsidRPr="00885DFF">
              <w:rPr>
                <w:rFonts w:ascii="Sylfaen" w:hAnsi="Sylfaen"/>
                <w:sz w:val="22"/>
                <w:szCs w:val="22"/>
              </w:rPr>
              <w:t> </w:t>
            </w:r>
            <w:r w:rsidRPr="00885DFF">
              <w:rPr>
                <w:rFonts w:ascii="Sylfaen" w:hAnsi="Sylfaen"/>
                <w:sz w:val="22"/>
                <w:szCs w:val="22"/>
              </w:rPr>
              <w:t>000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50 կգ</w:t>
            </w:r>
            <w:r w:rsidR="005C5DF8" w:rsidRPr="00885DFF">
              <w:rPr>
                <w:rFonts w:ascii="Sylfaen" w:hAnsi="Sylfaen"/>
                <w:sz w:val="22"/>
                <w:szCs w:val="22"/>
              </w:rPr>
              <w:t>-ը</w:t>
            </w:r>
          </w:p>
        </w:tc>
        <w:tc>
          <w:tcPr>
            <w:tcW w:w="2490" w:type="dxa"/>
            <w:shd w:val="clear" w:color="auto" w:fill="FFFFFF"/>
          </w:tcPr>
          <w:p w:rsidR="008B21BA" w:rsidRPr="00885DFF" w:rsidRDefault="008B21BA" w:rsidP="0059362F">
            <w:pPr>
              <w:spacing w:after="160" w:line="360" w:lineRule="auto"/>
              <w:ind w:left="112" w:right="87" w:firstLine="14"/>
            </w:pPr>
          </w:p>
        </w:tc>
      </w:tr>
      <w:tr w:rsidR="008B21BA" w:rsidRPr="00885DFF" w:rsidTr="00637B3A">
        <w:trPr>
          <w:jc w:val="center"/>
        </w:trPr>
        <w:tc>
          <w:tcPr>
            <w:tcW w:w="3747" w:type="dxa"/>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2020 թվականի հունվարի 1-ից մինչ</w:t>
            </w:r>
            <w:r w:rsidR="008855B1">
              <w:rPr>
                <w:rFonts w:ascii="Sylfaen" w:hAnsi="Sylfaen"/>
                <w:sz w:val="22"/>
                <w:szCs w:val="22"/>
              </w:rPr>
              <w:t>և</w:t>
            </w:r>
            <w:r w:rsidRPr="00885DFF">
              <w:rPr>
                <w:rFonts w:ascii="Sylfaen" w:hAnsi="Sylfaen"/>
                <w:sz w:val="22"/>
                <w:szCs w:val="22"/>
              </w:rPr>
              <w:t xml:space="preserve"> 2020 թվականի դեկտեմբերի 31-ը ներառյալ</w:t>
            </w:r>
            <w:r w:rsidR="00055838" w:rsidRPr="00885DFF">
              <w:rPr>
                <w:rFonts w:ascii="Sylfaen" w:hAnsi="Sylfaen"/>
                <w:sz w:val="22"/>
                <w:szCs w:val="22"/>
              </w:rPr>
              <w:t>՝</w:t>
            </w:r>
            <w:r w:rsidRPr="00885DFF">
              <w:rPr>
                <w:rFonts w:ascii="Sylfaen" w:hAnsi="Sylfaen"/>
                <w:sz w:val="22"/>
                <w:szCs w:val="22"/>
              </w:rPr>
              <w:t xml:space="preserve"> արժեքը գերազանցում է 750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35 կգ</w:t>
            </w:r>
            <w:r w:rsidR="005C5DF8" w:rsidRPr="00885DFF">
              <w:rPr>
                <w:rFonts w:ascii="Sylfaen" w:hAnsi="Sylfaen"/>
                <w:sz w:val="22"/>
                <w:szCs w:val="22"/>
              </w:rPr>
              <w:t>-ը</w:t>
            </w:r>
          </w:p>
        </w:tc>
        <w:tc>
          <w:tcPr>
            <w:tcW w:w="2490" w:type="dxa"/>
            <w:shd w:val="clear" w:color="auto" w:fill="FFFFFF"/>
          </w:tcPr>
          <w:p w:rsidR="008B21BA" w:rsidRPr="00885DFF" w:rsidRDefault="008B21BA" w:rsidP="0059362F">
            <w:pPr>
              <w:spacing w:after="160" w:line="360" w:lineRule="auto"/>
              <w:ind w:left="112" w:right="87" w:firstLine="14"/>
            </w:pPr>
          </w:p>
        </w:tc>
      </w:tr>
      <w:tr w:rsidR="008B21BA" w:rsidRPr="00885DFF" w:rsidTr="00637B3A">
        <w:trPr>
          <w:jc w:val="center"/>
        </w:trPr>
        <w:tc>
          <w:tcPr>
            <w:tcW w:w="3747" w:type="dxa"/>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2021 թվականի հունվարի 1-ից</w:t>
            </w:r>
            <w:r w:rsidR="00AC14A9" w:rsidRPr="00885DFF">
              <w:rPr>
                <w:rFonts w:ascii="Sylfaen" w:hAnsi="Sylfaen"/>
                <w:sz w:val="22"/>
                <w:szCs w:val="22"/>
              </w:rPr>
              <w:t>՝</w:t>
            </w:r>
            <w:r w:rsidRPr="00885DFF">
              <w:rPr>
                <w:rFonts w:ascii="Sylfaen" w:hAnsi="Sylfaen"/>
                <w:sz w:val="22"/>
                <w:szCs w:val="22"/>
              </w:rPr>
              <w:t xml:space="preserve"> արժեքը գերազանցում է </w:t>
            </w:r>
            <w:r w:rsidRPr="00885DFF">
              <w:rPr>
                <w:rFonts w:ascii="Sylfaen" w:hAnsi="Sylfaen"/>
                <w:sz w:val="22"/>
                <w:szCs w:val="22"/>
              </w:rPr>
              <w:lastRenderedPageBreak/>
              <w:t>500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25 կգ</w:t>
            </w:r>
            <w:r w:rsidR="005C5DF8" w:rsidRPr="00885DFF">
              <w:rPr>
                <w:rFonts w:ascii="Sylfaen" w:hAnsi="Sylfaen"/>
                <w:sz w:val="22"/>
                <w:szCs w:val="22"/>
              </w:rPr>
              <w:t>-ը</w:t>
            </w:r>
          </w:p>
        </w:tc>
        <w:tc>
          <w:tcPr>
            <w:tcW w:w="2490" w:type="dxa"/>
            <w:shd w:val="clear" w:color="auto" w:fill="FFFFFF"/>
          </w:tcPr>
          <w:p w:rsidR="008B21BA" w:rsidRPr="00885DFF" w:rsidRDefault="008B21BA" w:rsidP="0059362F">
            <w:pPr>
              <w:spacing w:after="160" w:line="360" w:lineRule="auto"/>
              <w:ind w:left="112" w:right="87" w:firstLine="14"/>
            </w:pPr>
          </w:p>
        </w:tc>
      </w:tr>
      <w:tr w:rsidR="008B21BA" w:rsidRPr="00885DFF" w:rsidTr="00637B3A">
        <w:trPr>
          <w:jc w:val="center"/>
        </w:trPr>
        <w:tc>
          <w:tcPr>
            <w:tcW w:w="3747" w:type="dxa"/>
            <w:vMerge w:val="restart"/>
            <w:shd w:val="clear" w:color="auto" w:fill="FFFFFF"/>
          </w:tcPr>
          <w:p w:rsidR="00C64A88" w:rsidRPr="00885DFF" w:rsidRDefault="008B21BA" w:rsidP="0059362F">
            <w:pPr>
              <w:pStyle w:val="20"/>
              <w:shd w:val="clear" w:color="auto" w:fill="auto"/>
              <w:tabs>
                <w:tab w:val="left" w:pos="546"/>
              </w:tabs>
              <w:spacing w:before="0" w:after="160" w:line="360" w:lineRule="auto"/>
              <w:ind w:left="112" w:right="87" w:firstLine="14"/>
              <w:jc w:val="left"/>
              <w:rPr>
                <w:rFonts w:ascii="Sylfaen" w:hAnsi="Sylfaen"/>
                <w:sz w:val="22"/>
                <w:szCs w:val="22"/>
              </w:rPr>
            </w:pPr>
            <w:r w:rsidRPr="00885DFF">
              <w:rPr>
                <w:rFonts w:ascii="Sylfaen" w:hAnsi="Sylfaen"/>
                <w:sz w:val="22"/>
                <w:szCs w:val="22"/>
              </w:rPr>
              <w:t>3.</w:t>
            </w:r>
            <w:r w:rsidR="00637B3A" w:rsidRPr="00885DFF">
              <w:rPr>
                <w:rFonts w:ascii="Sylfaen" w:hAnsi="Sylfaen"/>
                <w:sz w:val="22"/>
                <w:szCs w:val="22"/>
              </w:rPr>
              <w:tab/>
            </w:r>
            <w:r w:rsidRPr="00885DFF">
              <w:rPr>
                <w:rFonts w:ascii="Sylfaen" w:hAnsi="Sylfaen"/>
                <w:sz w:val="22"/>
                <w:szCs w:val="22"/>
              </w:rPr>
              <w:t xml:space="preserve">Անձնական օգտագործման ապրանքներ (բացառությամբ էթիլ սպիրտի, ալկոհոլային խմիչքների, գարեջրի, անձնական օգտագործման </w:t>
            </w:r>
            <w:r w:rsidR="00BC2D6C" w:rsidRPr="00885DFF">
              <w:rPr>
                <w:rFonts w:ascii="Sylfaen" w:hAnsi="Sylfaen"/>
                <w:sz w:val="22"/>
                <w:szCs w:val="22"/>
              </w:rPr>
              <w:t xml:space="preserve">չմասնատվող </w:t>
            </w:r>
            <w:r w:rsidRPr="00885DFF">
              <w:rPr>
                <w:rFonts w:ascii="Sylfaen" w:hAnsi="Sylfaen"/>
                <w:sz w:val="22"/>
                <w:szCs w:val="22"/>
              </w:rPr>
              <w:t>ապրանքների), որոնք փոխադրողի</w:t>
            </w:r>
            <w:r w:rsidR="004828E6" w:rsidRPr="00885DFF">
              <w:rPr>
                <w:rFonts w:ascii="Sylfaen" w:hAnsi="Sylfaen"/>
                <w:sz w:val="22"/>
                <w:szCs w:val="22"/>
              </w:rPr>
              <w:t xml:space="preserve"> կողմից</w:t>
            </w:r>
            <w:r w:rsidRPr="00885DFF">
              <w:rPr>
                <w:rFonts w:ascii="Sylfaen" w:hAnsi="Sylfaen"/>
                <w:sz w:val="22"/>
                <w:szCs w:val="22"/>
              </w:rPr>
              <w:t xml:space="preserve"> </w:t>
            </w:r>
            <w:r w:rsidR="0053505C" w:rsidRPr="00885DFF">
              <w:rPr>
                <w:rFonts w:ascii="Sylfaen" w:hAnsi="Sylfaen"/>
                <w:sz w:val="22"/>
                <w:szCs w:val="22"/>
              </w:rPr>
              <w:t xml:space="preserve">առաքվում են </w:t>
            </w:r>
            <w:r w:rsidRPr="00885DFF">
              <w:rPr>
                <w:rFonts w:ascii="Sylfaen" w:hAnsi="Sylfaen"/>
                <w:sz w:val="22"/>
                <w:szCs w:val="22"/>
              </w:rPr>
              <w:t xml:space="preserve">Եվրասիական </w:t>
            </w:r>
            <w:r w:rsidR="004828E6" w:rsidRPr="00885DFF">
              <w:rPr>
                <w:rFonts w:ascii="Sylfaen" w:hAnsi="Sylfaen"/>
                <w:sz w:val="22"/>
                <w:szCs w:val="22"/>
              </w:rPr>
              <w:t>տնտեսական</w:t>
            </w:r>
            <w:r w:rsidRPr="00885DFF">
              <w:rPr>
                <w:rFonts w:ascii="Sylfaen" w:hAnsi="Sylfaen"/>
                <w:sz w:val="22"/>
                <w:szCs w:val="22"/>
              </w:rPr>
              <w:t xml:space="preserve"> միության (այսուհետ՝ Միություն) մաքսային տարածք</w:t>
            </w: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2018 թվականի դեկտեմբերի 31-ը ներառյալ՝ արժեքը գերազանցում է 1</w:t>
            </w:r>
            <w:r w:rsidR="004828E6" w:rsidRPr="00885DFF">
              <w:rPr>
                <w:rFonts w:ascii="Sylfaen" w:hAnsi="Sylfaen"/>
                <w:sz w:val="22"/>
                <w:szCs w:val="22"/>
              </w:rPr>
              <w:t> </w:t>
            </w:r>
            <w:r w:rsidRPr="00885DFF">
              <w:rPr>
                <w:rFonts w:ascii="Sylfaen" w:hAnsi="Sylfaen"/>
                <w:sz w:val="22"/>
                <w:szCs w:val="22"/>
              </w:rPr>
              <w:t>000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w:t>
            </w:r>
            <w:r w:rsidR="004828E6" w:rsidRPr="00885DFF">
              <w:rPr>
                <w:rFonts w:ascii="Sylfaen" w:hAnsi="Sylfaen"/>
                <w:sz w:val="22"/>
                <w:szCs w:val="22"/>
              </w:rPr>
              <w:t xml:space="preserve">1 օրացուցային ամսվա ընթացքում </w:t>
            </w:r>
            <w:r w:rsidRPr="00885DFF">
              <w:rPr>
                <w:rFonts w:ascii="Sylfaen" w:hAnsi="Sylfaen"/>
                <w:sz w:val="22"/>
                <w:szCs w:val="22"/>
              </w:rPr>
              <w:t>գերազանցում է 31</w:t>
            </w:r>
            <w:r w:rsidR="0059362F" w:rsidRPr="00885DFF">
              <w:rPr>
                <w:rFonts w:ascii="Sylfaen" w:hAnsi="Sylfaen"/>
                <w:sz w:val="22"/>
                <w:szCs w:val="22"/>
              </w:rPr>
              <w:t> </w:t>
            </w:r>
            <w:r w:rsidRPr="00885DFF">
              <w:rPr>
                <w:rFonts w:ascii="Sylfaen" w:hAnsi="Sylfaen"/>
                <w:sz w:val="22"/>
                <w:szCs w:val="22"/>
              </w:rPr>
              <w:t>կգ-ը</w:t>
            </w:r>
            <w:r w:rsidR="004828E6" w:rsidRPr="00885DFF">
              <w:rPr>
                <w:rFonts w:ascii="Sylfaen" w:hAnsi="Sylfaen"/>
                <w:sz w:val="22"/>
                <w:szCs w:val="22"/>
              </w:rPr>
              <w:t>՝</w:t>
            </w:r>
            <w:r w:rsidRPr="00885DFF">
              <w:rPr>
                <w:rFonts w:ascii="Sylfaen" w:hAnsi="Sylfaen"/>
                <w:sz w:val="22"/>
                <w:szCs w:val="22"/>
              </w:rPr>
              <w:t xml:space="preserve"> մեկ ֆիզիկական անձի հասցեով </w:t>
            </w:r>
          </w:p>
        </w:tc>
        <w:tc>
          <w:tcPr>
            <w:tcW w:w="2490" w:type="dxa"/>
            <w:shd w:val="clear" w:color="auto" w:fill="FFFFFF"/>
          </w:tcPr>
          <w:p w:rsidR="001D1D39" w:rsidRPr="00885DFF" w:rsidRDefault="008B21BA" w:rsidP="0059362F">
            <w:pPr>
              <w:pStyle w:val="20"/>
              <w:shd w:val="clear" w:color="auto" w:fill="auto"/>
              <w:spacing w:before="0" w:after="160" w:line="360" w:lineRule="auto"/>
              <w:ind w:left="24" w:right="87" w:firstLine="3"/>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vMerge/>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 31-ը ներառյալ՝ արժեքը գերազանցում է 500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w:t>
            </w:r>
            <w:r w:rsidR="004828E6" w:rsidRPr="00885DFF">
              <w:rPr>
                <w:rFonts w:ascii="Sylfaen" w:hAnsi="Sylfaen"/>
                <w:sz w:val="22"/>
                <w:szCs w:val="22"/>
              </w:rPr>
              <w:t xml:space="preserve">1 օրացուցային ամսվա ընթացքում </w:t>
            </w:r>
            <w:r w:rsidRPr="00885DFF">
              <w:rPr>
                <w:rFonts w:ascii="Sylfaen" w:hAnsi="Sylfaen"/>
                <w:sz w:val="22"/>
                <w:szCs w:val="22"/>
              </w:rPr>
              <w:t>գերազանցում է 31</w:t>
            </w:r>
            <w:r w:rsidR="0059362F" w:rsidRPr="00885DFF">
              <w:rPr>
                <w:rFonts w:ascii="Sylfaen" w:hAnsi="Sylfaen"/>
                <w:sz w:val="22"/>
                <w:szCs w:val="22"/>
              </w:rPr>
              <w:t> </w:t>
            </w:r>
            <w:r w:rsidRPr="00885DFF">
              <w:rPr>
                <w:rFonts w:ascii="Sylfaen" w:hAnsi="Sylfaen"/>
                <w:sz w:val="22"/>
                <w:szCs w:val="22"/>
              </w:rPr>
              <w:t>կգ-ը</w:t>
            </w:r>
            <w:r w:rsidR="004828E6" w:rsidRPr="00885DFF">
              <w:rPr>
                <w:rFonts w:ascii="Sylfaen" w:hAnsi="Sylfaen"/>
                <w:sz w:val="22"/>
                <w:szCs w:val="22"/>
              </w:rPr>
              <w:t>՝</w:t>
            </w:r>
            <w:r w:rsidRPr="00885DFF">
              <w:rPr>
                <w:rFonts w:ascii="Sylfaen" w:hAnsi="Sylfaen"/>
                <w:sz w:val="22"/>
                <w:szCs w:val="22"/>
              </w:rPr>
              <w:t xml:space="preserve"> մեկ ֆիզիկական անձի հասցեով </w:t>
            </w:r>
          </w:p>
        </w:tc>
        <w:tc>
          <w:tcPr>
            <w:tcW w:w="2490" w:type="dxa"/>
            <w:shd w:val="clear" w:color="auto" w:fill="FFFFFF"/>
          </w:tcPr>
          <w:p w:rsidR="001D1D39" w:rsidRPr="00885DFF" w:rsidRDefault="008B21BA" w:rsidP="0059362F">
            <w:pPr>
              <w:pStyle w:val="20"/>
              <w:shd w:val="clear" w:color="auto" w:fill="auto"/>
              <w:spacing w:before="0" w:after="160" w:line="360" w:lineRule="auto"/>
              <w:ind w:left="24" w:right="87" w:firstLine="3"/>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2020 թվականի հունվարի 1-ից արժեքը գերազանցում է 200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քաշը գերազանցում է 31 կգ</w:t>
            </w:r>
            <w:r w:rsidR="005C5DF8" w:rsidRPr="00885DFF">
              <w:rPr>
                <w:rFonts w:ascii="Sylfaen" w:hAnsi="Sylfaen"/>
                <w:sz w:val="22"/>
                <w:szCs w:val="22"/>
              </w:rPr>
              <w:t>-ը</w:t>
            </w:r>
          </w:p>
        </w:tc>
        <w:tc>
          <w:tcPr>
            <w:tcW w:w="2490" w:type="dxa"/>
            <w:shd w:val="clear" w:color="auto" w:fill="FFFFFF"/>
          </w:tcPr>
          <w:p w:rsidR="001D1D39" w:rsidRPr="00885DFF" w:rsidRDefault="008B21BA" w:rsidP="0059362F">
            <w:pPr>
              <w:pStyle w:val="20"/>
              <w:shd w:val="clear" w:color="auto" w:fill="auto"/>
              <w:spacing w:before="0" w:after="160" w:line="360" w:lineRule="auto"/>
              <w:ind w:left="24" w:right="87" w:firstLine="3"/>
              <w:jc w:val="left"/>
              <w:rPr>
                <w:rFonts w:ascii="Sylfaen" w:hAnsi="Sylfaen"/>
                <w:sz w:val="22"/>
                <w:szCs w:val="22"/>
              </w:rPr>
            </w:pPr>
            <w:r w:rsidRPr="00885DFF">
              <w:rPr>
                <w:rFonts w:ascii="Sylfaen" w:hAnsi="Sylfaen"/>
                <w:sz w:val="22"/>
                <w:szCs w:val="22"/>
              </w:rPr>
              <w:t xml:space="preserve">արժեքի 15 տոկոսը, սակայն 1 կգ քաշի </w:t>
            </w:r>
            <w:r w:rsidR="002C6545" w:rsidRPr="00885DFF">
              <w:rPr>
                <w:rFonts w:ascii="Sylfaen" w:hAnsi="Sylfaen"/>
                <w:sz w:val="22"/>
                <w:szCs w:val="22"/>
              </w:rPr>
              <w:t>դիմաց 2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w:t>
            </w:r>
            <w:r w:rsidRPr="00885DFF">
              <w:rPr>
                <w:rFonts w:ascii="Sylfaen" w:hAnsi="Sylfaen"/>
                <w:sz w:val="22"/>
                <w:szCs w:val="22"/>
              </w:rPr>
              <w:lastRenderedPageBreak/>
              <w:t>նորմերի գերազանցման մասով</w:t>
            </w:r>
          </w:p>
        </w:tc>
      </w:tr>
      <w:tr w:rsidR="008B21BA" w:rsidRPr="00885DFF" w:rsidTr="00637B3A">
        <w:trPr>
          <w:jc w:val="center"/>
        </w:trPr>
        <w:tc>
          <w:tcPr>
            <w:tcW w:w="3747" w:type="dxa"/>
            <w:shd w:val="clear" w:color="auto" w:fill="FFFFFF"/>
          </w:tcPr>
          <w:p w:rsidR="00C64A88" w:rsidRPr="00885DFF" w:rsidRDefault="008B21BA" w:rsidP="0059362F">
            <w:pPr>
              <w:pStyle w:val="20"/>
              <w:shd w:val="clear" w:color="auto" w:fill="auto"/>
              <w:tabs>
                <w:tab w:val="left" w:pos="565"/>
              </w:tabs>
              <w:spacing w:before="0" w:after="160" w:line="360" w:lineRule="auto"/>
              <w:ind w:left="113" w:right="85" w:firstLine="11"/>
              <w:jc w:val="left"/>
              <w:rPr>
                <w:rFonts w:ascii="Sylfaen" w:hAnsi="Sylfaen"/>
                <w:sz w:val="22"/>
                <w:szCs w:val="22"/>
              </w:rPr>
            </w:pPr>
            <w:r w:rsidRPr="00885DFF">
              <w:rPr>
                <w:rFonts w:ascii="Sylfaen" w:hAnsi="Sylfaen"/>
                <w:sz w:val="22"/>
                <w:szCs w:val="22"/>
              </w:rPr>
              <w:lastRenderedPageBreak/>
              <w:t>4.</w:t>
            </w:r>
            <w:r w:rsidR="00637B3A" w:rsidRPr="00885DFF">
              <w:rPr>
                <w:rFonts w:ascii="Sylfaen" w:hAnsi="Sylfaen"/>
                <w:sz w:val="22"/>
                <w:szCs w:val="22"/>
              </w:rPr>
              <w:tab/>
            </w:r>
            <w:r w:rsidRPr="00885DFF">
              <w:rPr>
                <w:rFonts w:ascii="Sylfaen" w:hAnsi="Sylfaen"/>
                <w:sz w:val="22"/>
                <w:szCs w:val="22"/>
              </w:rPr>
              <w:t xml:space="preserve">Միության մաքսային տարածք միջազգային փոստային առաքանիներով ուղարկվող անձնական օգտագործման ապրանքներ (բացառությամբ անձնական օգտագործման </w:t>
            </w:r>
            <w:r w:rsidR="0053505C" w:rsidRPr="00885DFF">
              <w:rPr>
                <w:rFonts w:ascii="Sylfaen" w:hAnsi="Sylfaen"/>
                <w:sz w:val="22"/>
                <w:szCs w:val="22"/>
              </w:rPr>
              <w:t xml:space="preserve">չմասնատվող </w:t>
            </w:r>
            <w:r w:rsidRPr="00885DFF">
              <w:rPr>
                <w:rFonts w:ascii="Sylfaen" w:hAnsi="Sylfaen"/>
                <w:sz w:val="22"/>
                <w:szCs w:val="22"/>
              </w:rPr>
              <w:t>ապրանքների)</w:t>
            </w:r>
          </w:p>
        </w:tc>
        <w:tc>
          <w:tcPr>
            <w:tcW w:w="3414" w:type="dxa"/>
            <w:shd w:val="clear" w:color="auto" w:fill="FFFFFF"/>
          </w:tcPr>
          <w:p w:rsidR="008B21BA" w:rsidRPr="00885DFF" w:rsidRDefault="008B21BA" w:rsidP="0059362F">
            <w:pPr>
              <w:pStyle w:val="20"/>
              <w:shd w:val="clear" w:color="auto" w:fill="auto"/>
              <w:spacing w:before="0" w:after="160" w:line="360" w:lineRule="auto"/>
              <w:ind w:left="113" w:right="85" w:firstLine="11"/>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2018 թվականի դեկտեմբերի 31-ը ներառյալ՝ արժեքը գերազանցում է 1</w:t>
            </w:r>
            <w:r w:rsidR="00E23126" w:rsidRPr="00885DFF">
              <w:rPr>
                <w:rFonts w:ascii="Sylfaen" w:hAnsi="Sylfaen"/>
                <w:sz w:val="22"/>
                <w:szCs w:val="22"/>
              </w:rPr>
              <w:t> </w:t>
            </w:r>
            <w:r w:rsidRPr="00885DFF">
              <w:rPr>
                <w:rFonts w:ascii="Sylfaen" w:hAnsi="Sylfaen"/>
                <w:sz w:val="22"/>
                <w:szCs w:val="22"/>
              </w:rPr>
              <w:t>000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առաքանիների համաքաշ</w:t>
            </w:r>
            <w:r w:rsidR="00E23126" w:rsidRPr="00885DFF">
              <w:rPr>
                <w:rFonts w:ascii="Sylfaen" w:hAnsi="Sylfaen"/>
                <w:sz w:val="22"/>
                <w:szCs w:val="22"/>
              </w:rPr>
              <w:t>ը</w:t>
            </w:r>
            <w:r w:rsidRPr="00885DFF">
              <w:rPr>
                <w:rFonts w:ascii="Sylfaen" w:hAnsi="Sylfaen"/>
                <w:sz w:val="22"/>
                <w:szCs w:val="22"/>
              </w:rPr>
              <w:t xml:space="preserve"> </w:t>
            </w:r>
            <w:r w:rsidR="00E23126" w:rsidRPr="00885DFF">
              <w:rPr>
                <w:rFonts w:ascii="Sylfaen" w:hAnsi="Sylfaen"/>
                <w:sz w:val="22"/>
                <w:szCs w:val="22"/>
              </w:rPr>
              <w:t xml:space="preserve">1 օրացուցային ամսվա ընթացքում </w:t>
            </w:r>
            <w:r w:rsidRPr="00885DFF">
              <w:rPr>
                <w:rFonts w:ascii="Sylfaen" w:hAnsi="Sylfaen"/>
                <w:sz w:val="22"/>
                <w:szCs w:val="22"/>
              </w:rPr>
              <w:t>գերազանցում է 31 կգ-ը</w:t>
            </w:r>
            <w:r w:rsidR="00E23126" w:rsidRPr="00885DFF">
              <w:rPr>
                <w:rFonts w:ascii="Sylfaen" w:hAnsi="Sylfaen"/>
                <w:sz w:val="22"/>
                <w:szCs w:val="22"/>
              </w:rPr>
              <w:t>՝</w:t>
            </w:r>
            <w:r w:rsidRPr="00885DFF">
              <w:rPr>
                <w:rFonts w:ascii="Sylfaen" w:hAnsi="Sylfaen"/>
                <w:sz w:val="22"/>
                <w:szCs w:val="22"/>
              </w:rPr>
              <w:t xml:space="preserve"> մեկ ֆիզիկական անձի հասցեով </w:t>
            </w:r>
          </w:p>
        </w:tc>
        <w:tc>
          <w:tcPr>
            <w:tcW w:w="2490" w:type="dxa"/>
            <w:shd w:val="clear" w:color="auto" w:fill="FFFFFF"/>
          </w:tcPr>
          <w:p w:rsidR="001D1D39" w:rsidRPr="00885DFF" w:rsidRDefault="008B21BA" w:rsidP="0059362F">
            <w:pPr>
              <w:pStyle w:val="20"/>
              <w:shd w:val="clear" w:color="auto" w:fill="auto"/>
              <w:spacing w:before="0" w:after="160" w:line="360" w:lineRule="auto"/>
              <w:ind w:left="38" w:right="85" w:firstLine="11"/>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2019 թվականի հունվարի 1-ից մինչ</w:t>
            </w:r>
            <w:r w:rsidR="008855B1">
              <w:rPr>
                <w:rFonts w:ascii="Sylfaen" w:hAnsi="Sylfaen"/>
                <w:sz w:val="22"/>
                <w:szCs w:val="22"/>
              </w:rPr>
              <w:t>և</w:t>
            </w:r>
            <w:r w:rsidRPr="00885DFF">
              <w:rPr>
                <w:rFonts w:ascii="Sylfaen" w:hAnsi="Sylfaen"/>
                <w:sz w:val="22"/>
                <w:szCs w:val="22"/>
              </w:rPr>
              <w:t xml:space="preserve"> 2019 թվականի դեկտեմբերի</w:t>
            </w:r>
            <w:r w:rsidR="00DF39E7" w:rsidRPr="00885DFF">
              <w:rPr>
                <w:rFonts w:ascii="Sylfaen" w:hAnsi="Sylfaen"/>
                <w:sz w:val="22"/>
                <w:szCs w:val="22"/>
              </w:rPr>
              <w:t> </w:t>
            </w:r>
            <w:r w:rsidRPr="00885DFF">
              <w:rPr>
                <w:rFonts w:ascii="Sylfaen" w:hAnsi="Sylfaen"/>
                <w:sz w:val="22"/>
                <w:szCs w:val="22"/>
              </w:rPr>
              <w:t>31-ը ներառյալ՝ արժեքը գերազանցում է 500</w:t>
            </w:r>
            <w:r w:rsidR="0059362F" w:rsidRPr="00885DFF">
              <w:rPr>
                <w:rFonts w:ascii="Sylfaen" w:hAnsi="Sylfaen"/>
                <w:sz w:val="22"/>
                <w:szCs w:val="22"/>
              </w:rPr>
              <w:t> </w:t>
            </w:r>
            <w:r w:rsidRPr="00885DFF">
              <w:rPr>
                <w:rFonts w:ascii="Sylfaen" w:hAnsi="Sylfaen"/>
                <w:sz w:val="22"/>
                <w:szCs w:val="22"/>
              </w:rPr>
              <w:t xml:space="preserve">եվրոյին 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առաքանիների համաքաշ</w:t>
            </w:r>
            <w:r w:rsidR="00E23126" w:rsidRPr="00885DFF">
              <w:rPr>
                <w:rFonts w:ascii="Sylfaen" w:hAnsi="Sylfaen"/>
                <w:sz w:val="22"/>
                <w:szCs w:val="22"/>
              </w:rPr>
              <w:t>ը</w:t>
            </w:r>
            <w:r w:rsidRPr="00885DFF">
              <w:rPr>
                <w:rFonts w:ascii="Sylfaen" w:hAnsi="Sylfaen"/>
                <w:sz w:val="22"/>
                <w:szCs w:val="22"/>
              </w:rPr>
              <w:t xml:space="preserve"> </w:t>
            </w:r>
            <w:r w:rsidR="00E23126" w:rsidRPr="00885DFF">
              <w:rPr>
                <w:rFonts w:ascii="Sylfaen" w:hAnsi="Sylfaen"/>
                <w:sz w:val="22"/>
                <w:szCs w:val="22"/>
              </w:rPr>
              <w:t>1</w:t>
            </w:r>
            <w:r w:rsidR="0059362F" w:rsidRPr="00885DFF">
              <w:rPr>
                <w:rFonts w:ascii="Sylfaen" w:hAnsi="Sylfaen"/>
                <w:sz w:val="22"/>
                <w:szCs w:val="22"/>
              </w:rPr>
              <w:t> </w:t>
            </w:r>
            <w:r w:rsidR="00E23126" w:rsidRPr="00885DFF">
              <w:rPr>
                <w:rFonts w:ascii="Sylfaen" w:hAnsi="Sylfaen"/>
                <w:sz w:val="22"/>
                <w:szCs w:val="22"/>
              </w:rPr>
              <w:t xml:space="preserve">օրացուցային ամսվա ընթացքում </w:t>
            </w:r>
            <w:r w:rsidRPr="00885DFF">
              <w:rPr>
                <w:rFonts w:ascii="Sylfaen" w:hAnsi="Sylfaen"/>
                <w:sz w:val="22"/>
                <w:szCs w:val="22"/>
              </w:rPr>
              <w:t>գերազանցում է 31</w:t>
            </w:r>
            <w:r w:rsidR="0059362F" w:rsidRPr="00885DFF">
              <w:rPr>
                <w:rFonts w:ascii="Sylfaen" w:hAnsi="Sylfaen"/>
                <w:sz w:val="22"/>
                <w:szCs w:val="22"/>
              </w:rPr>
              <w:t> </w:t>
            </w:r>
            <w:r w:rsidRPr="00885DFF">
              <w:rPr>
                <w:rFonts w:ascii="Sylfaen" w:hAnsi="Sylfaen"/>
                <w:sz w:val="22"/>
                <w:szCs w:val="22"/>
              </w:rPr>
              <w:t>կգ-ը</w:t>
            </w:r>
            <w:r w:rsidR="00E23126" w:rsidRPr="00885DFF">
              <w:rPr>
                <w:rFonts w:ascii="Sylfaen" w:hAnsi="Sylfaen"/>
                <w:sz w:val="22"/>
                <w:szCs w:val="22"/>
              </w:rPr>
              <w:t>՝</w:t>
            </w:r>
            <w:r w:rsidRPr="00885DFF">
              <w:rPr>
                <w:rFonts w:ascii="Sylfaen" w:hAnsi="Sylfaen"/>
                <w:sz w:val="22"/>
                <w:szCs w:val="22"/>
              </w:rPr>
              <w:t xml:space="preserve"> մեկ ֆիզիկական անձի հասցեով </w:t>
            </w:r>
          </w:p>
        </w:tc>
        <w:tc>
          <w:tcPr>
            <w:tcW w:w="2490" w:type="dxa"/>
            <w:shd w:val="clear" w:color="auto" w:fill="FFFFFF"/>
          </w:tcPr>
          <w:p w:rsidR="001D1D39" w:rsidRPr="00885DFF" w:rsidRDefault="008B21BA" w:rsidP="0059362F">
            <w:pPr>
              <w:pStyle w:val="20"/>
              <w:shd w:val="clear" w:color="auto" w:fill="auto"/>
              <w:spacing w:before="0" w:after="160" w:line="360" w:lineRule="auto"/>
              <w:ind w:left="38" w:right="87" w:firstLine="14"/>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spacing w:after="160" w:line="360" w:lineRule="auto"/>
              <w:ind w:left="112" w:right="87" w:firstLine="14"/>
            </w:pPr>
          </w:p>
        </w:tc>
        <w:tc>
          <w:tcPr>
            <w:tcW w:w="3414" w:type="dxa"/>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2020 թվականի հունվարի 1-ից</w:t>
            </w:r>
            <w:r w:rsidR="00AC14A9" w:rsidRPr="00885DFF">
              <w:rPr>
                <w:rFonts w:ascii="Sylfaen" w:hAnsi="Sylfaen"/>
                <w:sz w:val="22"/>
                <w:szCs w:val="22"/>
              </w:rPr>
              <w:t>՝</w:t>
            </w:r>
            <w:r w:rsidRPr="00885DFF">
              <w:rPr>
                <w:rFonts w:ascii="Sylfaen" w:hAnsi="Sylfaen"/>
                <w:sz w:val="22"/>
                <w:szCs w:val="22"/>
              </w:rPr>
              <w:t xml:space="preserve"> միջազգային փոստային </w:t>
            </w:r>
            <w:r w:rsidR="00AC14A9" w:rsidRPr="00885DFF">
              <w:rPr>
                <w:rFonts w:ascii="Sylfaen" w:hAnsi="Sylfaen"/>
                <w:sz w:val="22"/>
                <w:szCs w:val="22"/>
              </w:rPr>
              <w:t xml:space="preserve">առաքանու </w:t>
            </w:r>
            <w:r w:rsidRPr="00885DFF">
              <w:rPr>
                <w:rFonts w:ascii="Sylfaen" w:hAnsi="Sylfaen"/>
                <w:sz w:val="22"/>
                <w:szCs w:val="22"/>
              </w:rPr>
              <w:t xml:space="preserve">արժեքը գերազանցում է 200 եվրոյին </w:t>
            </w:r>
            <w:r w:rsidRPr="00885DFF">
              <w:rPr>
                <w:rFonts w:ascii="Sylfaen" w:hAnsi="Sylfaen"/>
                <w:sz w:val="22"/>
                <w:szCs w:val="22"/>
              </w:rPr>
              <w:lastRenderedPageBreak/>
              <w:t xml:space="preserve">համարժեք գումարը, </w:t>
            </w:r>
            <w:r w:rsidR="008855B1">
              <w:rPr>
                <w:rFonts w:ascii="Sylfaen" w:hAnsi="Sylfaen"/>
                <w:sz w:val="22"/>
                <w:szCs w:val="22"/>
              </w:rPr>
              <w:t>և</w:t>
            </w:r>
            <w:r w:rsidRPr="00885DFF">
              <w:rPr>
                <w:rFonts w:ascii="Sylfaen" w:hAnsi="Sylfaen"/>
                <w:sz w:val="22"/>
                <w:szCs w:val="22"/>
              </w:rPr>
              <w:t xml:space="preserve"> (կամ) միջազգային փոստային </w:t>
            </w:r>
            <w:r w:rsidR="00AC14A9" w:rsidRPr="00885DFF">
              <w:rPr>
                <w:rFonts w:ascii="Sylfaen" w:hAnsi="Sylfaen"/>
                <w:sz w:val="22"/>
                <w:szCs w:val="22"/>
              </w:rPr>
              <w:t xml:space="preserve">առաքանու </w:t>
            </w:r>
            <w:r w:rsidRPr="00885DFF">
              <w:rPr>
                <w:rFonts w:ascii="Sylfaen" w:hAnsi="Sylfaen"/>
                <w:sz w:val="22"/>
                <w:szCs w:val="22"/>
              </w:rPr>
              <w:t>համաքաշը գերազանցում է 31 կգ</w:t>
            </w:r>
            <w:r w:rsidR="0012504F" w:rsidRPr="00885DFF">
              <w:rPr>
                <w:rFonts w:ascii="Sylfaen" w:hAnsi="Sylfaen"/>
                <w:sz w:val="22"/>
                <w:szCs w:val="22"/>
              </w:rPr>
              <w:t>-ը</w:t>
            </w:r>
          </w:p>
        </w:tc>
        <w:tc>
          <w:tcPr>
            <w:tcW w:w="2490" w:type="dxa"/>
            <w:shd w:val="clear" w:color="auto" w:fill="FFFFFF"/>
          </w:tcPr>
          <w:p w:rsidR="001D1D39" w:rsidRPr="00885DFF" w:rsidRDefault="008B21BA" w:rsidP="0059362F">
            <w:pPr>
              <w:pStyle w:val="20"/>
              <w:shd w:val="clear" w:color="auto" w:fill="auto"/>
              <w:spacing w:before="0" w:after="160" w:line="360" w:lineRule="auto"/>
              <w:ind w:left="38" w:right="87" w:firstLine="14"/>
              <w:jc w:val="left"/>
              <w:rPr>
                <w:rFonts w:ascii="Sylfaen" w:hAnsi="Sylfaen"/>
                <w:sz w:val="22"/>
                <w:szCs w:val="22"/>
              </w:rPr>
            </w:pPr>
            <w:r w:rsidRPr="00885DFF">
              <w:rPr>
                <w:rFonts w:ascii="Sylfaen" w:hAnsi="Sylfaen"/>
                <w:sz w:val="22"/>
                <w:szCs w:val="22"/>
              </w:rPr>
              <w:lastRenderedPageBreak/>
              <w:t>արժեքի 15 տոկոսը, սակայն միջազգային փոստային առաքան</w:t>
            </w:r>
            <w:r w:rsidR="00DC795F" w:rsidRPr="00885DFF">
              <w:rPr>
                <w:rFonts w:ascii="Sylfaen" w:hAnsi="Sylfaen"/>
                <w:sz w:val="22"/>
                <w:szCs w:val="22"/>
              </w:rPr>
              <w:t>ու</w:t>
            </w:r>
            <w:r w:rsidRPr="00885DFF">
              <w:rPr>
                <w:rFonts w:ascii="Sylfaen" w:hAnsi="Sylfaen"/>
                <w:sz w:val="22"/>
                <w:szCs w:val="22"/>
              </w:rPr>
              <w:t xml:space="preserve"> 1 կգ համաքաշի </w:t>
            </w:r>
            <w:r w:rsidR="002C6545" w:rsidRPr="00885DFF">
              <w:rPr>
                <w:rFonts w:ascii="Sylfaen" w:hAnsi="Sylfaen"/>
                <w:sz w:val="22"/>
                <w:szCs w:val="22"/>
              </w:rPr>
              <w:t xml:space="preserve">դիմաց </w:t>
            </w:r>
            <w:r w:rsidR="002C6545" w:rsidRPr="00885DFF">
              <w:rPr>
                <w:rFonts w:ascii="Sylfaen" w:hAnsi="Sylfaen"/>
                <w:sz w:val="22"/>
                <w:szCs w:val="22"/>
              </w:rPr>
              <w:lastRenderedPageBreak/>
              <w:t>2 եվրոյից ոչ պակաս</w:t>
            </w:r>
            <w:r w:rsidRPr="00885DFF">
              <w:rPr>
                <w:rFonts w:ascii="Sylfaen" w:hAnsi="Sylfaen"/>
                <w:sz w:val="22"/>
                <w:szCs w:val="22"/>
              </w:rPr>
              <w:t xml:space="preserve">՝ արժեքային </w:t>
            </w:r>
            <w:r w:rsidR="008855B1">
              <w:rPr>
                <w:rFonts w:ascii="Sylfaen" w:hAnsi="Sylfaen"/>
                <w:sz w:val="22"/>
                <w:szCs w:val="22"/>
              </w:rPr>
              <w:t>և</w:t>
            </w:r>
            <w:r w:rsidRPr="00885DFF">
              <w:rPr>
                <w:rFonts w:ascii="Sylfaen" w:hAnsi="Sylfaen"/>
                <w:sz w:val="22"/>
                <w:szCs w:val="22"/>
              </w:rPr>
              <w:t xml:space="preserve"> (կամ) քաշային նորմերի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pStyle w:val="20"/>
              <w:shd w:val="clear" w:color="auto" w:fill="auto"/>
              <w:tabs>
                <w:tab w:val="left" w:pos="546"/>
              </w:tabs>
              <w:spacing w:before="0" w:after="160" w:line="360" w:lineRule="auto"/>
              <w:ind w:left="112" w:right="87" w:firstLine="4"/>
              <w:jc w:val="left"/>
              <w:rPr>
                <w:rFonts w:ascii="Sylfaen" w:hAnsi="Sylfaen"/>
                <w:sz w:val="22"/>
                <w:szCs w:val="22"/>
              </w:rPr>
            </w:pPr>
            <w:r w:rsidRPr="00885DFF">
              <w:rPr>
                <w:rFonts w:ascii="Sylfaen" w:hAnsi="Sylfaen"/>
                <w:sz w:val="22"/>
                <w:szCs w:val="22"/>
              </w:rPr>
              <w:lastRenderedPageBreak/>
              <w:t>5.</w:t>
            </w:r>
            <w:r w:rsidR="00637B3A" w:rsidRPr="00885DFF">
              <w:rPr>
                <w:rFonts w:ascii="Sylfaen" w:hAnsi="Sylfaen"/>
                <w:sz w:val="22"/>
                <w:szCs w:val="22"/>
              </w:rPr>
              <w:tab/>
            </w:r>
            <w:r w:rsidRPr="00885DFF">
              <w:rPr>
                <w:rFonts w:ascii="Sylfaen" w:hAnsi="Sylfaen"/>
                <w:sz w:val="22"/>
                <w:szCs w:val="22"/>
              </w:rPr>
              <w:t>Անձնական օգտագործման չմասնատվող ապրանքները, որոնք ներմուծվում են ցանկացած եղանակով</w:t>
            </w: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 xml:space="preserve">անկախ արժեքից </w:t>
            </w:r>
            <w:r w:rsidR="008855B1">
              <w:rPr>
                <w:rFonts w:ascii="Sylfaen" w:hAnsi="Sylfaen"/>
                <w:sz w:val="22"/>
                <w:szCs w:val="22"/>
              </w:rPr>
              <w:t>և</w:t>
            </w:r>
            <w:r w:rsidRPr="00885DFF">
              <w:rPr>
                <w:rFonts w:ascii="Sylfaen" w:hAnsi="Sylfaen"/>
                <w:sz w:val="22"/>
                <w:szCs w:val="22"/>
              </w:rPr>
              <w:t xml:space="preserve"> քաշից</w:t>
            </w:r>
          </w:p>
        </w:tc>
        <w:tc>
          <w:tcPr>
            <w:tcW w:w="2490" w:type="dxa"/>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 xml:space="preserve">արժեքի 30 տոկոսը, սակայն 1 կգ-ի </w:t>
            </w:r>
            <w:r w:rsidR="002C6545" w:rsidRPr="00885DFF">
              <w:rPr>
                <w:rFonts w:ascii="Sylfaen" w:hAnsi="Sylfaen"/>
                <w:sz w:val="22"/>
                <w:szCs w:val="22"/>
              </w:rPr>
              <w:t>դիմաց 4 եվրոյից ոչ պակաս</w:t>
            </w:r>
          </w:p>
        </w:tc>
      </w:tr>
      <w:tr w:rsidR="008B21BA" w:rsidRPr="00885DFF" w:rsidTr="00637B3A">
        <w:trPr>
          <w:jc w:val="center"/>
        </w:trPr>
        <w:tc>
          <w:tcPr>
            <w:tcW w:w="3747" w:type="dxa"/>
            <w:shd w:val="clear" w:color="auto" w:fill="FFFFFF"/>
          </w:tcPr>
          <w:p w:rsidR="00C64A88" w:rsidRPr="00885DFF" w:rsidRDefault="008B21BA" w:rsidP="0059362F">
            <w:pPr>
              <w:pStyle w:val="20"/>
              <w:shd w:val="clear" w:color="auto" w:fill="auto"/>
              <w:tabs>
                <w:tab w:val="left" w:pos="546"/>
              </w:tabs>
              <w:spacing w:before="0" w:after="160" w:line="360" w:lineRule="auto"/>
              <w:ind w:left="112" w:right="87" w:firstLine="4"/>
              <w:jc w:val="left"/>
              <w:rPr>
                <w:rFonts w:ascii="Sylfaen" w:hAnsi="Sylfaen"/>
                <w:sz w:val="22"/>
                <w:szCs w:val="22"/>
              </w:rPr>
            </w:pPr>
            <w:r w:rsidRPr="00885DFF">
              <w:rPr>
                <w:rFonts w:ascii="Sylfaen" w:hAnsi="Sylfaen"/>
                <w:sz w:val="22"/>
                <w:szCs w:val="22"/>
              </w:rPr>
              <w:t>6.</w:t>
            </w:r>
            <w:r w:rsidR="00637B3A" w:rsidRPr="00885DFF">
              <w:rPr>
                <w:rFonts w:ascii="Sylfaen" w:hAnsi="Sylfaen"/>
                <w:sz w:val="22"/>
                <w:szCs w:val="22"/>
              </w:rPr>
              <w:tab/>
            </w:r>
            <w:r w:rsidRPr="00885DFF">
              <w:rPr>
                <w:rFonts w:ascii="Sylfaen" w:hAnsi="Sylfaen"/>
                <w:sz w:val="22"/>
                <w:szCs w:val="22"/>
              </w:rPr>
              <w:t xml:space="preserve">Էթիլ սպիրտ, որը ներմուծվում է ուղեկցվող </w:t>
            </w:r>
            <w:r w:rsidR="008855B1">
              <w:rPr>
                <w:rFonts w:ascii="Sylfaen" w:hAnsi="Sylfaen"/>
                <w:sz w:val="22"/>
                <w:szCs w:val="22"/>
              </w:rPr>
              <w:t>և</w:t>
            </w:r>
            <w:r w:rsidRPr="00885DFF">
              <w:rPr>
                <w:rFonts w:ascii="Sylfaen" w:hAnsi="Sylfaen"/>
                <w:sz w:val="22"/>
                <w:szCs w:val="22"/>
              </w:rPr>
              <w:t xml:space="preserve"> (կամ) չուղեկցվող ուղեբեռ</w:t>
            </w:r>
            <w:r w:rsidR="00751E0C" w:rsidRPr="00885DFF">
              <w:rPr>
                <w:rFonts w:ascii="Sylfaen" w:hAnsi="Sylfaen"/>
                <w:sz w:val="22"/>
                <w:szCs w:val="22"/>
              </w:rPr>
              <w:t>ում</w:t>
            </w:r>
            <w:r w:rsidRPr="00885DFF">
              <w:rPr>
                <w:rFonts w:ascii="Sylfaen" w:hAnsi="Sylfaen"/>
                <w:sz w:val="22"/>
                <w:szCs w:val="22"/>
              </w:rPr>
              <w:t>, ինչպես նա</w:t>
            </w:r>
            <w:r w:rsidR="008855B1">
              <w:rPr>
                <w:rFonts w:ascii="Sylfaen" w:hAnsi="Sylfaen"/>
                <w:sz w:val="22"/>
                <w:szCs w:val="22"/>
              </w:rPr>
              <w:t>և</w:t>
            </w:r>
            <w:r w:rsidRPr="00885DFF">
              <w:rPr>
                <w:rFonts w:ascii="Sylfaen" w:hAnsi="Sylfaen"/>
                <w:sz w:val="22"/>
                <w:szCs w:val="22"/>
              </w:rPr>
              <w:t xml:space="preserve"> փոխադրողի կողմից </w:t>
            </w:r>
            <w:r w:rsidR="0053505C" w:rsidRPr="00885DFF">
              <w:rPr>
                <w:rFonts w:ascii="Sylfaen" w:hAnsi="Sylfaen"/>
                <w:sz w:val="22"/>
                <w:szCs w:val="22"/>
              </w:rPr>
              <w:t xml:space="preserve">առաքվում է </w:t>
            </w:r>
            <w:r w:rsidRPr="00885DFF">
              <w:rPr>
                <w:rFonts w:ascii="Sylfaen" w:hAnsi="Sylfaen"/>
                <w:sz w:val="22"/>
                <w:szCs w:val="22"/>
              </w:rPr>
              <w:t>Միության մաքսային տարածք</w:t>
            </w:r>
          </w:p>
        </w:tc>
        <w:tc>
          <w:tcPr>
            <w:tcW w:w="3414" w:type="dxa"/>
            <w:shd w:val="clear" w:color="auto" w:fill="FFFFFF"/>
          </w:tcPr>
          <w:p w:rsidR="008B21BA" w:rsidRPr="00885DFF" w:rsidRDefault="00EA07BB"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5 լ քանակությամբ ներառյալ</w:t>
            </w:r>
          </w:p>
        </w:tc>
        <w:tc>
          <w:tcPr>
            <w:tcW w:w="2490" w:type="dxa"/>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 xml:space="preserve">22 եվրո՝ 1 լիտրի </w:t>
            </w:r>
            <w:r w:rsidR="002C6545" w:rsidRPr="00885DFF">
              <w:rPr>
                <w:rFonts w:ascii="Sylfaen" w:hAnsi="Sylfaen"/>
                <w:sz w:val="22"/>
                <w:szCs w:val="22"/>
              </w:rPr>
              <w:t>դիմաց</w:t>
            </w:r>
          </w:p>
        </w:tc>
      </w:tr>
      <w:tr w:rsidR="008B21BA" w:rsidRPr="00885DFF" w:rsidTr="00637B3A">
        <w:trPr>
          <w:jc w:val="center"/>
        </w:trPr>
        <w:tc>
          <w:tcPr>
            <w:tcW w:w="3747" w:type="dxa"/>
            <w:shd w:val="clear" w:color="auto" w:fill="FFFFFF"/>
          </w:tcPr>
          <w:p w:rsidR="008B21BA" w:rsidRPr="00885DFF" w:rsidRDefault="008B21BA" w:rsidP="0059362F">
            <w:pPr>
              <w:pStyle w:val="20"/>
              <w:shd w:val="clear" w:color="auto" w:fill="auto"/>
              <w:tabs>
                <w:tab w:val="left" w:pos="546"/>
              </w:tabs>
              <w:spacing w:before="0" w:after="160" w:line="360" w:lineRule="auto"/>
              <w:ind w:left="112" w:right="87" w:firstLine="4"/>
              <w:jc w:val="left"/>
              <w:rPr>
                <w:rFonts w:ascii="Sylfaen" w:hAnsi="Sylfaen"/>
                <w:sz w:val="22"/>
                <w:szCs w:val="22"/>
              </w:rPr>
            </w:pPr>
            <w:r w:rsidRPr="00885DFF">
              <w:rPr>
                <w:rFonts w:ascii="Sylfaen" w:hAnsi="Sylfaen"/>
                <w:sz w:val="22"/>
                <w:szCs w:val="22"/>
              </w:rPr>
              <w:t>7.</w:t>
            </w:r>
            <w:r w:rsidR="00637B3A" w:rsidRPr="00885DFF">
              <w:rPr>
                <w:rFonts w:ascii="Sylfaen" w:hAnsi="Sylfaen"/>
                <w:sz w:val="22"/>
                <w:szCs w:val="22"/>
              </w:rPr>
              <w:tab/>
            </w:r>
            <w:r w:rsidRPr="00885DFF">
              <w:rPr>
                <w:rFonts w:ascii="Sylfaen" w:hAnsi="Sylfaen"/>
                <w:sz w:val="22"/>
                <w:szCs w:val="22"/>
              </w:rPr>
              <w:t xml:space="preserve">Ուղեկցվող </w:t>
            </w:r>
            <w:r w:rsidR="008855B1">
              <w:rPr>
                <w:rFonts w:ascii="Sylfaen" w:hAnsi="Sylfaen"/>
                <w:sz w:val="22"/>
                <w:szCs w:val="22"/>
              </w:rPr>
              <w:t>և</w:t>
            </w:r>
            <w:r w:rsidRPr="00885DFF">
              <w:rPr>
                <w:rFonts w:ascii="Sylfaen" w:hAnsi="Sylfaen"/>
                <w:sz w:val="22"/>
                <w:szCs w:val="22"/>
              </w:rPr>
              <w:t xml:space="preserve"> (կամ) չուղեկցվող ուղեբեռում ներմուծվող ալկոհոլային խմիչքներ </w:t>
            </w:r>
            <w:r w:rsidR="008855B1">
              <w:rPr>
                <w:rFonts w:ascii="Sylfaen" w:hAnsi="Sylfaen"/>
                <w:sz w:val="22"/>
                <w:szCs w:val="22"/>
              </w:rPr>
              <w:t>և</w:t>
            </w:r>
            <w:r w:rsidRPr="00885DFF">
              <w:rPr>
                <w:rFonts w:ascii="Sylfaen" w:hAnsi="Sylfaen"/>
                <w:sz w:val="22"/>
                <w:szCs w:val="22"/>
              </w:rPr>
              <w:t xml:space="preserve"> գարեջուր</w:t>
            </w:r>
          </w:p>
        </w:tc>
        <w:tc>
          <w:tcPr>
            <w:tcW w:w="3414" w:type="dxa"/>
            <w:shd w:val="clear" w:color="auto" w:fill="FFFFFF"/>
          </w:tcPr>
          <w:p w:rsidR="008B21BA" w:rsidRPr="00885DFF" w:rsidRDefault="00AC14A9"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2</w:t>
            </w:r>
            <w:r w:rsidR="008B21BA" w:rsidRPr="00885DFF">
              <w:rPr>
                <w:rFonts w:ascii="Sylfaen" w:hAnsi="Sylfaen"/>
                <w:sz w:val="22"/>
                <w:szCs w:val="22"/>
              </w:rPr>
              <w:t xml:space="preserve"> լիտրից ավելի, բայց 5 լիտրից ոչ ավելի քանակությամբ</w:t>
            </w:r>
          </w:p>
        </w:tc>
        <w:tc>
          <w:tcPr>
            <w:tcW w:w="2490" w:type="dxa"/>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10 եվրո</w:t>
            </w:r>
            <w:r w:rsidR="00BD30D2" w:rsidRPr="00885DFF">
              <w:rPr>
                <w:rFonts w:ascii="Sylfaen" w:hAnsi="Sylfaen"/>
                <w:sz w:val="22"/>
                <w:szCs w:val="22"/>
              </w:rPr>
              <w:t>՝</w:t>
            </w:r>
            <w:r w:rsidRPr="00885DFF">
              <w:rPr>
                <w:rFonts w:ascii="Sylfaen" w:hAnsi="Sylfaen"/>
                <w:sz w:val="22"/>
                <w:szCs w:val="22"/>
              </w:rPr>
              <w:t xml:space="preserve"> 1 լ-ի </w:t>
            </w:r>
            <w:r w:rsidR="002C6545" w:rsidRPr="00885DFF">
              <w:rPr>
                <w:rFonts w:ascii="Sylfaen" w:hAnsi="Sylfaen"/>
                <w:sz w:val="22"/>
                <w:szCs w:val="22"/>
              </w:rPr>
              <w:t>դիմաց</w:t>
            </w:r>
            <w:r w:rsidR="00DB7CC1" w:rsidRPr="00885DFF">
              <w:rPr>
                <w:rFonts w:ascii="Sylfaen" w:hAnsi="Sylfaen"/>
                <w:sz w:val="22"/>
                <w:szCs w:val="22"/>
              </w:rPr>
              <w:t>՝</w:t>
            </w:r>
            <w:r w:rsidRPr="00885DFF">
              <w:rPr>
                <w:rFonts w:ascii="Sylfaen" w:hAnsi="Sylfaen"/>
                <w:sz w:val="22"/>
                <w:szCs w:val="22"/>
              </w:rPr>
              <w:t xml:space="preserve"> </w:t>
            </w:r>
            <w:r w:rsidR="00DC795F" w:rsidRPr="00885DFF">
              <w:rPr>
                <w:rFonts w:ascii="Sylfaen" w:hAnsi="Sylfaen"/>
                <w:sz w:val="22"/>
                <w:szCs w:val="22"/>
              </w:rPr>
              <w:t>2</w:t>
            </w:r>
            <w:r w:rsidRPr="00885DFF">
              <w:rPr>
                <w:rFonts w:ascii="Sylfaen" w:hAnsi="Sylfaen"/>
                <w:sz w:val="22"/>
                <w:szCs w:val="22"/>
              </w:rPr>
              <w:t xml:space="preserve"> լ քանակական նորմի գերազանցման մասով</w:t>
            </w:r>
          </w:p>
        </w:tc>
      </w:tr>
      <w:tr w:rsidR="008B21BA" w:rsidRPr="00885DFF" w:rsidTr="00637B3A">
        <w:trPr>
          <w:jc w:val="center"/>
        </w:trPr>
        <w:tc>
          <w:tcPr>
            <w:tcW w:w="3747" w:type="dxa"/>
            <w:shd w:val="clear" w:color="auto" w:fill="FFFFFF"/>
          </w:tcPr>
          <w:p w:rsidR="008B21BA" w:rsidRPr="00885DFF" w:rsidRDefault="008B21BA" w:rsidP="0059362F">
            <w:pPr>
              <w:pStyle w:val="20"/>
              <w:shd w:val="clear" w:color="auto" w:fill="auto"/>
              <w:tabs>
                <w:tab w:val="left" w:pos="546"/>
              </w:tabs>
              <w:spacing w:before="0" w:after="160" w:line="360" w:lineRule="auto"/>
              <w:ind w:left="112" w:right="87" w:firstLine="4"/>
              <w:jc w:val="left"/>
              <w:rPr>
                <w:rFonts w:ascii="Sylfaen" w:hAnsi="Sylfaen"/>
                <w:sz w:val="22"/>
                <w:szCs w:val="22"/>
              </w:rPr>
            </w:pPr>
            <w:r w:rsidRPr="00885DFF">
              <w:rPr>
                <w:rFonts w:ascii="Sylfaen" w:hAnsi="Sylfaen"/>
                <w:sz w:val="22"/>
                <w:szCs w:val="22"/>
              </w:rPr>
              <w:t>8.</w:t>
            </w:r>
            <w:r w:rsidR="00637B3A" w:rsidRPr="00885DFF">
              <w:rPr>
                <w:rFonts w:ascii="Sylfaen" w:hAnsi="Sylfaen"/>
                <w:sz w:val="22"/>
                <w:szCs w:val="22"/>
              </w:rPr>
              <w:tab/>
            </w:r>
            <w:r w:rsidRPr="00885DFF">
              <w:rPr>
                <w:rFonts w:ascii="Sylfaen" w:hAnsi="Sylfaen"/>
                <w:sz w:val="22"/>
                <w:szCs w:val="22"/>
              </w:rPr>
              <w:t xml:space="preserve">Միության մաքսային տարածք փոխադրողի կողմից առաքվող ալկոհոլային խմիչքներ </w:t>
            </w:r>
            <w:r w:rsidR="008855B1">
              <w:rPr>
                <w:rFonts w:ascii="Sylfaen" w:hAnsi="Sylfaen"/>
                <w:sz w:val="22"/>
                <w:szCs w:val="22"/>
              </w:rPr>
              <w:t>և</w:t>
            </w:r>
            <w:r w:rsidRPr="00885DFF">
              <w:rPr>
                <w:rFonts w:ascii="Sylfaen" w:hAnsi="Sylfaen"/>
                <w:sz w:val="22"/>
                <w:szCs w:val="22"/>
              </w:rPr>
              <w:t xml:space="preserve"> գարեջուր</w:t>
            </w: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մինչ</w:t>
            </w:r>
            <w:r w:rsidR="008855B1">
              <w:rPr>
                <w:rFonts w:ascii="Sylfaen" w:hAnsi="Sylfaen"/>
                <w:sz w:val="22"/>
                <w:szCs w:val="22"/>
              </w:rPr>
              <w:t>և</w:t>
            </w:r>
            <w:r w:rsidRPr="00885DFF">
              <w:rPr>
                <w:rFonts w:ascii="Sylfaen" w:hAnsi="Sylfaen"/>
                <w:sz w:val="22"/>
                <w:szCs w:val="22"/>
              </w:rPr>
              <w:t xml:space="preserve"> 5 լ քանակությամբ </w:t>
            </w:r>
            <w:r w:rsidR="00186B41" w:rsidRPr="00885DFF">
              <w:rPr>
                <w:rFonts w:ascii="Sylfaen" w:eastAsia="Sylfaen" w:hAnsi="Sylfaen" w:cs="Sylfaen"/>
                <w:color w:val="000000"/>
                <w:sz w:val="22"/>
                <w:szCs w:val="22"/>
                <w:shd w:val="clear" w:color="auto" w:fill="FFFFFF"/>
              </w:rPr>
              <w:t>ներառյալ</w:t>
            </w:r>
          </w:p>
        </w:tc>
        <w:tc>
          <w:tcPr>
            <w:tcW w:w="2490"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10 եվրո՝ 1 լիտրի համար</w:t>
            </w:r>
          </w:p>
        </w:tc>
      </w:tr>
      <w:tr w:rsidR="008B21BA" w:rsidRPr="00885DFF" w:rsidTr="00637B3A">
        <w:trPr>
          <w:jc w:val="center"/>
        </w:trPr>
        <w:tc>
          <w:tcPr>
            <w:tcW w:w="3747" w:type="dxa"/>
            <w:shd w:val="clear" w:color="auto" w:fill="FFFFFF"/>
          </w:tcPr>
          <w:p w:rsidR="001D1D39" w:rsidRPr="00885DFF" w:rsidRDefault="008B21BA" w:rsidP="0059362F">
            <w:pPr>
              <w:pStyle w:val="20"/>
              <w:shd w:val="clear" w:color="auto" w:fill="auto"/>
              <w:tabs>
                <w:tab w:val="left" w:pos="546"/>
              </w:tabs>
              <w:spacing w:before="0" w:after="160" w:line="360" w:lineRule="auto"/>
              <w:ind w:left="112" w:right="87" w:firstLine="4"/>
              <w:jc w:val="left"/>
              <w:rPr>
                <w:rFonts w:ascii="Sylfaen" w:hAnsi="Sylfaen"/>
                <w:sz w:val="22"/>
                <w:szCs w:val="22"/>
              </w:rPr>
            </w:pPr>
            <w:r w:rsidRPr="00885DFF">
              <w:rPr>
                <w:rFonts w:ascii="Sylfaen" w:hAnsi="Sylfaen"/>
                <w:sz w:val="22"/>
                <w:szCs w:val="22"/>
              </w:rPr>
              <w:t>9.</w:t>
            </w:r>
            <w:r w:rsidR="00637B3A" w:rsidRPr="00885DFF">
              <w:rPr>
                <w:rFonts w:ascii="Sylfaen" w:hAnsi="Sylfaen"/>
                <w:sz w:val="22"/>
                <w:szCs w:val="22"/>
              </w:rPr>
              <w:tab/>
            </w:r>
            <w:r w:rsidR="000F696F" w:rsidRPr="00885DFF">
              <w:rPr>
                <w:rFonts w:ascii="Sylfaen" w:hAnsi="Sylfaen"/>
                <w:sz w:val="22"/>
                <w:szCs w:val="22"/>
              </w:rPr>
              <w:t xml:space="preserve">Անձնական օգտագործման ապրանքներ, որոնք ներմուծվում են ուղեկցվող </w:t>
            </w:r>
            <w:r w:rsidR="008855B1">
              <w:rPr>
                <w:rFonts w:ascii="Sylfaen" w:hAnsi="Sylfaen"/>
                <w:sz w:val="22"/>
                <w:szCs w:val="22"/>
              </w:rPr>
              <w:t>և</w:t>
            </w:r>
            <w:r w:rsidRPr="00885DFF">
              <w:rPr>
                <w:rFonts w:ascii="Sylfaen" w:hAnsi="Sylfaen"/>
                <w:sz w:val="22"/>
                <w:szCs w:val="22"/>
              </w:rPr>
              <w:t xml:space="preserve"> (կամ) չուղեկցվող ուղեբեռ</w:t>
            </w:r>
            <w:r w:rsidR="00751E0C" w:rsidRPr="00885DFF">
              <w:rPr>
                <w:rFonts w:ascii="Sylfaen" w:hAnsi="Sylfaen"/>
                <w:sz w:val="22"/>
                <w:szCs w:val="22"/>
              </w:rPr>
              <w:t>ում</w:t>
            </w:r>
            <w:r w:rsidRPr="00885DFF">
              <w:rPr>
                <w:rFonts w:ascii="Sylfaen" w:hAnsi="Sylfaen"/>
                <w:sz w:val="22"/>
                <w:szCs w:val="22"/>
              </w:rPr>
              <w:t xml:space="preserve"> 12 ամսից ոչ պակաս օտարերկրյա պետությունում </w:t>
            </w:r>
            <w:r w:rsidRPr="00885DFF">
              <w:rPr>
                <w:rFonts w:ascii="Sylfaen" w:hAnsi="Sylfaen"/>
                <w:sz w:val="22"/>
                <w:szCs w:val="22"/>
              </w:rPr>
              <w:lastRenderedPageBreak/>
              <w:t>ժամանակավորապես բնակված</w:t>
            </w:r>
            <w:r w:rsidR="000F696F" w:rsidRPr="00885DFF">
              <w:rPr>
                <w:rFonts w:ascii="Sylfaen" w:hAnsi="Sylfaen"/>
                <w:sz w:val="22"/>
                <w:szCs w:val="22"/>
              </w:rPr>
              <w:t>՝</w:t>
            </w:r>
            <w:r w:rsidRPr="00885DFF">
              <w:rPr>
                <w:rFonts w:ascii="Sylfaen" w:hAnsi="Sylfaen"/>
                <w:sz w:val="22"/>
                <w:szCs w:val="22"/>
              </w:rPr>
              <w:t xml:space="preserve"> </w:t>
            </w:r>
            <w:r w:rsidR="000F696F" w:rsidRPr="00885DFF">
              <w:rPr>
                <w:rFonts w:ascii="Sylfaen" w:hAnsi="Sylfaen"/>
                <w:sz w:val="22"/>
                <w:szCs w:val="22"/>
              </w:rPr>
              <w:t xml:space="preserve">Միության անդամ պետության </w:t>
            </w:r>
            <w:r w:rsidRPr="00885DFF">
              <w:rPr>
                <w:rFonts w:ascii="Sylfaen" w:hAnsi="Sylfaen"/>
                <w:sz w:val="22"/>
                <w:szCs w:val="22"/>
              </w:rPr>
              <w:t>ֆիզիկական անձի կողմից՝ Միության անդամ պետության օրենսդրությամբ սահմանված կարգով նշված ժամկետում օտարերկրյա պետությունում ժամանակավորապես բնակվելու փաստը հաստատ</w:t>
            </w:r>
            <w:r w:rsidR="00043A2B" w:rsidRPr="00885DFF">
              <w:rPr>
                <w:rFonts w:ascii="Sylfaen" w:hAnsi="Sylfaen"/>
                <w:sz w:val="22"/>
                <w:szCs w:val="22"/>
              </w:rPr>
              <w:t>վ</w:t>
            </w:r>
            <w:r w:rsidRPr="00885DFF">
              <w:rPr>
                <w:rFonts w:ascii="Sylfaen" w:hAnsi="Sylfaen"/>
                <w:sz w:val="22"/>
                <w:szCs w:val="22"/>
              </w:rPr>
              <w:t>ելու դեպքում</w:t>
            </w:r>
          </w:p>
        </w:tc>
        <w:tc>
          <w:tcPr>
            <w:tcW w:w="3414" w:type="dxa"/>
            <w:shd w:val="clear" w:color="auto" w:fill="FFFFFF"/>
          </w:tcPr>
          <w:p w:rsidR="008B21BA"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lastRenderedPageBreak/>
              <w:t>արժեքը գերազանցում է 5</w:t>
            </w:r>
            <w:r w:rsidR="00E23126" w:rsidRPr="00885DFF">
              <w:rPr>
                <w:rFonts w:ascii="Sylfaen" w:hAnsi="Sylfaen"/>
                <w:sz w:val="22"/>
                <w:szCs w:val="22"/>
              </w:rPr>
              <w:t> </w:t>
            </w:r>
            <w:r w:rsidRPr="00885DFF">
              <w:rPr>
                <w:rFonts w:ascii="Sylfaen" w:hAnsi="Sylfaen"/>
                <w:sz w:val="22"/>
                <w:szCs w:val="22"/>
              </w:rPr>
              <w:t>000 եվրոյին համարժեք գումարը</w:t>
            </w:r>
          </w:p>
        </w:tc>
        <w:tc>
          <w:tcPr>
            <w:tcW w:w="2490" w:type="dxa"/>
            <w:shd w:val="clear" w:color="auto" w:fill="FFFFFF"/>
          </w:tcPr>
          <w:p w:rsidR="001D1D39" w:rsidRPr="00885DFF" w:rsidRDefault="008B21BA" w:rsidP="0059362F">
            <w:pPr>
              <w:pStyle w:val="20"/>
              <w:shd w:val="clear" w:color="auto" w:fill="auto"/>
              <w:spacing w:before="0" w:after="160" w:line="360" w:lineRule="auto"/>
              <w:ind w:left="112" w:right="87" w:firstLine="14"/>
              <w:jc w:val="left"/>
              <w:rPr>
                <w:rFonts w:ascii="Sylfaen" w:hAnsi="Sylfaen"/>
                <w:sz w:val="22"/>
                <w:szCs w:val="22"/>
              </w:rPr>
            </w:pPr>
            <w:r w:rsidRPr="00885DFF">
              <w:rPr>
                <w:rFonts w:ascii="Sylfaen" w:hAnsi="Sylfaen"/>
                <w:sz w:val="22"/>
                <w:szCs w:val="22"/>
              </w:rPr>
              <w:t xml:space="preserve">արժեքի 30 տոկոսը, սակայն 1 կգ քաշի </w:t>
            </w:r>
            <w:r w:rsidR="002C6545" w:rsidRPr="00885DFF">
              <w:rPr>
                <w:rFonts w:ascii="Sylfaen" w:hAnsi="Sylfaen"/>
                <w:sz w:val="22"/>
                <w:szCs w:val="22"/>
              </w:rPr>
              <w:t>դիմաց 4 եվրոյից ոչ պակաս</w:t>
            </w:r>
            <w:r w:rsidRPr="00885DFF">
              <w:rPr>
                <w:rFonts w:ascii="Sylfaen" w:hAnsi="Sylfaen"/>
                <w:sz w:val="22"/>
                <w:szCs w:val="22"/>
              </w:rPr>
              <w:t>՝ 5</w:t>
            </w:r>
            <w:r w:rsidR="00E23126" w:rsidRPr="00885DFF">
              <w:rPr>
                <w:rFonts w:ascii="Sylfaen" w:hAnsi="Sylfaen"/>
                <w:sz w:val="22"/>
                <w:szCs w:val="22"/>
              </w:rPr>
              <w:t> </w:t>
            </w:r>
            <w:r w:rsidRPr="00885DFF">
              <w:rPr>
                <w:rFonts w:ascii="Sylfaen" w:hAnsi="Sylfaen"/>
                <w:sz w:val="22"/>
                <w:szCs w:val="22"/>
              </w:rPr>
              <w:t xml:space="preserve">000 եվրոյին համարժեք գումարով </w:t>
            </w:r>
            <w:r w:rsidRPr="00885DFF">
              <w:rPr>
                <w:rFonts w:ascii="Sylfaen" w:hAnsi="Sylfaen"/>
                <w:sz w:val="22"/>
                <w:szCs w:val="22"/>
              </w:rPr>
              <w:lastRenderedPageBreak/>
              <w:t>արժեքային նորմի գերազանցման մասով</w:t>
            </w:r>
          </w:p>
        </w:tc>
      </w:tr>
    </w:tbl>
    <w:p w:rsidR="008717F8" w:rsidRPr="00885DFF" w:rsidRDefault="008717F8" w:rsidP="00DA7688">
      <w:pPr>
        <w:spacing w:after="160" w:line="360" w:lineRule="auto"/>
        <w:jc w:val="both"/>
      </w:pPr>
    </w:p>
    <w:p w:rsidR="00B6658B" w:rsidRPr="008855B1" w:rsidRDefault="00B6658B" w:rsidP="00DA7688">
      <w:pPr>
        <w:spacing w:after="160" w:line="360" w:lineRule="auto"/>
        <w:jc w:val="right"/>
      </w:pPr>
      <w:r w:rsidRPr="00885DFF">
        <w:t>Աղյուսակ 2</w:t>
      </w:r>
    </w:p>
    <w:p w:rsidR="00B6658B" w:rsidRPr="00885DFF" w:rsidRDefault="00B6658B" w:rsidP="0059362F">
      <w:pPr>
        <w:spacing w:after="160" w:line="360" w:lineRule="auto"/>
        <w:ind w:left="567" w:right="559"/>
        <w:jc w:val="center"/>
        <w:rPr>
          <w:rFonts w:eastAsia="Times New Roman"/>
        </w:rPr>
      </w:pPr>
      <w:r w:rsidRPr="00885DFF">
        <w:t xml:space="preserve">Միության մաքսային տարածք ցանկացած եղանակով ներմուծվող անձնական օգտագործման տրանսպորտային միջոցներ </w:t>
      </w:r>
      <w:r w:rsidR="008855B1">
        <w:t>և</w:t>
      </w:r>
      <w:r w:rsidRPr="00885DFF">
        <w:t xml:space="preserve"> անձնական օգտագործման տրանսպորտային միջոցների թափքեր</w:t>
      </w:r>
    </w:p>
    <w:tbl>
      <w:tblPr>
        <w:tblW w:w="9660" w:type="dxa"/>
        <w:jc w:val="center"/>
        <w:tblLayout w:type="fixed"/>
        <w:tblCellMar>
          <w:left w:w="0" w:type="dxa"/>
          <w:right w:w="0" w:type="dxa"/>
        </w:tblCellMar>
        <w:tblLook w:val="0020" w:firstRow="1" w:lastRow="0" w:firstColumn="0" w:lastColumn="0" w:noHBand="0" w:noVBand="0"/>
      </w:tblPr>
      <w:tblGrid>
        <w:gridCol w:w="4819"/>
        <w:gridCol w:w="4820"/>
        <w:gridCol w:w="8"/>
        <w:gridCol w:w="13"/>
      </w:tblGrid>
      <w:tr w:rsidR="00B6658B" w:rsidRPr="00885DFF" w:rsidTr="00DA7688">
        <w:trPr>
          <w:gridAfter w:val="1"/>
          <w:wAfter w:w="13" w:type="dxa"/>
          <w:tblHeader/>
          <w:jc w:val="center"/>
        </w:trPr>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B6658B" w:rsidRPr="00885DFF" w:rsidRDefault="00B6658B" w:rsidP="0059362F">
            <w:pPr>
              <w:spacing w:after="160" w:line="360" w:lineRule="auto"/>
              <w:ind w:left="60" w:right="69"/>
              <w:jc w:val="center"/>
              <w:rPr>
                <w:rFonts w:eastAsia="Times New Roman" w:cs="Times New Roman"/>
                <w:color w:val="auto"/>
              </w:rPr>
            </w:pPr>
            <w:r w:rsidRPr="00885DFF">
              <w:rPr>
                <w:sz w:val="22"/>
                <w:szCs w:val="22"/>
              </w:rPr>
              <w:t>Անձնական օգտագործման տրանսպորտային միջոցների, անձնական օգտագործման տրանսպորտային միջոցների թափքերի կատեգորիաները</w:t>
            </w:r>
          </w:p>
        </w:tc>
        <w:tc>
          <w:tcPr>
            <w:tcW w:w="48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658B" w:rsidRPr="00885DFF" w:rsidRDefault="00B6658B" w:rsidP="0059362F">
            <w:pPr>
              <w:spacing w:after="160" w:line="360" w:lineRule="auto"/>
              <w:ind w:left="57" w:right="135"/>
              <w:jc w:val="center"/>
              <w:rPr>
                <w:rFonts w:eastAsia="Times New Roman" w:cs="Times New Roman"/>
                <w:color w:val="auto"/>
              </w:rPr>
            </w:pPr>
            <w:r w:rsidRPr="00885DFF">
              <w:rPr>
                <w:sz w:val="22"/>
                <w:szCs w:val="22"/>
              </w:rPr>
              <w:t>Վճարման ենթակա մաքսատուրքերը, հարկերը</w:t>
            </w:r>
          </w:p>
        </w:tc>
      </w:tr>
      <w:tr w:rsidR="00B6658B" w:rsidRPr="00885DFF" w:rsidTr="00DA7688">
        <w:trPr>
          <w:gridAfter w:val="1"/>
          <w:wAfter w:w="13" w:type="dxa"/>
          <w:jc w:val="center"/>
        </w:trPr>
        <w:tc>
          <w:tcPr>
            <w:tcW w:w="4819" w:type="dxa"/>
            <w:tcBorders>
              <w:top w:val="single" w:sz="4" w:space="0" w:color="auto"/>
              <w:left w:val="nil"/>
              <w:bottom w:val="nil"/>
              <w:right w:val="nil"/>
            </w:tcBorders>
            <w:shd w:val="clear" w:color="auto" w:fill="FFFFFF"/>
          </w:tcPr>
          <w:p w:rsidR="00B6658B" w:rsidRPr="00885DFF" w:rsidRDefault="00B6658B" w:rsidP="0059362F">
            <w:pPr>
              <w:tabs>
                <w:tab w:val="left" w:pos="579"/>
              </w:tabs>
              <w:spacing w:after="160" w:line="360" w:lineRule="auto"/>
              <w:ind w:left="156" w:right="116"/>
              <w:rPr>
                <w:rFonts w:eastAsia="Times New Roman" w:cs="Times New Roman"/>
                <w:color w:val="auto"/>
              </w:rPr>
            </w:pPr>
            <w:r w:rsidRPr="00885DFF">
              <w:rPr>
                <w:sz w:val="22"/>
                <w:szCs w:val="22"/>
              </w:rPr>
              <w:t>1.</w:t>
            </w:r>
            <w:r w:rsidR="00637B3A" w:rsidRPr="00885DFF">
              <w:rPr>
                <w:sz w:val="22"/>
                <w:szCs w:val="22"/>
              </w:rPr>
              <w:tab/>
            </w:r>
            <w:r w:rsidRPr="00885DFF">
              <w:rPr>
                <w:sz w:val="22"/>
                <w:szCs w:val="22"/>
              </w:rPr>
              <w:t xml:space="preserve">ԵԱՏՄ ԱՏԳ ԱԱ 8703 ապրանքային դիրքում դասակարգվող քվադրոցիկլեր, ձյունագնացներ, ձյունաճահճագնացներ, մոտոամենագնացներ </w:t>
            </w:r>
            <w:r w:rsidR="008855B1">
              <w:rPr>
                <w:sz w:val="22"/>
                <w:szCs w:val="22"/>
              </w:rPr>
              <w:t>և</w:t>
            </w:r>
            <w:r w:rsidRPr="00885DFF">
              <w:rPr>
                <w:sz w:val="22"/>
                <w:szCs w:val="22"/>
              </w:rPr>
              <w:t xml:space="preserve"> այլ շարժիչային տրանսպորտային միջոցներ, որոնք նախատեսված չեն ընդհանուր օգտագործման ճանապարհներով երթ</w:t>
            </w:r>
            <w:r w:rsidR="008855B1">
              <w:rPr>
                <w:sz w:val="22"/>
                <w:szCs w:val="22"/>
              </w:rPr>
              <w:t>և</w:t>
            </w:r>
            <w:r w:rsidRPr="00885DFF">
              <w:rPr>
                <w:sz w:val="22"/>
                <w:szCs w:val="22"/>
              </w:rPr>
              <w:t xml:space="preserve">եկության համար (բացառությամբ </w:t>
            </w:r>
            <w:r w:rsidRPr="00885DFF">
              <w:rPr>
                <w:sz w:val="22"/>
                <w:szCs w:val="22"/>
              </w:rPr>
              <w:lastRenderedPageBreak/>
              <w:t>ընդհանուր օգտագործման ճանապարհներով երթ</w:t>
            </w:r>
            <w:r w:rsidR="008855B1">
              <w:rPr>
                <w:sz w:val="22"/>
                <w:szCs w:val="22"/>
              </w:rPr>
              <w:t>և</w:t>
            </w:r>
            <w:r w:rsidRPr="00885DFF">
              <w:rPr>
                <w:sz w:val="22"/>
                <w:szCs w:val="22"/>
              </w:rPr>
              <w:t>եկության համար չնախատեսված մրցարշավային ավտոմեքենաների)</w:t>
            </w:r>
          </w:p>
        </w:tc>
        <w:tc>
          <w:tcPr>
            <w:tcW w:w="4828" w:type="dxa"/>
            <w:gridSpan w:val="2"/>
            <w:tcBorders>
              <w:top w:val="single" w:sz="4" w:space="0" w:color="auto"/>
              <w:left w:val="nil"/>
              <w:bottom w:val="nil"/>
              <w:right w:val="nil"/>
            </w:tcBorders>
            <w:shd w:val="clear" w:color="auto" w:fill="FFFFFF"/>
          </w:tcPr>
          <w:p w:rsidR="00B6658B" w:rsidRPr="00885DFF" w:rsidRDefault="00B6658B" w:rsidP="00DA7688">
            <w:pPr>
              <w:spacing w:after="160" w:line="360" w:lineRule="auto"/>
              <w:ind w:left="156" w:right="116"/>
              <w:rPr>
                <w:rFonts w:eastAsia="Times New Roman" w:cs="Times New Roman"/>
                <w:color w:val="auto"/>
              </w:rPr>
            </w:pPr>
            <w:r w:rsidRPr="00885DFF">
              <w:rPr>
                <w:sz w:val="22"/>
                <w:szCs w:val="22"/>
              </w:rPr>
              <w:lastRenderedPageBreak/>
              <w:t>միագումար մաքսային վճար</w:t>
            </w:r>
            <w:r w:rsidR="005E16A2" w:rsidRPr="00885DFF">
              <w:rPr>
                <w:sz w:val="22"/>
                <w:szCs w:val="22"/>
              </w:rPr>
              <w:t>ի</w:t>
            </w:r>
            <w:r w:rsidRPr="00885DFF">
              <w:rPr>
                <w:sz w:val="22"/>
                <w:szCs w:val="22"/>
              </w:rPr>
              <w:t xml:space="preserve"> ձ</w:t>
            </w:r>
            <w:r w:rsidR="008855B1">
              <w:rPr>
                <w:sz w:val="22"/>
                <w:szCs w:val="22"/>
              </w:rPr>
              <w:t>և</w:t>
            </w:r>
            <w:r w:rsidRPr="00885DFF">
              <w:rPr>
                <w:sz w:val="22"/>
                <w:szCs w:val="22"/>
              </w:rPr>
              <w:t>ով</w:t>
            </w:r>
          </w:p>
        </w:tc>
      </w:tr>
      <w:tr w:rsidR="00B6658B" w:rsidRPr="00885DFF" w:rsidTr="00DA7688">
        <w:trPr>
          <w:gridAfter w:val="1"/>
          <w:wAfter w:w="13" w:type="dxa"/>
          <w:jc w:val="center"/>
        </w:trPr>
        <w:tc>
          <w:tcPr>
            <w:tcW w:w="4819" w:type="dxa"/>
            <w:tcBorders>
              <w:top w:val="nil"/>
              <w:left w:val="nil"/>
              <w:right w:val="nil"/>
            </w:tcBorders>
            <w:shd w:val="clear" w:color="auto" w:fill="FFFFFF"/>
          </w:tcPr>
          <w:p w:rsidR="00B6658B" w:rsidRPr="00885DFF" w:rsidRDefault="00B6658B" w:rsidP="00DA7688">
            <w:pPr>
              <w:spacing w:after="160" w:line="360" w:lineRule="auto"/>
              <w:ind w:left="156" w:right="116"/>
              <w:rPr>
                <w:rFonts w:eastAsia="Times New Roman" w:cs="Times New Roman"/>
                <w:color w:val="auto"/>
              </w:rPr>
            </w:pPr>
            <w:r w:rsidRPr="00885DFF">
              <w:rPr>
                <w:sz w:val="22"/>
                <w:szCs w:val="22"/>
              </w:rPr>
              <w:t>Մոտոցիկլներ, մոպեդներ, մոտոռոլլերներ, որոնք դասակարգվում են ԵԱՏՄ ԱՏԳ ԱԱ 8711 ապրանքային դիրքում</w:t>
            </w:r>
          </w:p>
        </w:tc>
        <w:tc>
          <w:tcPr>
            <w:tcW w:w="4828" w:type="dxa"/>
            <w:gridSpan w:val="2"/>
            <w:tcBorders>
              <w:top w:val="nil"/>
              <w:left w:val="nil"/>
              <w:right w:val="nil"/>
            </w:tcBorders>
            <w:shd w:val="clear" w:color="auto" w:fill="FFFFFF"/>
          </w:tcPr>
          <w:p w:rsidR="00B6658B" w:rsidRPr="00885DFF" w:rsidRDefault="00B6658B" w:rsidP="00DA7688">
            <w:pPr>
              <w:spacing w:after="160" w:line="360" w:lineRule="auto"/>
              <w:ind w:left="156" w:right="116"/>
              <w:rPr>
                <w:rFonts w:eastAsia="Times New Roman" w:cs="Times New Roman"/>
                <w:color w:val="auto"/>
              </w:rPr>
            </w:pPr>
          </w:p>
        </w:tc>
      </w:tr>
      <w:tr w:rsidR="00B6658B" w:rsidRPr="00885DFF" w:rsidTr="00DA7688">
        <w:tblPrEx>
          <w:tblCellMar>
            <w:left w:w="10" w:type="dxa"/>
            <w:right w:w="10" w:type="dxa"/>
          </w:tblCellMar>
        </w:tblPrEx>
        <w:trPr>
          <w:gridAfter w:val="2"/>
          <w:wAfter w:w="21" w:type="dxa"/>
          <w:jc w:val="center"/>
        </w:trPr>
        <w:tc>
          <w:tcPr>
            <w:tcW w:w="4819" w:type="dxa"/>
            <w:shd w:val="clear" w:color="auto" w:fill="FFFFFF"/>
          </w:tcPr>
          <w:p w:rsidR="001D1D39"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ԵԱՏՄ ԱՏԳ ԱԱ 8702 ապրանքային դիրքում դասակարգվող</w:t>
            </w:r>
            <w:r w:rsidR="002C6545" w:rsidRPr="00885DFF">
              <w:rPr>
                <w:rFonts w:ascii="Sylfaen" w:hAnsi="Sylfaen"/>
                <w:sz w:val="22"/>
                <w:szCs w:val="22"/>
              </w:rPr>
              <w:t>՝</w:t>
            </w:r>
            <w:r w:rsidRPr="00885DFF">
              <w:rPr>
                <w:rFonts w:ascii="Sylfaen" w:hAnsi="Sylfaen"/>
                <w:sz w:val="22"/>
                <w:szCs w:val="22"/>
              </w:rPr>
              <w:t xml:space="preserve"> 12</w:t>
            </w:r>
            <w:r w:rsidR="002C6545" w:rsidRPr="00885DFF">
              <w:rPr>
                <w:rFonts w:ascii="Sylfaen" w:hAnsi="Sylfaen"/>
                <w:sz w:val="22"/>
                <w:szCs w:val="22"/>
              </w:rPr>
              <w:t xml:space="preserve">-ից </w:t>
            </w:r>
            <w:r w:rsidRPr="00885DFF">
              <w:rPr>
                <w:rFonts w:ascii="Sylfaen" w:hAnsi="Sylfaen"/>
                <w:sz w:val="22"/>
                <w:szCs w:val="22"/>
              </w:rPr>
              <w:t xml:space="preserve">ոչ ավելի </w:t>
            </w:r>
            <w:r w:rsidR="002C6545" w:rsidRPr="00885DFF">
              <w:rPr>
                <w:rFonts w:ascii="Sylfaen" w:hAnsi="Sylfaen"/>
                <w:sz w:val="22"/>
                <w:szCs w:val="22"/>
              </w:rPr>
              <w:t>մարդ</w:t>
            </w:r>
            <w:r w:rsidRPr="00885DFF">
              <w:rPr>
                <w:rFonts w:ascii="Sylfaen" w:hAnsi="Sylfaen"/>
                <w:sz w:val="22"/>
                <w:szCs w:val="22"/>
              </w:rPr>
              <w:t xml:space="preserve">՝ ներառյալ վարորդը, </w:t>
            </w:r>
            <w:r w:rsidR="002C6545" w:rsidRPr="00885DFF">
              <w:rPr>
                <w:rFonts w:ascii="Sylfaen" w:hAnsi="Sylfaen"/>
                <w:sz w:val="22"/>
                <w:szCs w:val="22"/>
              </w:rPr>
              <w:t xml:space="preserve">փոխադրելու </w:t>
            </w:r>
            <w:r w:rsidRPr="00885DFF">
              <w:rPr>
                <w:rFonts w:ascii="Sylfaen" w:hAnsi="Sylfaen"/>
                <w:sz w:val="22"/>
                <w:szCs w:val="22"/>
              </w:rPr>
              <w:t>համար</w:t>
            </w:r>
            <w:r w:rsidR="002C6545" w:rsidRPr="00885DFF">
              <w:rPr>
                <w:rFonts w:ascii="Sylfaen" w:hAnsi="Sylfaen"/>
                <w:sz w:val="22"/>
                <w:szCs w:val="22"/>
              </w:rPr>
              <w:t xml:space="preserve"> նախատեսված շարժիչային տրանսպորտային միջոցներ</w:t>
            </w:r>
          </w:p>
        </w:tc>
        <w:tc>
          <w:tcPr>
            <w:tcW w:w="4820" w:type="dxa"/>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1D1D39" w:rsidRPr="00885DFF" w:rsidRDefault="00B6658B" w:rsidP="0059362F">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ԵԱՏՄ ԱՏԳ ԱԱ 8704 21 </w:t>
            </w:r>
            <w:r w:rsidR="008855B1">
              <w:rPr>
                <w:rFonts w:ascii="Sylfaen" w:hAnsi="Sylfaen"/>
                <w:sz w:val="22"/>
                <w:szCs w:val="22"/>
              </w:rPr>
              <w:t>և</w:t>
            </w:r>
            <w:r w:rsidRPr="00885DFF">
              <w:rPr>
                <w:rFonts w:ascii="Sylfaen" w:hAnsi="Sylfaen"/>
                <w:sz w:val="22"/>
                <w:szCs w:val="22"/>
              </w:rPr>
              <w:t xml:space="preserve"> 8704 31 ենթադիրքերում դասակարգվող</w:t>
            </w:r>
            <w:r w:rsidR="002C6545" w:rsidRPr="00885DFF">
              <w:rPr>
                <w:rFonts w:ascii="Sylfaen" w:hAnsi="Sylfaen"/>
                <w:sz w:val="22"/>
                <w:szCs w:val="22"/>
              </w:rPr>
              <w:t>՝</w:t>
            </w:r>
            <w:r w:rsidRPr="00885DFF">
              <w:rPr>
                <w:rFonts w:ascii="Sylfaen" w:hAnsi="Sylfaen"/>
                <w:sz w:val="22"/>
                <w:szCs w:val="22"/>
              </w:rPr>
              <w:t xml:space="preserve"> մինչ</w:t>
            </w:r>
            <w:r w:rsidR="008855B1">
              <w:rPr>
                <w:rFonts w:ascii="Sylfaen" w:hAnsi="Sylfaen"/>
                <w:sz w:val="22"/>
                <w:szCs w:val="22"/>
              </w:rPr>
              <w:t>և</w:t>
            </w:r>
            <w:r w:rsidRPr="00885DFF">
              <w:rPr>
                <w:rFonts w:ascii="Sylfaen" w:hAnsi="Sylfaen"/>
                <w:sz w:val="22"/>
                <w:szCs w:val="22"/>
              </w:rPr>
              <w:t xml:space="preserve"> 5</w:t>
            </w:r>
            <w:r w:rsidR="0059362F" w:rsidRPr="00885DFF">
              <w:rPr>
                <w:rFonts w:ascii="Sylfaen" w:hAnsi="Sylfaen"/>
                <w:sz w:val="22"/>
                <w:szCs w:val="22"/>
              </w:rPr>
              <w:t> </w:t>
            </w:r>
            <w:r w:rsidRPr="00885DFF">
              <w:rPr>
                <w:rFonts w:ascii="Sylfaen" w:hAnsi="Sylfaen"/>
                <w:sz w:val="22"/>
                <w:szCs w:val="22"/>
              </w:rPr>
              <w:t>տոննան ներառյալ լրիվ զանգվածով բեռների փոխադրման համար</w:t>
            </w:r>
            <w:r w:rsidR="002C6545" w:rsidRPr="00885DFF">
              <w:rPr>
                <w:rFonts w:ascii="Sylfaen" w:hAnsi="Sylfaen"/>
                <w:sz w:val="22"/>
                <w:szCs w:val="22"/>
              </w:rPr>
              <w:t xml:space="preserve"> նախատեսված շարժիչային տրանսպորտային միջոցներ</w:t>
            </w:r>
          </w:p>
        </w:tc>
        <w:tc>
          <w:tcPr>
            <w:tcW w:w="4841" w:type="dxa"/>
            <w:gridSpan w:val="3"/>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EA07B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Անձնական օգտագործման տրանսպորտային միջոցներ</w:t>
            </w:r>
            <w:r w:rsidR="00B6658B" w:rsidRPr="00885DFF">
              <w:rPr>
                <w:rFonts w:ascii="Sylfaen" w:hAnsi="Sylfaen"/>
                <w:sz w:val="22"/>
                <w:szCs w:val="22"/>
              </w:rPr>
              <w:t xml:space="preserve"> հանդիսացող ավտոտրանսպորտային ու մոտոտրանսպորտային միջոցների կցորդներ</w:t>
            </w:r>
          </w:p>
        </w:tc>
        <w:tc>
          <w:tcPr>
            <w:tcW w:w="4841" w:type="dxa"/>
            <w:gridSpan w:val="3"/>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tabs>
                <w:tab w:val="left" w:pos="550"/>
              </w:tabs>
              <w:spacing w:before="0" w:after="160" w:line="360" w:lineRule="auto"/>
              <w:ind w:left="156" w:right="116" w:firstLine="0"/>
              <w:jc w:val="left"/>
              <w:rPr>
                <w:rFonts w:ascii="Sylfaen" w:hAnsi="Sylfaen"/>
                <w:sz w:val="22"/>
                <w:szCs w:val="22"/>
              </w:rPr>
            </w:pPr>
            <w:r w:rsidRPr="00885DFF">
              <w:rPr>
                <w:rFonts w:ascii="Sylfaen" w:hAnsi="Sylfaen"/>
                <w:sz w:val="22"/>
                <w:szCs w:val="22"/>
              </w:rPr>
              <w:t>2.</w:t>
            </w:r>
            <w:r w:rsidR="00637B3A" w:rsidRPr="00885DFF">
              <w:rPr>
                <w:rFonts w:ascii="Sylfaen" w:hAnsi="Sylfaen"/>
                <w:sz w:val="22"/>
                <w:szCs w:val="22"/>
              </w:rPr>
              <w:tab/>
            </w:r>
            <w:r w:rsidRPr="00885DFF">
              <w:rPr>
                <w:rFonts w:ascii="Sylfaen" w:hAnsi="Sylfaen"/>
                <w:sz w:val="22"/>
                <w:szCs w:val="22"/>
              </w:rPr>
              <w:t>Նավեր, օդանավեր</w:t>
            </w:r>
          </w:p>
        </w:tc>
        <w:tc>
          <w:tcPr>
            <w:tcW w:w="4841" w:type="dxa"/>
            <w:gridSpan w:val="3"/>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միագումար մաքսային վճար</w:t>
            </w:r>
            <w:r w:rsidR="005E16A2" w:rsidRPr="00885DFF">
              <w:rPr>
                <w:rFonts w:ascii="Sylfaen" w:hAnsi="Sylfaen"/>
                <w:sz w:val="22"/>
                <w:szCs w:val="22"/>
              </w:rPr>
              <w:t>ի</w:t>
            </w:r>
            <w:r w:rsidRPr="00885DFF">
              <w:rPr>
                <w:rFonts w:ascii="Sylfaen" w:hAnsi="Sylfaen"/>
                <w:sz w:val="22"/>
                <w:szCs w:val="22"/>
              </w:rPr>
              <w:t xml:space="preserve"> ձ</w:t>
            </w:r>
            <w:r w:rsidR="008855B1">
              <w:rPr>
                <w:rFonts w:ascii="Sylfaen" w:hAnsi="Sylfaen"/>
                <w:sz w:val="22"/>
                <w:szCs w:val="22"/>
              </w:rPr>
              <w:t>և</w:t>
            </w:r>
            <w:r w:rsidRPr="00885DFF">
              <w:rPr>
                <w:rFonts w:ascii="Sylfaen" w:hAnsi="Sylfaen"/>
                <w:sz w:val="22"/>
                <w:szCs w:val="22"/>
              </w:rPr>
              <w:t>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tabs>
                <w:tab w:val="left" w:pos="550"/>
              </w:tabs>
              <w:spacing w:before="0" w:after="160" w:line="360" w:lineRule="auto"/>
              <w:ind w:left="156" w:right="116" w:firstLine="0"/>
              <w:jc w:val="left"/>
              <w:rPr>
                <w:rFonts w:ascii="Sylfaen" w:hAnsi="Sylfaen"/>
                <w:sz w:val="22"/>
                <w:szCs w:val="22"/>
              </w:rPr>
            </w:pPr>
            <w:r w:rsidRPr="00885DFF">
              <w:rPr>
                <w:rFonts w:ascii="Sylfaen" w:hAnsi="Sylfaen"/>
                <w:sz w:val="22"/>
                <w:szCs w:val="22"/>
              </w:rPr>
              <w:t>3.</w:t>
            </w:r>
            <w:r w:rsidR="00637B3A" w:rsidRPr="00885DFF">
              <w:rPr>
                <w:rFonts w:ascii="Sylfaen" w:hAnsi="Sylfaen"/>
                <w:sz w:val="22"/>
                <w:szCs w:val="22"/>
              </w:rPr>
              <w:tab/>
            </w:r>
            <w:r w:rsidRPr="00885DFF">
              <w:rPr>
                <w:rFonts w:ascii="Sylfaen" w:hAnsi="Sylfaen"/>
                <w:sz w:val="22"/>
                <w:szCs w:val="22"/>
              </w:rPr>
              <w:t>ԵԱՏՄ ԱՏԳ ԱԱ 8703 ապրանքային դիրքում դասակարգվող թեթ</w:t>
            </w:r>
            <w:r w:rsidR="008855B1">
              <w:rPr>
                <w:rFonts w:ascii="Sylfaen" w:hAnsi="Sylfaen"/>
                <w:sz w:val="22"/>
                <w:szCs w:val="22"/>
              </w:rPr>
              <w:t>և</w:t>
            </w:r>
            <w:r w:rsidRPr="00885DFF">
              <w:rPr>
                <w:rFonts w:ascii="Sylfaen" w:hAnsi="Sylfaen"/>
                <w:sz w:val="22"/>
                <w:szCs w:val="22"/>
              </w:rPr>
              <w:t xml:space="preserve"> մարդատար ավտոմեքենաներ (բացառությամբ բժշկական </w:t>
            </w:r>
            <w:r w:rsidRPr="00885DFF">
              <w:rPr>
                <w:rFonts w:ascii="Sylfaen" w:hAnsi="Sylfaen"/>
                <w:sz w:val="22"/>
                <w:szCs w:val="22"/>
              </w:rPr>
              <w:lastRenderedPageBreak/>
              <w:t xml:space="preserve">նպատակների համար հատուկ նախատեսված ավտոմեքենաների) </w:t>
            </w:r>
            <w:r w:rsidR="008855B1">
              <w:rPr>
                <w:rFonts w:ascii="Sylfaen" w:hAnsi="Sylfaen"/>
                <w:sz w:val="22"/>
                <w:szCs w:val="22"/>
              </w:rPr>
              <w:t>և</w:t>
            </w:r>
            <w:r w:rsidRPr="00885DFF">
              <w:rPr>
                <w:rFonts w:ascii="Sylfaen" w:hAnsi="Sylfaen"/>
                <w:sz w:val="22"/>
                <w:szCs w:val="22"/>
              </w:rPr>
              <w:t xml:space="preserve"> այլ շարժիչային տրանսպորտային միջոցներ (բացառությամբ սույն աղյուսակի 1-ին </w:t>
            </w:r>
            <w:r w:rsidR="008855B1">
              <w:rPr>
                <w:rFonts w:ascii="Sylfaen" w:hAnsi="Sylfaen"/>
                <w:sz w:val="22"/>
                <w:szCs w:val="22"/>
              </w:rPr>
              <w:t>և</w:t>
            </w:r>
            <w:r w:rsidRPr="00885DFF">
              <w:rPr>
                <w:rFonts w:ascii="Sylfaen" w:hAnsi="Sylfaen"/>
                <w:sz w:val="22"/>
                <w:szCs w:val="22"/>
              </w:rPr>
              <w:t xml:space="preserve"> 4-րդ կետերում նշված տրանսպորտային միջոցների), որոնք գլխավորապես նախատեսված են մարդկանց փոխադրելու համար՝</w:t>
            </w:r>
          </w:p>
        </w:tc>
        <w:tc>
          <w:tcPr>
            <w:tcW w:w="4841" w:type="dxa"/>
            <w:gridSpan w:val="3"/>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այն ավտոմեքենաների մասով, որոնց բացթողման պահից անցել է 3 տարուց ոչ ավելի՝</w:t>
            </w:r>
          </w:p>
        </w:tc>
        <w:tc>
          <w:tcPr>
            <w:tcW w:w="4841" w:type="dxa"/>
            <w:gridSpan w:val="3"/>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արժեքը չի գերազանցում 8 500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արժեքի 54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B61BE4" w:rsidRPr="00885DFF">
              <w:rPr>
                <w:rFonts w:ascii="Sylfaen" w:hAnsi="Sylfaen"/>
                <w:sz w:val="22"/>
                <w:szCs w:val="22"/>
              </w:rPr>
              <w:t>՝</w:t>
            </w:r>
            <w:r w:rsidRPr="00885DFF">
              <w:rPr>
                <w:rFonts w:ascii="Sylfaen" w:hAnsi="Sylfaen"/>
                <w:sz w:val="22"/>
                <w:szCs w:val="22"/>
              </w:rPr>
              <w:t xml:space="preserve"> 2,5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արժեքը գերազանցում է 8 500 եվրոն՝ համարժեք արժույթով, բայց չի գերազանցում 16 700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արժեքի 48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B61BE4" w:rsidRPr="00885DFF">
              <w:rPr>
                <w:rFonts w:ascii="Sylfaen" w:hAnsi="Sylfaen"/>
                <w:sz w:val="22"/>
                <w:szCs w:val="22"/>
              </w:rPr>
              <w:t>՝</w:t>
            </w:r>
            <w:r w:rsidRPr="00885DFF">
              <w:rPr>
                <w:rFonts w:ascii="Sylfaen" w:hAnsi="Sylfaen"/>
                <w:sz w:val="22"/>
                <w:szCs w:val="22"/>
              </w:rPr>
              <w:t xml:space="preserve"> 3,5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արժեքը գերազանցում է 16 700 եվրոն՝ համարժեք արժույթով, բայց չի գերազանցում 42 300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արժեքի 48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F648BB" w:rsidRPr="00885DFF">
              <w:rPr>
                <w:rFonts w:ascii="Sylfaen" w:hAnsi="Sylfaen"/>
                <w:sz w:val="22"/>
                <w:szCs w:val="22"/>
              </w:rPr>
              <w:t>՝</w:t>
            </w:r>
            <w:r w:rsidRPr="00885DFF">
              <w:rPr>
                <w:rFonts w:ascii="Sylfaen" w:hAnsi="Sylfaen"/>
                <w:sz w:val="22"/>
                <w:szCs w:val="22"/>
              </w:rPr>
              <w:t xml:space="preserve"> 5,5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արժեքը գերազանցում է 42 300 եվրոն՝ համարժեք արժույթով, բայց չի գերազանցում </w:t>
            </w:r>
            <w:r w:rsidRPr="00885DFF">
              <w:rPr>
                <w:rFonts w:ascii="Sylfaen" w:hAnsi="Sylfaen"/>
                <w:sz w:val="22"/>
                <w:szCs w:val="22"/>
              </w:rPr>
              <w:lastRenderedPageBreak/>
              <w:t>84 500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lastRenderedPageBreak/>
              <w:t>արժեքի 48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5F1BBB" w:rsidRPr="00885DFF">
              <w:rPr>
                <w:rFonts w:ascii="Sylfaen" w:hAnsi="Sylfaen"/>
                <w:sz w:val="22"/>
                <w:szCs w:val="22"/>
              </w:rPr>
              <w:t>՝</w:t>
            </w:r>
            <w:r w:rsidRPr="00885DFF">
              <w:rPr>
                <w:rFonts w:ascii="Sylfaen" w:hAnsi="Sylfaen"/>
                <w:sz w:val="22"/>
                <w:szCs w:val="22"/>
              </w:rPr>
              <w:t xml:space="preserve"> </w:t>
            </w:r>
            <w:r w:rsidRPr="00885DFF">
              <w:rPr>
                <w:rFonts w:ascii="Sylfaen" w:hAnsi="Sylfaen"/>
                <w:sz w:val="22"/>
                <w:szCs w:val="22"/>
              </w:rPr>
              <w:lastRenderedPageBreak/>
              <w:t>7,5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lastRenderedPageBreak/>
              <w:t>որոնց արժեքը գերազանցում է 84 500 եվրոն՝ համարժեք արժույթով, բայց չի գերազանցում 169 000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138" w:firstLine="0"/>
              <w:jc w:val="left"/>
              <w:rPr>
                <w:rFonts w:ascii="Sylfaen" w:hAnsi="Sylfaen"/>
                <w:sz w:val="22"/>
                <w:szCs w:val="22"/>
              </w:rPr>
            </w:pPr>
            <w:r w:rsidRPr="00885DFF">
              <w:rPr>
                <w:rFonts w:ascii="Sylfaen" w:hAnsi="Sylfaen"/>
                <w:sz w:val="22"/>
                <w:szCs w:val="22"/>
              </w:rPr>
              <w:t>արժեքի 48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5F1BBB" w:rsidRPr="00885DFF">
              <w:rPr>
                <w:rFonts w:ascii="Sylfaen" w:hAnsi="Sylfaen"/>
                <w:sz w:val="22"/>
                <w:szCs w:val="22"/>
              </w:rPr>
              <w:t>՝</w:t>
            </w:r>
            <w:r w:rsidRPr="00885DFF">
              <w:rPr>
                <w:rFonts w:ascii="Sylfaen" w:hAnsi="Sylfaen"/>
                <w:sz w:val="22"/>
                <w:szCs w:val="22"/>
              </w:rPr>
              <w:t xml:space="preserve"> 15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արժեքը գերազանցում է 169 000 եվրոն՝ համարժեք արժույթով</w:t>
            </w:r>
          </w:p>
        </w:tc>
        <w:tc>
          <w:tcPr>
            <w:tcW w:w="4841" w:type="dxa"/>
            <w:gridSpan w:val="3"/>
            <w:shd w:val="clear" w:color="auto" w:fill="FFFFFF"/>
          </w:tcPr>
          <w:p w:rsidR="00B6658B" w:rsidRPr="00885DFF" w:rsidRDefault="00B6658B" w:rsidP="0059362F">
            <w:pPr>
              <w:pStyle w:val="20"/>
              <w:shd w:val="clear" w:color="auto" w:fill="auto"/>
              <w:spacing w:before="0" w:after="160" w:line="360" w:lineRule="auto"/>
              <w:ind w:left="61" w:right="138" w:firstLine="0"/>
              <w:jc w:val="left"/>
              <w:rPr>
                <w:rFonts w:ascii="Sylfaen" w:hAnsi="Sylfaen"/>
                <w:sz w:val="22"/>
                <w:szCs w:val="22"/>
              </w:rPr>
            </w:pPr>
            <w:r w:rsidRPr="00885DFF">
              <w:rPr>
                <w:rFonts w:ascii="Sylfaen" w:hAnsi="Sylfaen"/>
                <w:sz w:val="22"/>
                <w:szCs w:val="22"/>
              </w:rPr>
              <w:t>արժեքի 48 տոկոսի չափով, բայց շարժիչի՝ 1</w:t>
            </w:r>
            <w:r w:rsidR="0059362F" w:rsidRPr="00885DFF">
              <w:rPr>
                <w:rFonts w:ascii="Sylfaen" w:hAnsi="Sylfaen"/>
                <w:sz w:val="22"/>
                <w:szCs w:val="22"/>
              </w:rPr>
              <w:t> </w:t>
            </w:r>
            <w:r w:rsidRPr="00885DFF">
              <w:rPr>
                <w:rFonts w:ascii="Sylfaen" w:hAnsi="Sylfaen"/>
                <w:sz w:val="22"/>
                <w:szCs w:val="22"/>
              </w:rPr>
              <w:t>խոր. սմ աշխատանքային ծավալի համար</w:t>
            </w:r>
            <w:r w:rsidR="00F648BB" w:rsidRPr="00885DFF">
              <w:rPr>
                <w:rFonts w:ascii="Sylfaen" w:hAnsi="Sylfaen"/>
                <w:sz w:val="22"/>
                <w:szCs w:val="22"/>
              </w:rPr>
              <w:t>՝</w:t>
            </w:r>
            <w:r w:rsidRPr="00885DFF">
              <w:rPr>
                <w:rFonts w:ascii="Sylfaen" w:hAnsi="Sylfaen"/>
                <w:sz w:val="22"/>
                <w:szCs w:val="22"/>
              </w:rPr>
              <w:t xml:space="preserve"> 20 եվրոյից ոչ պակաս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այն ավտոմեքենաների մասով, որոնց բացթողման պահից անցել է 3 տարուց ավելի, բայց 5 տարուց ոչ ավելի՝</w:t>
            </w:r>
          </w:p>
        </w:tc>
        <w:tc>
          <w:tcPr>
            <w:tcW w:w="4841" w:type="dxa"/>
            <w:gridSpan w:val="3"/>
            <w:shd w:val="clear" w:color="auto" w:fill="FFFFFF"/>
          </w:tcPr>
          <w:p w:rsidR="00B6658B" w:rsidRPr="00885DFF" w:rsidRDefault="00B6658B" w:rsidP="00DA7688">
            <w:pPr>
              <w:spacing w:after="160" w:line="360" w:lineRule="auto"/>
              <w:ind w:left="61" w:right="43"/>
            </w:pPr>
          </w:p>
        </w:tc>
      </w:tr>
      <w:tr w:rsidR="00B6658B" w:rsidRPr="00885DFF" w:rsidTr="00DA7688">
        <w:tblPrEx>
          <w:tblCellMar>
            <w:left w:w="10" w:type="dxa"/>
            <w:right w:w="10" w:type="dxa"/>
          </w:tblCellMar>
        </w:tblPrEx>
        <w:trPr>
          <w:jc w:val="center"/>
        </w:trPr>
        <w:tc>
          <w:tcPr>
            <w:tcW w:w="4819" w:type="dxa"/>
            <w:shd w:val="clear" w:color="auto" w:fill="FFFFFF"/>
          </w:tcPr>
          <w:p w:rsidR="001D1D39"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շարժիչի աշխատանքային ծավալը չի գերազանցում 1 000 խոր. </w:t>
            </w:r>
            <w:r w:rsidR="008A1F17" w:rsidRPr="00885DFF">
              <w:rPr>
                <w:rFonts w:ascii="Sylfaen" w:hAnsi="Sylfaen"/>
                <w:sz w:val="22"/>
                <w:szCs w:val="22"/>
              </w:rPr>
              <w:t>սմ</w:t>
            </w:r>
            <w:r w:rsidR="00CC6683" w:rsidRPr="00885DFF">
              <w:rPr>
                <w:rFonts w:ascii="Sylfaen" w:hAnsi="Sylfaen"/>
                <w:sz w:val="22"/>
                <w:szCs w:val="22"/>
              </w:rPr>
              <w:t>-ը</w:t>
            </w:r>
          </w:p>
        </w:tc>
        <w:tc>
          <w:tcPr>
            <w:tcW w:w="4841" w:type="dxa"/>
            <w:gridSpan w:val="3"/>
            <w:shd w:val="clear" w:color="auto" w:fill="FFFFFF"/>
          </w:tcPr>
          <w:p w:rsidR="00B6658B" w:rsidRPr="00885DFF" w:rsidRDefault="00B6658B" w:rsidP="00DA7688">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F648BB" w:rsidRPr="00885DFF">
              <w:rPr>
                <w:rFonts w:ascii="Sylfaen" w:hAnsi="Sylfaen"/>
                <w:sz w:val="22"/>
                <w:szCs w:val="22"/>
              </w:rPr>
              <w:t>՝</w:t>
            </w:r>
            <w:r w:rsidRPr="00885DFF">
              <w:rPr>
                <w:rFonts w:ascii="Sylfaen" w:hAnsi="Sylfaen"/>
                <w:sz w:val="22"/>
                <w:szCs w:val="22"/>
              </w:rPr>
              <w:t xml:space="preserve"> 1,5 եվրո միասնական դրույքաչափով </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շարժիչի աշխատանքային ծավալը գերազանցում է 1 000 խոր. սմ, բայց չի գերազանցում 1 500 խոր. ս</w:t>
            </w:r>
            <w:r w:rsidR="00EA07BB" w:rsidRPr="00885DFF">
              <w:rPr>
                <w:rFonts w:ascii="Sylfaen" w:hAnsi="Sylfaen"/>
                <w:sz w:val="22"/>
                <w:szCs w:val="22"/>
              </w:rPr>
              <w:t>մ</w:t>
            </w:r>
            <w:r w:rsidR="005009A5" w:rsidRPr="00885DFF">
              <w:rPr>
                <w:rFonts w:ascii="Sylfaen" w:hAnsi="Sylfaen"/>
                <w:sz w:val="22"/>
                <w:szCs w:val="22"/>
              </w:rPr>
              <w:t>-ը</w:t>
            </w:r>
          </w:p>
        </w:tc>
        <w:tc>
          <w:tcPr>
            <w:tcW w:w="4841" w:type="dxa"/>
            <w:gridSpan w:val="3"/>
            <w:shd w:val="clear" w:color="auto" w:fill="FFFFFF"/>
          </w:tcPr>
          <w:p w:rsidR="00B6658B" w:rsidRPr="00885DFF" w:rsidRDefault="00B6658B" w:rsidP="00DA7688">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F648BB" w:rsidRPr="00885DFF">
              <w:rPr>
                <w:rFonts w:ascii="Sylfaen" w:hAnsi="Sylfaen"/>
                <w:sz w:val="22"/>
                <w:szCs w:val="22"/>
              </w:rPr>
              <w:t>՝</w:t>
            </w:r>
            <w:r w:rsidRPr="00885DFF">
              <w:rPr>
                <w:rFonts w:ascii="Sylfaen" w:hAnsi="Sylfaen"/>
                <w:sz w:val="22"/>
                <w:szCs w:val="22"/>
              </w:rPr>
              <w:t xml:space="preserve"> 1,7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8A1F17"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շարժիչի աշխատանքային </w:t>
            </w:r>
            <w:r w:rsidR="00EA07BB" w:rsidRPr="00885DFF">
              <w:rPr>
                <w:rFonts w:ascii="Sylfaen" w:hAnsi="Sylfaen"/>
                <w:sz w:val="22"/>
                <w:szCs w:val="22"/>
              </w:rPr>
              <w:t>ծավալը գերազանցում է 1 500 խոր. սմ, բայց չի գերազանցում 1 800 խոր. սմ</w:t>
            </w:r>
            <w:r w:rsidR="005009A5" w:rsidRPr="00885DFF">
              <w:rPr>
                <w:rFonts w:ascii="Sylfaen" w:hAnsi="Sylfaen"/>
                <w:sz w:val="22"/>
                <w:szCs w:val="22"/>
              </w:rPr>
              <w:t>-ը</w:t>
            </w:r>
            <w:r w:rsidRPr="00885DFF">
              <w:rPr>
                <w:rFonts w:ascii="Sylfaen" w:hAnsi="Sylfaen"/>
                <w:sz w:val="22"/>
                <w:szCs w:val="22"/>
              </w:rPr>
              <w:t xml:space="preserve"> </w:t>
            </w:r>
          </w:p>
          <w:p w:rsidR="00B6658B" w:rsidRPr="00885DFF" w:rsidRDefault="00EA07B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շարժիչի աշխատանքային ծավալը գերազանցում է</w:t>
            </w:r>
            <w:r w:rsidR="007C3D40" w:rsidRPr="00885DFF">
              <w:rPr>
                <w:rFonts w:ascii="Sylfaen" w:hAnsi="Sylfaen"/>
                <w:sz w:val="22"/>
                <w:szCs w:val="22"/>
              </w:rPr>
              <w:t xml:space="preserve"> </w:t>
            </w:r>
            <w:r w:rsidRPr="00885DFF">
              <w:rPr>
                <w:rFonts w:ascii="Sylfaen" w:hAnsi="Sylfaen"/>
                <w:sz w:val="22"/>
                <w:szCs w:val="22"/>
              </w:rPr>
              <w:t>1 800 խոր. սմ, բայց չի գերազանցում 2 300 խոր. սմ</w:t>
            </w:r>
            <w:r w:rsidR="005009A5" w:rsidRPr="00885DFF">
              <w:rPr>
                <w:rFonts w:ascii="Sylfaen" w:hAnsi="Sylfaen"/>
                <w:sz w:val="22"/>
                <w:szCs w:val="22"/>
              </w:rPr>
              <w:t>-ը</w:t>
            </w:r>
          </w:p>
        </w:tc>
        <w:tc>
          <w:tcPr>
            <w:tcW w:w="4841" w:type="dxa"/>
            <w:gridSpan w:val="3"/>
            <w:shd w:val="clear" w:color="auto" w:fill="FFFFFF"/>
          </w:tcPr>
          <w:p w:rsidR="00B6658B" w:rsidRPr="00885DFF" w:rsidRDefault="00EA07BB" w:rsidP="00DA7688">
            <w:pPr>
              <w:pStyle w:val="20"/>
              <w:shd w:val="clear" w:color="auto" w:fill="auto"/>
              <w:spacing w:before="0" w:after="160" w:line="360" w:lineRule="auto"/>
              <w:ind w:left="61" w:right="43" w:firstLine="0"/>
              <w:jc w:val="left"/>
              <w:rPr>
                <w:rFonts w:ascii="Sylfaen" w:hAnsi="Sylfaen"/>
                <w:sz w:val="22"/>
                <w:szCs w:val="22"/>
              </w:rPr>
            </w:pPr>
            <w:r w:rsidRPr="00885DFF">
              <w:rPr>
                <w:rFonts w:ascii="Sylfaen" w:hAnsi="Sylfaen"/>
                <w:sz w:val="22"/>
                <w:szCs w:val="22"/>
              </w:rPr>
              <w:t>շարժիչի՝ 1 խոր. սմ աշխատանքային ծավալի համար՝ 2,5 եվրո միասնական դրույքաչափով</w:t>
            </w:r>
            <w:r w:rsidR="00DF39E7" w:rsidRPr="00885DFF">
              <w:rPr>
                <w:rFonts w:ascii="Sylfaen" w:hAnsi="Sylfaen"/>
                <w:sz w:val="22"/>
                <w:szCs w:val="22"/>
              </w:rPr>
              <w:t xml:space="preserve"> </w:t>
            </w:r>
            <w:r w:rsidRPr="00885DFF">
              <w:rPr>
                <w:rFonts w:ascii="Sylfaen" w:hAnsi="Sylfaen"/>
                <w:sz w:val="22"/>
                <w:szCs w:val="22"/>
              </w:rPr>
              <w:t>շարժիչի՝ 1 խոր. սմ աշխատանքային ծավալի համար՝ 2,7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lastRenderedPageBreak/>
              <w:t>որոնց շարժիչի աշխատանքային ծավալը գերազանցում է 2 300 խոր. սմ, բայց չի գերազանցում 3 000 խոր. սմ</w:t>
            </w:r>
          </w:p>
        </w:tc>
        <w:tc>
          <w:tcPr>
            <w:tcW w:w="4841" w:type="dxa"/>
            <w:gridSpan w:val="3"/>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CC6683" w:rsidRPr="00885DFF">
              <w:rPr>
                <w:rFonts w:ascii="Sylfaen" w:hAnsi="Sylfaen"/>
                <w:sz w:val="22"/>
                <w:szCs w:val="22"/>
              </w:rPr>
              <w:t>՝</w:t>
            </w:r>
            <w:r w:rsidRPr="00885DFF">
              <w:rPr>
                <w:rFonts w:ascii="Sylfaen" w:hAnsi="Sylfaen"/>
                <w:sz w:val="22"/>
                <w:szCs w:val="22"/>
              </w:rPr>
              <w:t xml:space="preserve"> 3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w:t>
            </w:r>
            <w:r w:rsidR="00EA07BB" w:rsidRPr="00885DFF">
              <w:rPr>
                <w:rFonts w:ascii="Sylfaen" w:hAnsi="Sylfaen"/>
                <w:sz w:val="22"/>
                <w:szCs w:val="22"/>
              </w:rPr>
              <w:t>շարժիչի աշխատանքային ծավալը գերազանցում է 3 000 խոր. սմ</w:t>
            </w:r>
            <w:r w:rsidR="005009A5" w:rsidRPr="00885DFF">
              <w:rPr>
                <w:rFonts w:ascii="Sylfaen" w:hAnsi="Sylfaen"/>
                <w:sz w:val="22"/>
                <w:szCs w:val="22"/>
              </w:rPr>
              <w:t>-ը</w:t>
            </w:r>
          </w:p>
        </w:tc>
        <w:tc>
          <w:tcPr>
            <w:tcW w:w="4841" w:type="dxa"/>
            <w:gridSpan w:val="3"/>
            <w:shd w:val="clear" w:color="auto" w:fill="FFFFFF"/>
          </w:tcPr>
          <w:p w:rsidR="00B6658B" w:rsidRPr="00885DFF" w:rsidRDefault="00EA07B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5F1BBB" w:rsidRPr="00885DFF">
              <w:rPr>
                <w:rFonts w:ascii="Sylfaen" w:hAnsi="Sylfaen"/>
                <w:sz w:val="22"/>
                <w:szCs w:val="22"/>
              </w:rPr>
              <w:t>՝</w:t>
            </w:r>
            <w:r w:rsidRPr="00885DFF">
              <w:rPr>
                <w:rFonts w:ascii="Sylfaen" w:hAnsi="Sylfaen"/>
                <w:sz w:val="22"/>
                <w:szCs w:val="22"/>
              </w:rPr>
              <w:t xml:space="preserve"> 3,6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pacing w:val="-6"/>
                <w:sz w:val="22"/>
                <w:szCs w:val="22"/>
              </w:rPr>
            </w:pPr>
            <w:r w:rsidRPr="00885DFF">
              <w:rPr>
                <w:rFonts w:ascii="Sylfaen" w:hAnsi="Sylfaen"/>
                <w:spacing w:val="-6"/>
                <w:sz w:val="22"/>
                <w:szCs w:val="22"/>
              </w:rPr>
              <w:t>այն ավտոմեքենաների մասով, որոնց բացթողման պահից անցել է 5 տարուց ավելի՝</w:t>
            </w:r>
          </w:p>
        </w:tc>
        <w:tc>
          <w:tcPr>
            <w:tcW w:w="4841" w:type="dxa"/>
            <w:gridSpan w:val="3"/>
            <w:shd w:val="clear" w:color="auto" w:fill="FFFFFF"/>
          </w:tcPr>
          <w:p w:rsidR="00B6658B" w:rsidRPr="00885DFF" w:rsidRDefault="00B6658B" w:rsidP="00DA7688">
            <w:pPr>
              <w:spacing w:after="160" w:line="360" w:lineRule="auto"/>
              <w:ind w:left="156" w:right="116"/>
            </w:pP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որոնց շարժիչի աշխատանքային ծավալը չի գերազանցում 1 000 խոր. ս</w:t>
            </w:r>
            <w:r w:rsidR="00EA07BB" w:rsidRPr="00885DFF">
              <w:rPr>
                <w:rFonts w:ascii="Sylfaen" w:hAnsi="Sylfaen"/>
                <w:sz w:val="22"/>
                <w:szCs w:val="22"/>
              </w:rPr>
              <w:t>մ</w:t>
            </w:r>
            <w:r w:rsidR="005D6C56" w:rsidRPr="00885DFF">
              <w:rPr>
                <w:rFonts w:ascii="Sylfaen" w:hAnsi="Sylfaen"/>
                <w:sz w:val="22"/>
                <w:szCs w:val="22"/>
              </w:rPr>
              <w:t>-ը</w:t>
            </w:r>
          </w:p>
        </w:tc>
        <w:tc>
          <w:tcPr>
            <w:tcW w:w="4841" w:type="dxa"/>
            <w:gridSpan w:val="3"/>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B63B41" w:rsidRPr="00885DFF">
              <w:rPr>
                <w:rFonts w:ascii="Sylfaen" w:hAnsi="Sylfaen"/>
                <w:sz w:val="22"/>
                <w:szCs w:val="22"/>
              </w:rPr>
              <w:t>՝</w:t>
            </w:r>
            <w:r w:rsidRPr="00885DFF">
              <w:rPr>
                <w:rFonts w:ascii="Sylfaen" w:hAnsi="Sylfaen"/>
                <w:sz w:val="22"/>
                <w:szCs w:val="22"/>
              </w:rPr>
              <w:t xml:space="preserve"> 3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շարժիչի աշխատանքային </w:t>
            </w:r>
            <w:r w:rsidR="00EA07BB" w:rsidRPr="00885DFF">
              <w:rPr>
                <w:rFonts w:ascii="Sylfaen" w:hAnsi="Sylfaen"/>
                <w:sz w:val="22"/>
                <w:szCs w:val="22"/>
              </w:rPr>
              <w:t>ծավալը գերազանցում է 1 000 խոր. սմ, բայց չի գերազանցում 1 500 խոր. սմ</w:t>
            </w:r>
            <w:r w:rsidR="005D6C56" w:rsidRPr="00885DFF">
              <w:rPr>
                <w:rFonts w:ascii="Sylfaen" w:hAnsi="Sylfaen"/>
                <w:sz w:val="22"/>
                <w:szCs w:val="22"/>
              </w:rPr>
              <w:t>-ը</w:t>
            </w:r>
          </w:p>
        </w:tc>
        <w:tc>
          <w:tcPr>
            <w:tcW w:w="4841" w:type="dxa"/>
            <w:gridSpan w:val="3"/>
            <w:shd w:val="clear" w:color="auto" w:fill="FFFFFF"/>
          </w:tcPr>
          <w:p w:rsidR="00B6658B" w:rsidRPr="00885DFF" w:rsidRDefault="00EA07B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շարժիչի՝ 1 խոր. սմ աշխատանքային ծավալի համար՝ 3,2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 xml:space="preserve">որոնց շարժիչի աշխատանքային </w:t>
            </w:r>
            <w:r w:rsidR="00EA07BB" w:rsidRPr="00885DFF">
              <w:rPr>
                <w:rFonts w:ascii="Sylfaen" w:hAnsi="Sylfaen"/>
                <w:sz w:val="22"/>
                <w:szCs w:val="22"/>
              </w:rPr>
              <w:t>ծավալը գերազանցում է 1 500 խոր. սմ, բայց չի գերազանցում 1 800 խոր. սմ</w:t>
            </w:r>
            <w:r w:rsidR="005D6C56" w:rsidRPr="00885DFF">
              <w:rPr>
                <w:rFonts w:ascii="Sylfaen" w:hAnsi="Sylfaen"/>
                <w:sz w:val="22"/>
                <w:szCs w:val="22"/>
              </w:rPr>
              <w:t>-ը</w:t>
            </w:r>
          </w:p>
        </w:tc>
        <w:tc>
          <w:tcPr>
            <w:tcW w:w="4841" w:type="dxa"/>
            <w:gridSpan w:val="3"/>
            <w:shd w:val="clear" w:color="auto" w:fill="FFFFFF"/>
          </w:tcPr>
          <w:p w:rsidR="00B6658B" w:rsidRPr="00885DFF" w:rsidRDefault="00EA07BB" w:rsidP="00DA7688">
            <w:pPr>
              <w:pStyle w:val="20"/>
              <w:shd w:val="clear" w:color="auto" w:fill="auto"/>
              <w:spacing w:before="0" w:after="160" w:line="360" w:lineRule="auto"/>
              <w:ind w:left="156" w:right="116" w:firstLine="0"/>
              <w:jc w:val="left"/>
              <w:rPr>
                <w:rFonts w:ascii="Sylfaen" w:hAnsi="Sylfaen"/>
                <w:sz w:val="22"/>
                <w:szCs w:val="22"/>
              </w:rPr>
            </w:pPr>
            <w:r w:rsidRPr="00885DFF">
              <w:rPr>
                <w:rFonts w:ascii="Sylfaen" w:hAnsi="Sylfaen"/>
                <w:sz w:val="22"/>
                <w:szCs w:val="22"/>
              </w:rPr>
              <w:t>շարժիչի՝ 1 խոր. սմ աշխատանքային ծավալի համար՝ 3,5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որոնց շարժիչի աշխատանքային ծավալը գերազանցում է 1 800 խոր. սմ, բայց չի գերազանցում 2 300 խոր. սմ</w:t>
            </w:r>
            <w:r w:rsidR="005D6C56" w:rsidRPr="00885DFF">
              <w:rPr>
                <w:rFonts w:ascii="Sylfaen" w:hAnsi="Sylfaen"/>
                <w:sz w:val="22"/>
                <w:szCs w:val="22"/>
              </w:rPr>
              <w:t>-ը</w:t>
            </w:r>
          </w:p>
        </w:tc>
        <w:tc>
          <w:tcPr>
            <w:tcW w:w="4841" w:type="dxa"/>
            <w:gridSpan w:val="3"/>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5F1BBB" w:rsidRPr="00885DFF">
              <w:rPr>
                <w:rFonts w:ascii="Sylfaen" w:hAnsi="Sylfaen"/>
                <w:sz w:val="22"/>
                <w:szCs w:val="22"/>
              </w:rPr>
              <w:t>՝</w:t>
            </w:r>
            <w:r w:rsidRPr="00885DFF">
              <w:rPr>
                <w:rFonts w:ascii="Sylfaen" w:hAnsi="Sylfaen"/>
                <w:sz w:val="22"/>
                <w:szCs w:val="22"/>
              </w:rPr>
              <w:t xml:space="preserve"> 4,8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 xml:space="preserve">որոնց շարժիչի աշխատանքային ծավալը գերազանցում է 2 300 խոր. սմ, բայց չի գերազանցում 3 000 խոր. </w:t>
            </w:r>
            <w:r w:rsidR="00EA07BB" w:rsidRPr="00885DFF">
              <w:rPr>
                <w:rFonts w:ascii="Sylfaen" w:hAnsi="Sylfaen"/>
                <w:sz w:val="22"/>
                <w:szCs w:val="22"/>
              </w:rPr>
              <w:t>սմ</w:t>
            </w:r>
            <w:r w:rsidR="005D6C56" w:rsidRPr="00885DFF">
              <w:rPr>
                <w:rFonts w:ascii="Sylfaen" w:hAnsi="Sylfaen"/>
                <w:sz w:val="22"/>
                <w:szCs w:val="22"/>
              </w:rPr>
              <w:t>-ը</w:t>
            </w:r>
          </w:p>
        </w:tc>
        <w:tc>
          <w:tcPr>
            <w:tcW w:w="4841" w:type="dxa"/>
            <w:gridSpan w:val="3"/>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B63B41" w:rsidRPr="00885DFF">
              <w:rPr>
                <w:rFonts w:ascii="Sylfaen" w:hAnsi="Sylfaen"/>
                <w:sz w:val="22"/>
                <w:szCs w:val="22"/>
              </w:rPr>
              <w:t>՝</w:t>
            </w:r>
            <w:r w:rsidRPr="00885DFF">
              <w:rPr>
                <w:rFonts w:ascii="Sylfaen" w:hAnsi="Sylfaen"/>
                <w:sz w:val="22"/>
                <w:szCs w:val="22"/>
              </w:rPr>
              <w:t xml:space="preserve"> 5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որոնց շարժիչի աշխատանքային ծավալը գերազանցում է 3 000 խոր. սմ</w:t>
            </w:r>
            <w:r w:rsidR="005D6C56" w:rsidRPr="00885DFF">
              <w:rPr>
                <w:rFonts w:ascii="Sylfaen" w:hAnsi="Sylfaen"/>
                <w:sz w:val="22"/>
                <w:szCs w:val="22"/>
              </w:rPr>
              <w:t>-ը</w:t>
            </w:r>
          </w:p>
        </w:tc>
        <w:tc>
          <w:tcPr>
            <w:tcW w:w="4841" w:type="dxa"/>
            <w:gridSpan w:val="3"/>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շարժիչի՝ 1 խոր. սմ աշխատանքային ծավալի համար</w:t>
            </w:r>
            <w:r w:rsidR="00B63B41" w:rsidRPr="00885DFF">
              <w:rPr>
                <w:rFonts w:ascii="Sylfaen" w:hAnsi="Sylfaen"/>
                <w:sz w:val="22"/>
                <w:szCs w:val="22"/>
              </w:rPr>
              <w:t>՝</w:t>
            </w:r>
            <w:r w:rsidRPr="00885DFF">
              <w:rPr>
                <w:rFonts w:ascii="Sylfaen" w:hAnsi="Sylfaen"/>
                <w:sz w:val="22"/>
                <w:szCs w:val="22"/>
              </w:rPr>
              <w:t xml:space="preserve"> 5,7 եվրո միասնական դրույքաչափով</w:t>
            </w:r>
          </w:p>
        </w:tc>
      </w:tr>
      <w:tr w:rsidR="00B6658B" w:rsidRPr="00885DFF" w:rsidTr="00DA7688">
        <w:tblPrEx>
          <w:tblCellMar>
            <w:left w:w="10" w:type="dxa"/>
            <w:right w:w="10" w:type="dxa"/>
          </w:tblCellMar>
        </w:tblPrEx>
        <w:trPr>
          <w:jc w:val="center"/>
        </w:trPr>
        <w:tc>
          <w:tcPr>
            <w:tcW w:w="4819" w:type="dxa"/>
            <w:shd w:val="clear" w:color="auto" w:fill="FFFFFF"/>
          </w:tcPr>
          <w:p w:rsidR="001D1D39" w:rsidRPr="00885DFF" w:rsidRDefault="00B6658B" w:rsidP="0059362F">
            <w:pPr>
              <w:pStyle w:val="20"/>
              <w:shd w:val="clear" w:color="auto" w:fill="auto"/>
              <w:tabs>
                <w:tab w:val="left" w:pos="588"/>
              </w:tabs>
              <w:spacing w:before="0" w:after="160" w:line="336" w:lineRule="auto"/>
              <w:ind w:left="159" w:right="113" w:firstLine="0"/>
              <w:jc w:val="left"/>
              <w:rPr>
                <w:rFonts w:ascii="Sylfaen" w:hAnsi="Sylfaen"/>
                <w:sz w:val="22"/>
                <w:szCs w:val="22"/>
              </w:rPr>
            </w:pPr>
            <w:r w:rsidRPr="00885DFF">
              <w:rPr>
                <w:rFonts w:ascii="Sylfaen" w:hAnsi="Sylfaen"/>
                <w:sz w:val="22"/>
                <w:szCs w:val="22"/>
              </w:rPr>
              <w:lastRenderedPageBreak/>
              <w:t>4.</w:t>
            </w:r>
            <w:r w:rsidR="00DF39E7" w:rsidRPr="00885DFF">
              <w:rPr>
                <w:rFonts w:ascii="Sylfaen" w:hAnsi="Sylfaen"/>
                <w:sz w:val="22"/>
                <w:szCs w:val="22"/>
              </w:rPr>
              <w:tab/>
            </w:r>
            <w:r w:rsidRPr="00885DFF">
              <w:rPr>
                <w:rFonts w:ascii="Sylfaen" w:hAnsi="Sylfaen"/>
                <w:sz w:val="22"/>
                <w:szCs w:val="22"/>
              </w:rPr>
              <w:t xml:space="preserve">ԵԱՏՄ ԱՏԳ ԱԱ 8703 </w:t>
            </w:r>
            <w:r w:rsidR="00CF56BC" w:rsidRPr="00885DFF">
              <w:rPr>
                <w:rFonts w:ascii="Sylfaen" w:hAnsi="Sylfaen"/>
                <w:sz w:val="22"/>
                <w:szCs w:val="22"/>
              </w:rPr>
              <w:t xml:space="preserve">90 </w:t>
            </w:r>
            <w:r w:rsidRPr="00885DFF">
              <w:rPr>
                <w:rFonts w:ascii="Sylfaen" w:hAnsi="Sylfaen"/>
                <w:sz w:val="22"/>
                <w:szCs w:val="22"/>
              </w:rPr>
              <w:t>00 ենթադիրքում դասակարգվող թեթ</w:t>
            </w:r>
            <w:r w:rsidR="008855B1">
              <w:rPr>
                <w:rFonts w:ascii="Sylfaen" w:hAnsi="Sylfaen"/>
                <w:sz w:val="22"/>
                <w:szCs w:val="22"/>
              </w:rPr>
              <w:t>և</w:t>
            </w:r>
            <w:r w:rsidRPr="00885DFF">
              <w:rPr>
                <w:rFonts w:ascii="Sylfaen" w:hAnsi="Sylfaen"/>
                <w:sz w:val="22"/>
                <w:szCs w:val="22"/>
              </w:rPr>
              <w:t xml:space="preserve"> մարդատար ավտոմեքենաներ </w:t>
            </w:r>
            <w:r w:rsidR="008855B1">
              <w:rPr>
                <w:rFonts w:ascii="Sylfaen" w:hAnsi="Sylfaen"/>
                <w:sz w:val="22"/>
                <w:szCs w:val="22"/>
              </w:rPr>
              <w:t>և</w:t>
            </w:r>
            <w:r w:rsidRPr="00885DFF">
              <w:rPr>
                <w:rFonts w:ascii="Sylfaen" w:hAnsi="Sylfaen"/>
                <w:sz w:val="22"/>
                <w:szCs w:val="22"/>
              </w:rPr>
              <w:t xml:space="preserve"> այլ շարժիչային տրանսպորտային միջոցներ, որոնք գլխավորապես նախատեսված են մարդկանց փոխադրելու համար </w:t>
            </w:r>
            <w:r w:rsidR="008855B1">
              <w:rPr>
                <w:rFonts w:ascii="Sylfaen" w:hAnsi="Sylfaen"/>
                <w:sz w:val="22"/>
                <w:szCs w:val="22"/>
              </w:rPr>
              <w:t>և</w:t>
            </w:r>
            <w:r w:rsidRPr="00885DFF">
              <w:rPr>
                <w:rFonts w:ascii="Sylfaen" w:hAnsi="Sylfaen"/>
                <w:sz w:val="22"/>
                <w:szCs w:val="22"/>
              </w:rPr>
              <w:t xml:space="preserve"> որոնց ընթացային մասը բացառապես էլեկտրաշարժիչն է (մեկ</w:t>
            </w:r>
            <w:r w:rsidR="0059362F" w:rsidRPr="00885DFF">
              <w:rPr>
                <w:rFonts w:ascii="Sylfaen" w:hAnsi="Sylfaen"/>
                <w:sz w:val="22"/>
                <w:szCs w:val="22"/>
              </w:rPr>
              <w:t> </w:t>
            </w:r>
            <w:r w:rsidRPr="00885DFF">
              <w:rPr>
                <w:rFonts w:ascii="Sylfaen" w:hAnsi="Sylfaen"/>
                <w:sz w:val="22"/>
                <w:szCs w:val="22"/>
              </w:rPr>
              <w:t>կամ մի քանի)</w:t>
            </w:r>
          </w:p>
        </w:tc>
        <w:tc>
          <w:tcPr>
            <w:tcW w:w="4841" w:type="dxa"/>
            <w:gridSpan w:val="3"/>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միագումար մաքսային վճար</w:t>
            </w:r>
            <w:r w:rsidR="009B0728" w:rsidRPr="00885DFF">
              <w:rPr>
                <w:rFonts w:ascii="Sylfaen" w:hAnsi="Sylfaen"/>
                <w:sz w:val="22"/>
                <w:szCs w:val="22"/>
              </w:rPr>
              <w:t>ի</w:t>
            </w:r>
            <w:r w:rsidRPr="00885DFF">
              <w:rPr>
                <w:rFonts w:ascii="Sylfaen" w:hAnsi="Sylfaen"/>
                <w:sz w:val="22"/>
                <w:szCs w:val="22"/>
              </w:rPr>
              <w:t xml:space="preserve"> ձ</w:t>
            </w:r>
            <w:r w:rsidR="008855B1">
              <w:rPr>
                <w:rFonts w:ascii="Sylfaen" w:hAnsi="Sylfaen"/>
                <w:sz w:val="22"/>
                <w:szCs w:val="22"/>
              </w:rPr>
              <w:t>և</w:t>
            </w:r>
            <w:r w:rsidRPr="00885DFF">
              <w:rPr>
                <w:rFonts w:ascii="Sylfaen" w:hAnsi="Sylfaen"/>
                <w:sz w:val="22"/>
                <w:szCs w:val="22"/>
              </w:rPr>
              <w:t>ով</w:t>
            </w:r>
          </w:p>
        </w:tc>
      </w:tr>
      <w:tr w:rsidR="00B6658B" w:rsidRPr="00885DFF" w:rsidTr="00DA7688">
        <w:tblPrEx>
          <w:tblCellMar>
            <w:left w:w="10" w:type="dxa"/>
            <w:right w:w="10" w:type="dxa"/>
          </w:tblCellMar>
        </w:tblPrEx>
        <w:trPr>
          <w:jc w:val="center"/>
        </w:trPr>
        <w:tc>
          <w:tcPr>
            <w:tcW w:w="4819" w:type="dxa"/>
            <w:shd w:val="clear" w:color="auto" w:fill="FFFFFF"/>
          </w:tcPr>
          <w:p w:rsidR="00B6658B" w:rsidRPr="00885DFF" w:rsidRDefault="00B6658B" w:rsidP="0059362F">
            <w:pPr>
              <w:pStyle w:val="20"/>
              <w:shd w:val="clear" w:color="auto" w:fill="auto"/>
              <w:tabs>
                <w:tab w:val="left" w:pos="588"/>
              </w:tabs>
              <w:spacing w:before="0" w:after="160" w:line="336" w:lineRule="auto"/>
              <w:ind w:left="159" w:right="113" w:firstLine="0"/>
              <w:jc w:val="left"/>
              <w:rPr>
                <w:rFonts w:ascii="Sylfaen" w:hAnsi="Sylfaen"/>
                <w:sz w:val="22"/>
                <w:szCs w:val="22"/>
              </w:rPr>
            </w:pPr>
            <w:r w:rsidRPr="00885DFF">
              <w:rPr>
                <w:rFonts w:ascii="Sylfaen" w:hAnsi="Sylfaen"/>
                <w:sz w:val="22"/>
                <w:szCs w:val="22"/>
              </w:rPr>
              <w:t>5.</w:t>
            </w:r>
            <w:r w:rsidR="00DF39E7" w:rsidRPr="00885DFF">
              <w:rPr>
                <w:rFonts w:ascii="Sylfaen" w:hAnsi="Sylfaen"/>
                <w:sz w:val="22"/>
                <w:szCs w:val="22"/>
              </w:rPr>
              <w:tab/>
            </w:r>
            <w:r w:rsidRPr="00885DFF">
              <w:rPr>
                <w:rFonts w:ascii="Sylfaen" w:hAnsi="Sylfaen"/>
                <w:sz w:val="22"/>
                <w:szCs w:val="22"/>
              </w:rPr>
              <w:t>Անձնական օգտագործման տրանսպորտային միջոցների թափքեր</w:t>
            </w:r>
          </w:p>
        </w:tc>
        <w:tc>
          <w:tcPr>
            <w:tcW w:w="4841" w:type="dxa"/>
            <w:gridSpan w:val="3"/>
            <w:shd w:val="clear" w:color="auto" w:fill="FFFFFF"/>
          </w:tcPr>
          <w:p w:rsidR="00B6658B" w:rsidRPr="00885DFF" w:rsidRDefault="00B6658B" w:rsidP="0059362F">
            <w:pPr>
              <w:pStyle w:val="20"/>
              <w:shd w:val="clear" w:color="auto" w:fill="auto"/>
              <w:spacing w:before="0" w:after="160" w:line="336" w:lineRule="auto"/>
              <w:ind w:left="159" w:right="113" w:firstLine="0"/>
              <w:jc w:val="left"/>
              <w:rPr>
                <w:rFonts w:ascii="Sylfaen" w:hAnsi="Sylfaen"/>
                <w:sz w:val="22"/>
                <w:szCs w:val="22"/>
              </w:rPr>
            </w:pPr>
            <w:r w:rsidRPr="00885DFF">
              <w:rPr>
                <w:rFonts w:ascii="Sylfaen" w:hAnsi="Sylfaen"/>
                <w:sz w:val="22"/>
                <w:szCs w:val="22"/>
              </w:rPr>
              <w:t>միագումար մաքսային վճար</w:t>
            </w:r>
            <w:r w:rsidR="00CF56BC" w:rsidRPr="00885DFF">
              <w:rPr>
                <w:rFonts w:ascii="Sylfaen" w:hAnsi="Sylfaen"/>
                <w:sz w:val="22"/>
                <w:szCs w:val="22"/>
              </w:rPr>
              <w:t>ի</w:t>
            </w:r>
            <w:r w:rsidRPr="00885DFF">
              <w:rPr>
                <w:rFonts w:ascii="Sylfaen" w:hAnsi="Sylfaen"/>
                <w:sz w:val="22"/>
                <w:szCs w:val="22"/>
              </w:rPr>
              <w:t xml:space="preserve"> ձ</w:t>
            </w:r>
            <w:r w:rsidR="008855B1">
              <w:rPr>
                <w:rFonts w:ascii="Sylfaen" w:hAnsi="Sylfaen"/>
                <w:sz w:val="22"/>
                <w:szCs w:val="22"/>
              </w:rPr>
              <w:t>և</w:t>
            </w:r>
            <w:r w:rsidRPr="00885DFF">
              <w:rPr>
                <w:rFonts w:ascii="Sylfaen" w:hAnsi="Sylfaen"/>
                <w:sz w:val="22"/>
                <w:szCs w:val="22"/>
              </w:rPr>
              <w:t>ով</w:t>
            </w:r>
          </w:p>
        </w:tc>
      </w:tr>
    </w:tbl>
    <w:p w:rsidR="00B6658B" w:rsidRPr="00885DFF" w:rsidRDefault="00B6658B" w:rsidP="0059362F">
      <w:pPr>
        <w:spacing w:after="160" w:line="341" w:lineRule="auto"/>
        <w:jc w:val="both"/>
        <w:sectPr w:rsidR="00B6658B" w:rsidRPr="00885DFF" w:rsidSect="00DA7688">
          <w:pgSz w:w="11900" w:h="16840" w:code="9"/>
          <w:pgMar w:top="1418" w:right="1418" w:bottom="1418" w:left="1418" w:header="0" w:footer="928" w:gutter="0"/>
          <w:pgNumType w:start="1"/>
          <w:cols w:space="720"/>
          <w:noEndnote/>
          <w:titlePg/>
          <w:docGrid w:linePitch="360"/>
        </w:sectPr>
      </w:pPr>
    </w:p>
    <w:p w:rsidR="00B6658B" w:rsidRPr="00885DFF" w:rsidRDefault="00B6658B" w:rsidP="004F3F8F">
      <w:pPr>
        <w:spacing w:after="160"/>
        <w:jc w:val="both"/>
      </w:pPr>
    </w:p>
    <w:tbl>
      <w:tblPr>
        <w:tblOverlap w:val="never"/>
        <w:tblW w:w="9640" w:type="dxa"/>
        <w:tblInd w:w="-274" w:type="dxa"/>
        <w:tblLayout w:type="fixed"/>
        <w:tblCellMar>
          <w:left w:w="10" w:type="dxa"/>
          <w:right w:w="10" w:type="dxa"/>
        </w:tblCellMar>
        <w:tblLook w:val="0000" w:firstRow="0" w:lastRow="0" w:firstColumn="0" w:lastColumn="0" w:noHBand="0" w:noVBand="0"/>
      </w:tblPr>
      <w:tblGrid>
        <w:gridCol w:w="1964"/>
        <w:gridCol w:w="7676"/>
      </w:tblGrid>
      <w:tr w:rsidR="00B6658B" w:rsidRPr="00885DFF" w:rsidTr="0059362F">
        <w:tc>
          <w:tcPr>
            <w:tcW w:w="1964" w:type="dxa"/>
            <w:shd w:val="clear" w:color="auto" w:fill="FFFFFF"/>
          </w:tcPr>
          <w:p w:rsidR="00B6658B" w:rsidRPr="00885DFF" w:rsidRDefault="00F07A96" w:rsidP="0059362F">
            <w:pPr>
              <w:pStyle w:val="20"/>
              <w:shd w:val="clear" w:color="auto" w:fill="auto"/>
              <w:spacing w:before="0" w:after="160" w:line="341" w:lineRule="auto"/>
              <w:ind w:firstLine="0"/>
              <w:jc w:val="center"/>
              <w:rPr>
                <w:rFonts w:ascii="Sylfaen" w:hAnsi="Sylfaen"/>
                <w:sz w:val="20"/>
                <w:szCs w:val="20"/>
              </w:rPr>
            </w:pPr>
            <w:r w:rsidRPr="00885DFF">
              <w:rPr>
                <w:rStyle w:val="211pt"/>
                <w:sz w:val="20"/>
                <w:szCs w:val="20"/>
              </w:rPr>
              <w:t>Ծանոթագրություն.</w:t>
            </w:r>
          </w:p>
        </w:tc>
        <w:tc>
          <w:tcPr>
            <w:tcW w:w="7676" w:type="dxa"/>
            <w:shd w:val="clear" w:color="auto" w:fill="FFFFFF"/>
            <w:vAlign w:val="bottom"/>
          </w:tcPr>
          <w:p w:rsidR="001D1D39" w:rsidRPr="00885DFF" w:rsidRDefault="00F07A96" w:rsidP="00253DF0">
            <w:pPr>
              <w:pStyle w:val="20"/>
              <w:shd w:val="clear" w:color="auto" w:fill="auto"/>
              <w:spacing w:before="0" w:after="160" w:line="341" w:lineRule="auto"/>
              <w:ind w:left="79" w:right="130" w:firstLine="0"/>
              <w:rPr>
                <w:rFonts w:ascii="Sylfaen" w:hAnsi="Sylfaen"/>
                <w:sz w:val="20"/>
                <w:szCs w:val="20"/>
              </w:rPr>
            </w:pPr>
            <w:r w:rsidRPr="00885DFF">
              <w:rPr>
                <w:rStyle w:val="211pt"/>
                <w:sz w:val="20"/>
                <w:szCs w:val="20"/>
              </w:rPr>
              <w:t>Սույն փաստաթղթի նպատակներով «անձնական օգտագործման չմասնատվող ապրանք» ասելով պետք է հասկանալ 35 կգ-ից ավելի քաշ ունեցող անձնական օգտագործման ապրանք (հաշվի առնելով փաստացի տեղափոխվող առաջնային փաթեթվածքը, որն անբաժանելի է ապրանքից մինչ</w:t>
            </w:r>
            <w:r w:rsidR="008855B1">
              <w:rPr>
                <w:rStyle w:val="211pt"/>
                <w:sz w:val="20"/>
                <w:szCs w:val="20"/>
              </w:rPr>
              <w:t>և</w:t>
            </w:r>
            <w:r w:rsidRPr="00885DFF">
              <w:rPr>
                <w:rStyle w:val="211pt"/>
                <w:sz w:val="20"/>
                <w:szCs w:val="20"/>
              </w:rPr>
              <w:t xml:space="preserve"> դրա սպառումը, </w:t>
            </w:r>
            <w:r w:rsidR="008855B1">
              <w:rPr>
                <w:rStyle w:val="211pt"/>
                <w:sz w:val="20"/>
                <w:szCs w:val="20"/>
              </w:rPr>
              <w:t>և</w:t>
            </w:r>
            <w:r w:rsidRPr="00885DFF">
              <w:rPr>
                <w:rStyle w:val="211pt"/>
                <w:sz w:val="20"/>
                <w:szCs w:val="20"/>
              </w:rPr>
              <w:t xml:space="preserve"> (կամ) որով ապրանքը ներկայացվում է մանրածախ վաճառքի համար), որը կազմված է </w:t>
            </w:r>
            <w:r w:rsidR="002C6545" w:rsidRPr="00885DFF">
              <w:rPr>
                <w:rStyle w:val="211pt"/>
                <w:sz w:val="20"/>
                <w:szCs w:val="20"/>
              </w:rPr>
              <w:t xml:space="preserve">մեկ միավոր </w:t>
            </w:r>
            <w:r w:rsidRPr="00885DFF">
              <w:rPr>
                <w:rStyle w:val="211pt"/>
                <w:sz w:val="20"/>
                <w:szCs w:val="20"/>
              </w:rPr>
              <w:t>ապրանքի</w:t>
            </w:r>
            <w:r w:rsidR="00A37737" w:rsidRPr="00885DFF">
              <w:rPr>
                <w:rStyle w:val="211pt"/>
                <w:sz w:val="20"/>
                <w:szCs w:val="20"/>
              </w:rPr>
              <w:t>ց</w:t>
            </w:r>
            <w:r w:rsidRPr="00885DFF">
              <w:rPr>
                <w:rStyle w:val="211pt"/>
                <w:sz w:val="20"/>
                <w:szCs w:val="20"/>
              </w:rPr>
              <w:t xml:space="preserve"> (ներառյալ չհավաքված կամ կազմատված, այդ թվում՝ չկոմպլեկտավորված կամ անավարտ տեսքով տեղափոխվող)՝ պայմանով, որ այդ ապրանքը հնարավոր չէ մասնատել՝ առանց դրա նշանակությունը փոխելու։ Ապրանքներն անձնական օգտագործման չմասնատվող ապրանքների շարքին դասելու՝ նշված պայմանների պահպանումը կարող է հաստատվել ապրանքը պատրաստողի, վաճառողի կամ ուղարկողի կողմից արտադրատեսակների </w:t>
            </w:r>
            <w:r w:rsidR="00A83B83" w:rsidRPr="00885DFF">
              <w:rPr>
                <w:rStyle w:val="211pt"/>
                <w:sz w:val="20"/>
                <w:szCs w:val="20"/>
              </w:rPr>
              <w:t>մանեկա</w:t>
            </w:r>
            <w:r w:rsidRPr="00885DFF">
              <w:rPr>
                <w:rStyle w:val="211pt"/>
                <w:sz w:val="20"/>
                <w:szCs w:val="20"/>
              </w:rPr>
              <w:t>պիտակների վրա, դրանց անձնագրերում, երաշխիքային կտրոններում, փաթեթավորման թերթիկներում, այլ փաստաթղթերում ներկայացված տեղեկությունների հիման վրա, ինչպես նա</w:t>
            </w:r>
            <w:r w:rsidR="008855B1">
              <w:rPr>
                <w:rStyle w:val="211pt"/>
                <w:sz w:val="20"/>
                <w:szCs w:val="20"/>
              </w:rPr>
              <w:t>և</w:t>
            </w:r>
            <w:r w:rsidRPr="00885DFF">
              <w:rPr>
                <w:rStyle w:val="211pt"/>
                <w:sz w:val="20"/>
                <w:szCs w:val="20"/>
              </w:rPr>
              <w:t xml:space="preserve"> ելնելով նման ապրանքի </w:t>
            </w:r>
            <w:r w:rsidR="00A83B83" w:rsidRPr="00885DFF">
              <w:rPr>
                <w:rStyle w:val="211pt"/>
                <w:sz w:val="20"/>
                <w:szCs w:val="20"/>
              </w:rPr>
              <w:t xml:space="preserve">օգտագործման </w:t>
            </w:r>
            <w:r w:rsidRPr="00885DFF">
              <w:rPr>
                <w:rStyle w:val="211pt"/>
                <w:sz w:val="20"/>
                <w:szCs w:val="20"/>
              </w:rPr>
              <w:t xml:space="preserve">համընդհանուր ընդունված (ավանդական) </w:t>
            </w:r>
            <w:r w:rsidR="00A83B83" w:rsidRPr="00885DFF">
              <w:rPr>
                <w:rStyle w:val="211pt"/>
                <w:sz w:val="20"/>
                <w:szCs w:val="20"/>
              </w:rPr>
              <w:t>գործելակերպից</w:t>
            </w:r>
            <w:r w:rsidRPr="00885DFF">
              <w:rPr>
                <w:rStyle w:val="211pt"/>
                <w:sz w:val="20"/>
                <w:szCs w:val="20"/>
              </w:rPr>
              <w:t>, որը համապատասխանում է դրա գործառական նշանակությանը։ Սույն փաստաթուղթն անձնական օգտագործման չմասնատվող ապրանքների նկատմամբ կիրառվում է մինչ</w:t>
            </w:r>
            <w:r w:rsidR="008855B1">
              <w:rPr>
                <w:rStyle w:val="211pt"/>
                <w:sz w:val="20"/>
                <w:szCs w:val="20"/>
              </w:rPr>
              <w:t>և</w:t>
            </w:r>
            <w:r w:rsidRPr="00885DFF">
              <w:rPr>
                <w:rStyle w:val="211pt"/>
                <w:sz w:val="20"/>
                <w:szCs w:val="20"/>
              </w:rPr>
              <w:t xml:space="preserve"> 2019 թվականի դեկտեմբերի 31-ը։</w:t>
            </w:r>
          </w:p>
        </w:tc>
      </w:tr>
    </w:tbl>
    <w:p w:rsidR="004F3F8F" w:rsidRPr="00885DFF" w:rsidRDefault="00DF39E7" w:rsidP="00DA7688">
      <w:pPr>
        <w:spacing w:after="160" w:line="360" w:lineRule="auto"/>
        <w:jc w:val="center"/>
        <w:sectPr w:rsidR="004F3F8F" w:rsidRPr="00885DFF" w:rsidSect="00DA7688">
          <w:type w:val="continuous"/>
          <w:pgSz w:w="11900" w:h="16840" w:code="9"/>
          <w:pgMar w:top="1418" w:right="1418" w:bottom="1418" w:left="1418" w:header="708" w:footer="708" w:gutter="0"/>
          <w:cols w:space="708"/>
          <w:docGrid w:linePitch="360"/>
        </w:sectPr>
      </w:pPr>
      <w:r w:rsidRPr="00885DFF">
        <w:t>—————————</w:t>
      </w:r>
    </w:p>
    <w:p w:rsidR="00B6658B" w:rsidRPr="00885DFF" w:rsidRDefault="00B6658B"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lastRenderedPageBreak/>
        <w:t>ՀԱՎԵԼՎԱԾ ԹԻՎ 3</w:t>
      </w:r>
    </w:p>
    <w:p w:rsidR="00B6658B" w:rsidRPr="00885DFF" w:rsidRDefault="00B6658B" w:rsidP="004F3F8F">
      <w:pPr>
        <w:pStyle w:val="20"/>
        <w:shd w:val="clear" w:color="auto" w:fill="auto"/>
        <w:tabs>
          <w:tab w:val="left" w:pos="6663"/>
          <w:tab w:val="left" w:pos="7513"/>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DF39E7" w:rsidRPr="00885DFF">
        <w:rPr>
          <w:rFonts w:ascii="Sylfaen" w:hAnsi="Sylfaen"/>
          <w:sz w:val="24"/>
          <w:szCs w:val="24"/>
        </w:rPr>
        <w:br/>
      </w:r>
      <w:r w:rsidRPr="00885DFF">
        <w:rPr>
          <w:rFonts w:ascii="Sylfaen" w:hAnsi="Sylfaen"/>
          <w:sz w:val="24"/>
          <w:szCs w:val="24"/>
        </w:rPr>
        <w:t xml:space="preserve">2017 թվականի </w:t>
      </w:r>
      <w:r w:rsidR="004F3F8F" w:rsidRPr="00885DFF">
        <w:rPr>
          <w:rFonts w:ascii="Sylfaen" w:hAnsi="Sylfaen" w:cs="Sylfaen"/>
          <w:sz w:val="24"/>
          <w:szCs w:val="24"/>
        </w:rPr>
        <w:tab/>
      </w:r>
      <w:r w:rsidRPr="00885DFF">
        <w:rPr>
          <w:rFonts w:ascii="Sylfaen" w:hAnsi="Sylfaen"/>
          <w:sz w:val="24"/>
          <w:szCs w:val="24"/>
        </w:rPr>
        <w:t xml:space="preserve">ի </w:t>
      </w:r>
      <w:r w:rsidR="004F3F8F" w:rsidRPr="00885DFF">
        <w:rPr>
          <w:rFonts w:ascii="Sylfaen" w:hAnsi="Sylfaen"/>
          <w:sz w:val="24"/>
          <w:szCs w:val="24"/>
        </w:rPr>
        <w:br/>
      </w:r>
      <w:r w:rsidRPr="00885DFF">
        <w:rPr>
          <w:rFonts w:ascii="Sylfaen" w:hAnsi="Sylfaen"/>
          <w:sz w:val="24"/>
          <w:szCs w:val="24"/>
        </w:rPr>
        <w:t>թիվ</w:t>
      </w:r>
      <w:r w:rsidR="00DA7688" w:rsidRPr="00885DFF">
        <w:rPr>
          <w:rFonts w:ascii="Sylfaen" w:hAnsi="Sylfaen"/>
          <w:sz w:val="24"/>
          <w:szCs w:val="24"/>
        </w:rPr>
        <w:t xml:space="preserve"> </w:t>
      </w:r>
      <w:r w:rsidR="004F3F8F" w:rsidRPr="00885DFF">
        <w:rPr>
          <w:rFonts w:ascii="Sylfaen" w:hAnsi="Sylfaen"/>
          <w:sz w:val="24"/>
          <w:szCs w:val="24"/>
        </w:rPr>
        <w:tab/>
      </w:r>
      <w:r w:rsidR="00D96280" w:rsidRPr="00885DFF">
        <w:rPr>
          <w:rFonts w:ascii="Sylfaen" w:hAnsi="Sylfaen"/>
          <w:sz w:val="24"/>
          <w:szCs w:val="24"/>
        </w:rPr>
        <w:t xml:space="preserve"> </w:t>
      </w:r>
      <w:r w:rsidRPr="00885DFF">
        <w:rPr>
          <w:rFonts w:ascii="Sylfaen" w:hAnsi="Sylfaen"/>
          <w:sz w:val="24"/>
          <w:szCs w:val="24"/>
        </w:rPr>
        <w:t>որոշման</w:t>
      </w:r>
    </w:p>
    <w:p w:rsidR="00B6658B" w:rsidRPr="00885DFF" w:rsidRDefault="00B6658B" w:rsidP="004F3F8F">
      <w:pPr>
        <w:pStyle w:val="30"/>
        <w:shd w:val="clear" w:color="auto" w:fill="auto"/>
        <w:spacing w:after="160" w:line="360" w:lineRule="auto"/>
        <w:ind w:left="567" w:right="559"/>
        <w:rPr>
          <w:rStyle w:val="32pt"/>
          <w:b/>
          <w:bCs/>
          <w:spacing w:val="0"/>
          <w:sz w:val="24"/>
          <w:szCs w:val="24"/>
        </w:rPr>
      </w:pPr>
    </w:p>
    <w:p w:rsidR="00B6658B" w:rsidRPr="00885DFF" w:rsidRDefault="00B6658B" w:rsidP="00DA7688">
      <w:pPr>
        <w:pStyle w:val="30"/>
        <w:shd w:val="clear" w:color="auto" w:fill="auto"/>
        <w:spacing w:after="160" w:line="360" w:lineRule="auto"/>
        <w:ind w:left="567" w:right="559"/>
        <w:rPr>
          <w:rFonts w:ascii="Sylfaen" w:hAnsi="Sylfaen"/>
          <w:b w:val="0"/>
          <w:sz w:val="24"/>
          <w:szCs w:val="24"/>
        </w:rPr>
      </w:pPr>
      <w:r w:rsidRPr="00885DFF">
        <w:rPr>
          <w:rStyle w:val="32pt"/>
          <w:b/>
          <w:spacing w:val="0"/>
          <w:sz w:val="24"/>
          <w:szCs w:val="24"/>
        </w:rPr>
        <w:t>ՑԱՆԿ</w:t>
      </w:r>
    </w:p>
    <w:p w:rsidR="00B6658B" w:rsidRPr="00885DFF" w:rsidRDefault="00B6658B" w:rsidP="00DA7688">
      <w:pPr>
        <w:pStyle w:val="30"/>
        <w:shd w:val="clear" w:color="auto" w:fill="auto"/>
        <w:spacing w:after="160" w:line="360" w:lineRule="auto"/>
        <w:ind w:left="567" w:right="559"/>
        <w:rPr>
          <w:rFonts w:ascii="Sylfaen" w:hAnsi="Sylfaen"/>
          <w:sz w:val="24"/>
          <w:szCs w:val="24"/>
        </w:rPr>
      </w:pPr>
      <w:r w:rsidRPr="00885DFF">
        <w:rPr>
          <w:rFonts w:ascii="Sylfaen" w:hAnsi="Sylfaen"/>
          <w:sz w:val="24"/>
          <w:szCs w:val="24"/>
        </w:rPr>
        <w:t xml:space="preserve">անձնական օգտագործման ապրանքները մաքսատուրքերի, </w:t>
      </w:r>
      <w:r w:rsidR="00DF39E7" w:rsidRPr="00885DFF">
        <w:rPr>
          <w:rFonts w:ascii="Sylfaen" w:hAnsi="Sylfaen"/>
          <w:sz w:val="24"/>
          <w:szCs w:val="24"/>
        </w:rPr>
        <w:br/>
      </w:r>
      <w:r w:rsidRPr="00885DFF">
        <w:rPr>
          <w:rFonts w:ascii="Sylfaen" w:hAnsi="Sylfaen"/>
          <w:sz w:val="24"/>
          <w:szCs w:val="24"/>
        </w:rPr>
        <w:t xml:space="preserve">հարկերի վճարումից ազատմամբ Եվրասիական տնտեսական միության մաքսային տարածք ներմուծելու դեպքերի </w:t>
      </w:r>
      <w:r w:rsidR="008855B1">
        <w:rPr>
          <w:rFonts w:ascii="Sylfaen" w:hAnsi="Sylfaen"/>
          <w:sz w:val="24"/>
          <w:szCs w:val="24"/>
        </w:rPr>
        <w:t>և</w:t>
      </w:r>
      <w:r w:rsidRPr="00885DFF">
        <w:rPr>
          <w:rFonts w:ascii="Sylfaen" w:hAnsi="Sylfaen"/>
          <w:sz w:val="24"/>
          <w:szCs w:val="24"/>
        </w:rPr>
        <w:t xml:space="preserve"> պայմանների</w:t>
      </w:r>
    </w:p>
    <w:p w:rsidR="00B6658B" w:rsidRPr="00885DFF" w:rsidRDefault="00B6658B" w:rsidP="004F3F8F">
      <w:pPr>
        <w:pStyle w:val="30"/>
        <w:shd w:val="clear" w:color="auto" w:fill="auto"/>
        <w:spacing w:after="160" w:line="360" w:lineRule="auto"/>
        <w:ind w:left="567" w:right="559"/>
        <w:rPr>
          <w:rFonts w:ascii="Sylfaen" w:hAnsi="Sylfaen"/>
          <w:sz w:val="24"/>
          <w:szCs w:val="24"/>
        </w:rPr>
      </w:pPr>
    </w:p>
    <w:p w:rsidR="00B6658B" w:rsidRPr="00885DFF" w:rsidRDefault="00B6658B" w:rsidP="004F3F8F">
      <w:pPr>
        <w:pStyle w:val="20"/>
        <w:shd w:val="clear" w:color="auto" w:fill="auto"/>
        <w:tabs>
          <w:tab w:val="left" w:pos="1134"/>
        </w:tabs>
        <w:spacing w:before="0" w:after="160" w:line="348" w:lineRule="auto"/>
        <w:ind w:firstLine="567"/>
        <w:rPr>
          <w:rFonts w:ascii="Sylfaen" w:hAnsi="Sylfaen"/>
          <w:sz w:val="24"/>
          <w:szCs w:val="24"/>
        </w:rPr>
      </w:pPr>
      <w:r w:rsidRPr="00885DFF">
        <w:rPr>
          <w:rFonts w:ascii="Sylfaen" w:hAnsi="Sylfaen"/>
          <w:sz w:val="24"/>
          <w:szCs w:val="24"/>
        </w:rPr>
        <w:t>1.</w:t>
      </w:r>
      <w:r w:rsidR="00DF39E7" w:rsidRPr="00885DFF">
        <w:rPr>
          <w:rFonts w:ascii="Sylfaen" w:hAnsi="Sylfaen"/>
          <w:sz w:val="24"/>
          <w:szCs w:val="24"/>
        </w:rPr>
        <w:tab/>
      </w:r>
      <w:r w:rsidRPr="00885DFF">
        <w:rPr>
          <w:rFonts w:ascii="Sylfaen" w:hAnsi="Sylfaen"/>
          <w:sz w:val="24"/>
          <w:szCs w:val="24"/>
        </w:rPr>
        <w:t xml:space="preserve">Եվրասիական տնտեսական միության անդամ պետության (այսուհետ համապատասխանաբար՝ Միություն, անդամ պետություն)՝ Միության մաքսային տարածքի սահմաններից դուրս տեղակայված դիվանագիտական ներկայացուցչության ղեկավարը, անդամ պետության՝ Միության մաքսային տարածքի սահմաններից դուրս տեղակայված դիվանագիտական ներկայացուցչության դիվանագիտական </w:t>
      </w:r>
      <w:r w:rsidR="008855B1">
        <w:rPr>
          <w:rFonts w:ascii="Sylfaen" w:hAnsi="Sylfaen"/>
          <w:sz w:val="24"/>
          <w:szCs w:val="24"/>
        </w:rPr>
        <w:t>և</w:t>
      </w:r>
      <w:r w:rsidRPr="00885DFF">
        <w:rPr>
          <w:rFonts w:ascii="Sylfaen" w:hAnsi="Sylfaen"/>
          <w:sz w:val="24"/>
          <w:szCs w:val="24"/>
        </w:rPr>
        <w:t xml:space="preserve"> վարչատեխնիկական անձնակազմի անդամը, անդամ պետության՝ Միության մաքսային տարածքի սահմաններից դուրս տեղակայված հյուպատոսական հիմնարկի ղեկավարը կամ հյուպատոսական այլ պաշտոնատար անձ, անդամ պետության՝ Միության մաքսային տարածքի սահմաններից դուրս տեղակայված հյուպատոսական հիմնարկի հյուպատոսական ծառայողը, անդամ պետության՝ Միության մաքսային տարածքի սահմաններից դուրս տեղակայված՝ միջազգային կազմակերպությանը կից ներկայացուցչության աշխատակիցը (այսուհետ համապատասխանաբար՝ արտասահմանյան հիմնարկ, աշխատակիցներ), ինչպես նա</w:t>
      </w:r>
      <w:r w:rsidR="008855B1">
        <w:rPr>
          <w:rFonts w:ascii="Sylfaen" w:hAnsi="Sylfaen"/>
          <w:sz w:val="24"/>
          <w:szCs w:val="24"/>
        </w:rPr>
        <w:t>և</w:t>
      </w:r>
      <w:r w:rsidRPr="00885DFF">
        <w:rPr>
          <w:rFonts w:ascii="Sylfaen" w:hAnsi="Sylfaen"/>
          <w:sz w:val="24"/>
          <w:szCs w:val="24"/>
        </w:rPr>
        <w:t xml:space="preserve"> Միության մաքսային տարածքի սահմաններից դուրս աշխատակցի հետ բնակվող նրա ընտանիքի անդամները կարող են մաքսատուրքերի, հարկերի վճարումից ազատմամբ ցանկացած եղանակով ինքնուրույն Միության մաքսային տարածք ներմուծել </w:t>
      </w:r>
      <w:r w:rsidRPr="00885DFF">
        <w:rPr>
          <w:rFonts w:ascii="Sylfaen" w:hAnsi="Sylfaen"/>
          <w:sz w:val="24"/>
          <w:szCs w:val="24"/>
        </w:rPr>
        <w:lastRenderedPageBreak/>
        <w:t xml:space="preserve">անձնական օգտագործման ապրանքներ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կամ աշխատակցին կամ նրա ընտանիքի անդամին պատկանող այդպիսի ապրանքները կարող են ներմուծվել աշխատակցի կամ նրա ընտանիքի անդամի անունից </w:t>
      </w:r>
      <w:r w:rsidR="008855B1">
        <w:rPr>
          <w:rFonts w:ascii="Sylfaen" w:hAnsi="Sylfaen"/>
          <w:sz w:val="24"/>
          <w:szCs w:val="24"/>
        </w:rPr>
        <w:t>և</w:t>
      </w:r>
      <w:r w:rsidRPr="00885DFF">
        <w:rPr>
          <w:rFonts w:ascii="Sylfaen" w:hAnsi="Sylfaen"/>
          <w:sz w:val="24"/>
          <w:szCs w:val="24"/>
        </w:rPr>
        <w:t xml:space="preserve"> հանձնարարությամբ գործող այլ անձի կողմից՝ ուղեկցվող </w:t>
      </w:r>
      <w:r w:rsidR="008855B1">
        <w:rPr>
          <w:rFonts w:ascii="Sylfaen" w:hAnsi="Sylfaen"/>
          <w:sz w:val="24"/>
          <w:szCs w:val="24"/>
        </w:rPr>
        <w:t>և</w:t>
      </w:r>
      <w:r w:rsidRPr="00885DFF">
        <w:rPr>
          <w:rFonts w:ascii="Sylfaen" w:hAnsi="Sylfaen"/>
          <w:sz w:val="24"/>
          <w:szCs w:val="24"/>
        </w:rPr>
        <w:t xml:space="preserve"> (կամ) չուղեկցվող ուղեբեռ</w:t>
      </w:r>
      <w:r w:rsidR="00751E0C" w:rsidRPr="00885DFF">
        <w:rPr>
          <w:rFonts w:ascii="Sylfaen" w:hAnsi="Sylfaen"/>
          <w:sz w:val="24"/>
          <w:szCs w:val="24"/>
        </w:rPr>
        <w:t>ում</w:t>
      </w:r>
      <w:r w:rsidRPr="00885DFF">
        <w:rPr>
          <w:rFonts w:ascii="Sylfaen" w:hAnsi="Sylfaen"/>
          <w:sz w:val="24"/>
          <w:szCs w:val="24"/>
        </w:rPr>
        <w:t>՝ հետ</w:t>
      </w:r>
      <w:r w:rsidR="008855B1">
        <w:rPr>
          <w:rFonts w:ascii="Sylfaen" w:hAnsi="Sylfaen"/>
          <w:sz w:val="24"/>
          <w:szCs w:val="24"/>
        </w:rPr>
        <w:t>և</w:t>
      </w:r>
      <w:r w:rsidRPr="00885DFF">
        <w:rPr>
          <w:rFonts w:ascii="Sylfaen" w:hAnsi="Sylfaen"/>
          <w:sz w:val="24"/>
          <w:szCs w:val="24"/>
        </w:rPr>
        <w:t xml:space="preserve">յալ պայմանների պահպանման դեպքում՝ </w:t>
      </w:r>
    </w:p>
    <w:p w:rsidR="00B6658B" w:rsidRPr="00885DFF" w:rsidRDefault="00B6658B" w:rsidP="004F3F8F">
      <w:pPr>
        <w:pStyle w:val="20"/>
        <w:shd w:val="clear" w:color="auto" w:fill="auto"/>
        <w:tabs>
          <w:tab w:val="left" w:pos="1134"/>
        </w:tabs>
        <w:spacing w:before="0" w:after="160" w:line="348" w:lineRule="auto"/>
        <w:ind w:firstLine="567"/>
        <w:rPr>
          <w:rFonts w:ascii="Sylfaen" w:hAnsi="Sylfaen"/>
          <w:sz w:val="24"/>
          <w:szCs w:val="24"/>
        </w:rPr>
      </w:pPr>
      <w:r w:rsidRPr="00885DFF">
        <w:rPr>
          <w:rFonts w:ascii="Sylfaen" w:hAnsi="Sylfaen"/>
          <w:sz w:val="24"/>
          <w:szCs w:val="24"/>
        </w:rPr>
        <w:t>ա)</w:t>
      </w:r>
      <w:r w:rsidR="00DF39E7" w:rsidRPr="00885DFF">
        <w:rPr>
          <w:rFonts w:ascii="Sylfaen" w:hAnsi="Sylfaen"/>
          <w:sz w:val="24"/>
          <w:szCs w:val="24"/>
        </w:rPr>
        <w:tab/>
      </w:r>
      <w:r w:rsidRPr="00885DFF">
        <w:rPr>
          <w:rFonts w:ascii="Sylfaen" w:hAnsi="Sylfaen"/>
          <w:sz w:val="24"/>
          <w:szCs w:val="24"/>
        </w:rPr>
        <w:t xml:space="preserve">անձնական օգտագործման ապրանքները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ներմուծվում են օրացուցային տարվա ընթացքում 1 անգամից ոչ հաճախ՝ արտասահմանյան հիմնարկում աշխատակցի աշխա</w:t>
      </w:r>
      <w:r w:rsidR="00EA07BB" w:rsidRPr="00885DFF">
        <w:rPr>
          <w:rFonts w:ascii="Sylfaen" w:hAnsi="Sylfaen"/>
          <w:sz w:val="24"/>
          <w:szCs w:val="24"/>
        </w:rPr>
        <w:t>տանքի ժամկետի</w:t>
      </w:r>
      <w:r w:rsidRPr="00885DFF">
        <w:rPr>
          <w:rFonts w:ascii="Sylfaen" w:hAnsi="Sylfaen"/>
          <w:sz w:val="24"/>
          <w:szCs w:val="24"/>
        </w:rPr>
        <w:t xml:space="preserve"> սահմաններում՝ հետ</w:t>
      </w:r>
      <w:r w:rsidR="008855B1">
        <w:rPr>
          <w:rFonts w:ascii="Sylfaen" w:hAnsi="Sylfaen"/>
          <w:sz w:val="24"/>
          <w:szCs w:val="24"/>
        </w:rPr>
        <w:t>և</w:t>
      </w:r>
      <w:r w:rsidRPr="00885DFF">
        <w:rPr>
          <w:rFonts w:ascii="Sylfaen" w:hAnsi="Sylfaen"/>
          <w:sz w:val="24"/>
          <w:szCs w:val="24"/>
        </w:rPr>
        <w:t>յալ փաստաթղթեր</w:t>
      </w:r>
      <w:r w:rsidR="00394971" w:rsidRPr="00885DFF">
        <w:rPr>
          <w:rFonts w:ascii="Sylfaen" w:hAnsi="Sylfaen"/>
          <w:sz w:val="24"/>
          <w:szCs w:val="24"/>
        </w:rPr>
        <w:t>ը</w:t>
      </w:r>
      <w:r w:rsidRPr="00885DFF">
        <w:rPr>
          <w:rFonts w:ascii="Sylfaen" w:hAnsi="Sylfaen"/>
          <w:sz w:val="24"/>
          <w:szCs w:val="24"/>
        </w:rPr>
        <w:t xml:space="preserve"> ներկայաց</w:t>
      </w:r>
      <w:r w:rsidR="00394971" w:rsidRPr="00885DFF">
        <w:rPr>
          <w:rFonts w:ascii="Sylfaen" w:hAnsi="Sylfaen"/>
          <w:sz w:val="24"/>
          <w:szCs w:val="24"/>
        </w:rPr>
        <w:t>նելու</w:t>
      </w:r>
      <w:r w:rsidRPr="00885DFF">
        <w:rPr>
          <w:rFonts w:ascii="Sylfaen" w:hAnsi="Sylfaen"/>
          <w:sz w:val="24"/>
          <w:szCs w:val="24"/>
        </w:rPr>
        <w:t xml:space="preserve"> դեպքում՝ </w:t>
      </w:r>
    </w:p>
    <w:p w:rsidR="00B6658B" w:rsidRPr="00885DFF" w:rsidRDefault="00B6658B" w:rsidP="004F3F8F">
      <w:pPr>
        <w:pStyle w:val="20"/>
        <w:shd w:val="clear" w:color="auto" w:fill="auto"/>
        <w:spacing w:before="0" w:after="160" w:line="348" w:lineRule="auto"/>
        <w:ind w:firstLine="567"/>
        <w:rPr>
          <w:rFonts w:ascii="Sylfaen" w:hAnsi="Sylfaen"/>
          <w:sz w:val="24"/>
          <w:szCs w:val="24"/>
        </w:rPr>
      </w:pPr>
      <w:r w:rsidRPr="00885DFF">
        <w:rPr>
          <w:rFonts w:ascii="Sylfaen" w:hAnsi="Sylfaen"/>
          <w:sz w:val="24"/>
          <w:szCs w:val="24"/>
        </w:rPr>
        <w:t xml:space="preserve">աշխատակցի կամ նրա ընտանիքի անդամի կողմից՝ անդամ պետության օրենսդրությանը համապատասխան տրված այն փաստաթուղթը, որով հավաստվում է այդ աշխատակցի կամ նրա ընտանիքի անդամի կարգավիճակը </w:t>
      </w:r>
      <w:r w:rsidR="008855B1">
        <w:rPr>
          <w:rFonts w:ascii="Sylfaen" w:hAnsi="Sylfaen"/>
          <w:sz w:val="24"/>
          <w:szCs w:val="24"/>
        </w:rPr>
        <w:t>և</w:t>
      </w:r>
      <w:r w:rsidRPr="00885DFF">
        <w:rPr>
          <w:rFonts w:ascii="Sylfaen" w:hAnsi="Sylfaen"/>
          <w:sz w:val="24"/>
          <w:szCs w:val="24"/>
        </w:rPr>
        <w:t xml:space="preserve"> հաստատվում է, որ ընթացիկ օրացուցային տարվա ընթացքում այդ աշխատակցի կամ նրա ընտանիքի անդամի կողմից անձնական օգտագործման ապրանքները մաքսատուրքերի, հարկերի վճարումից ազատմամբ չեն ներմուծվել Միության մաքսային տարածք.</w:t>
      </w:r>
    </w:p>
    <w:p w:rsidR="00B6658B" w:rsidRPr="00885DFF" w:rsidRDefault="00B6658B" w:rsidP="004F3F8F">
      <w:pPr>
        <w:pStyle w:val="20"/>
        <w:shd w:val="clear" w:color="auto" w:fill="auto"/>
        <w:spacing w:before="0" w:after="160" w:line="348" w:lineRule="auto"/>
        <w:ind w:firstLine="567"/>
        <w:rPr>
          <w:rFonts w:ascii="Sylfaen" w:hAnsi="Sylfaen"/>
          <w:sz w:val="24"/>
          <w:szCs w:val="24"/>
        </w:rPr>
      </w:pPr>
      <w:r w:rsidRPr="00885DFF">
        <w:rPr>
          <w:rFonts w:ascii="Sylfaen" w:hAnsi="Sylfaen"/>
          <w:sz w:val="24"/>
          <w:szCs w:val="24"/>
        </w:rPr>
        <w:t>աշխատակցի կամ նրա ընտանիքի անդամի անունից կամ հանձնարարությամբ գործող այլ անձի կողմից՝ հետ</w:t>
      </w:r>
      <w:r w:rsidR="008855B1">
        <w:rPr>
          <w:rFonts w:ascii="Sylfaen" w:hAnsi="Sylfaen"/>
          <w:sz w:val="24"/>
          <w:szCs w:val="24"/>
        </w:rPr>
        <w:t>և</w:t>
      </w:r>
      <w:r w:rsidRPr="00885DFF">
        <w:rPr>
          <w:rFonts w:ascii="Sylfaen" w:hAnsi="Sylfaen"/>
          <w:sz w:val="24"/>
          <w:szCs w:val="24"/>
        </w:rPr>
        <w:t>յալ փաստաթղթերը՝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անդամ պետության օրենսդրությանը համապատասխան տրված այն փաստաթուղթը, որով հավաստվում է այդ աշխատակցի կամ նրա ընտանիքի անդամի կարգավիճակը </w:t>
      </w:r>
      <w:r w:rsidR="008855B1">
        <w:rPr>
          <w:rFonts w:ascii="Sylfaen" w:hAnsi="Sylfaen"/>
          <w:sz w:val="24"/>
          <w:szCs w:val="24"/>
        </w:rPr>
        <w:t>և</w:t>
      </w:r>
      <w:r w:rsidRPr="00885DFF">
        <w:rPr>
          <w:rFonts w:ascii="Sylfaen" w:hAnsi="Sylfaen"/>
          <w:sz w:val="24"/>
          <w:szCs w:val="24"/>
        </w:rPr>
        <w:t xml:space="preserve"> հաստատվում է, որ ընթացիկ օրացուցային տարվա ընթացքում այդ աշխատակցի կամ նրա ընտանիքի անդամի կողմից անձնական օգտագործման ապրանքները մաքսատուրքերի, հարկերի վճարումից ազատմամբ չեն ներմուծվել Միության մաքսային տարածք.</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lastRenderedPageBreak/>
        <w:t>անձնական օգտագործման ապրանքների՝ նոտարական կարգով վավերացված ցուցակ, որը կազմվել է աշխատակցի կամ նրա ընտանիքի անդամի կողմից.</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աշխատակցին կամ նրա ընտանիքի անդամին պատկանող անձնական օգտագործման ապրանքների ներմուծում </w:t>
      </w:r>
      <w:r w:rsidR="008855B1">
        <w:rPr>
          <w:rFonts w:ascii="Sylfaen" w:hAnsi="Sylfaen"/>
          <w:sz w:val="24"/>
          <w:szCs w:val="24"/>
        </w:rPr>
        <w:t>և</w:t>
      </w:r>
      <w:r w:rsidRPr="00885DFF">
        <w:rPr>
          <w:rFonts w:ascii="Sylfaen" w:hAnsi="Sylfaen"/>
          <w:sz w:val="24"/>
          <w:szCs w:val="24"/>
        </w:rPr>
        <w:t xml:space="preserve"> դրանց մաքսային հայտարարագրման հետ կապված մաքսային </w:t>
      </w:r>
      <w:r w:rsidR="00501F05" w:rsidRPr="00885DFF">
        <w:rPr>
          <w:rFonts w:ascii="Sylfaen" w:hAnsi="Sylfaen"/>
          <w:sz w:val="24"/>
          <w:szCs w:val="24"/>
        </w:rPr>
        <w:t xml:space="preserve">գործառնություններ </w:t>
      </w:r>
      <w:r w:rsidRPr="00885DFF">
        <w:rPr>
          <w:rFonts w:ascii="Sylfaen" w:hAnsi="Sylfaen"/>
          <w:sz w:val="24"/>
          <w:szCs w:val="24"/>
        </w:rPr>
        <w:t>իրականացնելու՝ նոտարական կարգով վավերացված լիազորագիր.</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բ)</w:t>
      </w:r>
      <w:r w:rsidR="00DF39E7" w:rsidRPr="00885DFF">
        <w:rPr>
          <w:rFonts w:ascii="Sylfaen" w:hAnsi="Sylfaen"/>
          <w:sz w:val="24"/>
          <w:szCs w:val="24"/>
        </w:rPr>
        <w:tab/>
      </w:r>
      <w:r w:rsidRPr="00885DFF">
        <w:rPr>
          <w:rFonts w:ascii="Sylfaen" w:hAnsi="Sylfaen"/>
          <w:sz w:val="24"/>
          <w:szCs w:val="24"/>
        </w:rPr>
        <w:t xml:space="preserve">անձնական օգտագործման ապրանքները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ներմուծվում են արտասահմանյան հիմնարկում աշխատակցի աշխատանքի </w:t>
      </w:r>
      <w:r w:rsidR="00036588" w:rsidRPr="00885DFF">
        <w:rPr>
          <w:rFonts w:ascii="Sylfaen" w:hAnsi="Sylfaen"/>
          <w:sz w:val="24"/>
          <w:szCs w:val="24"/>
        </w:rPr>
        <w:t>դադարեցման</w:t>
      </w:r>
      <w:r w:rsidRPr="00885DFF">
        <w:rPr>
          <w:rFonts w:ascii="Sylfaen" w:hAnsi="Sylfaen"/>
          <w:sz w:val="24"/>
          <w:szCs w:val="24"/>
        </w:rPr>
        <w:t>, այդ թվում՝ այլ պետությունում աշխատանքի անցնելու կամ վաղաժամկետ հետկանչի հետ կապված՝ հետ</w:t>
      </w:r>
      <w:r w:rsidR="008855B1">
        <w:rPr>
          <w:rFonts w:ascii="Sylfaen" w:hAnsi="Sylfaen"/>
          <w:sz w:val="24"/>
          <w:szCs w:val="24"/>
        </w:rPr>
        <w:t>և</w:t>
      </w:r>
      <w:r w:rsidRPr="00885DFF">
        <w:rPr>
          <w:rFonts w:ascii="Sylfaen" w:hAnsi="Sylfaen"/>
          <w:sz w:val="24"/>
          <w:szCs w:val="24"/>
        </w:rPr>
        <w:t>յալ փաստաթղթեր</w:t>
      </w:r>
      <w:r w:rsidR="00AF62AB" w:rsidRPr="00885DFF">
        <w:rPr>
          <w:rFonts w:ascii="Sylfaen" w:hAnsi="Sylfaen"/>
          <w:sz w:val="24"/>
          <w:szCs w:val="24"/>
        </w:rPr>
        <w:t>ը</w:t>
      </w:r>
      <w:r w:rsidRPr="00885DFF">
        <w:rPr>
          <w:rFonts w:ascii="Sylfaen" w:hAnsi="Sylfaen"/>
          <w:sz w:val="24"/>
          <w:szCs w:val="24"/>
        </w:rPr>
        <w:t xml:space="preserve"> ներկայաց</w:t>
      </w:r>
      <w:r w:rsidR="00AF62AB" w:rsidRPr="00885DFF">
        <w:rPr>
          <w:rFonts w:ascii="Sylfaen" w:hAnsi="Sylfaen"/>
          <w:sz w:val="24"/>
          <w:szCs w:val="24"/>
        </w:rPr>
        <w:t>նելու</w:t>
      </w:r>
      <w:r w:rsidRPr="00885DFF">
        <w:rPr>
          <w:rFonts w:ascii="Sylfaen" w:hAnsi="Sylfaen"/>
          <w:sz w:val="24"/>
          <w:szCs w:val="24"/>
        </w:rPr>
        <w:t xml:space="preserve"> դեպքում՝</w:t>
      </w:r>
    </w:p>
    <w:p w:rsidR="00B6658B" w:rsidRPr="00885DFF" w:rsidRDefault="003A2D8D"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աշխատակցի կամ նրա ընտանիքի անդամի կողմից՝ անդամ պետության օրենսդրությանը համապատասխան տրված այն փաստաթուղթը, որով հավաստվում է այդ աշխատակցի կամ նրա ընտանիքի անդամի կարգավիճակը</w:t>
      </w:r>
      <w:r w:rsidR="00BA78F4" w:rsidRPr="00885DFF">
        <w:rPr>
          <w:rFonts w:ascii="Sylfaen" w:hAnsi="Sylfaen"/>
          <w:sz w:val="24"/>
          <w:szCs w:val="24"/>
        </w:rPr>
        <w:t>,</w:t>
      </w:r>
      <w:r w:rsidRPr="00885DFF">
        <w:rPr>
          <w:rFonts w:ascii="Sylfaen" w:hAnsi="Sylfaen"/>
          <w:sz w:val="24"/>
          <w:szCs w:val="24"/>
        </w:rPr>
        <w:t xml:space="preserve"> </w:t>
      </w:r>
      <w:r w:rsidR="008855B1">
        <w:rPr>
          <w:rFonts w:ascii="Sylfaen" w:hAnsi="Sylfaen"/>
          <w:sz w:val="24"/>
          <w:szCs w:val="24"/>
        </w:rPr>
        <w:t>և</w:t>
      </w:r>
      <w:r w:rsidRPr="00885DFF">
        <w:rPr>
          <w:rFonts w:ascii="Sylfaen" w:hAnsi="Sylfaen"/>
          <w:sz w:val="24"/>
          <w:szCs w:val="24"/>
        </w:rPr>
        <w:t xml:space="preserve"> հաստատվում է արտասահմանյան հիմնարկում այդ աշխատակցի աշխատանքի </w:t>
      </w:r>
      <w:r w:rsidR="001D1D39" w:rsidRPr="00885DFF">
        <w:rPr>
          <w:rFonts w:ascii="Sylfaen" w:hAnsi="Sylfaen"/>
          <w:sz w:val="24"/>
          <w:szCs w:val="24"/>
        </w:rPr>
        <w:t>դադարեցումը</w:t>
      </w:r>
      <w:r w:rsidRPr="00885DFF">
        <w:rPr>
          <w:rFonts w:ascii="Sylfaen" w:hAnsi="Sylfaen"/>
          <w:sz w:val="24"/>
          <w:szCs w:val="24"/>
        </w:rPr>
        <w:t>.</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աշխատակցի կամ նրա ընտանիքի անդամի անունից կամ հանձնարարությամբ գործող այլ անձի կողմից՝ հետ</w:t>
      </w:r>
      <w:r w:rsidR="008855B1">
        <w:rPr>
          <w:rFonts w:ascii="Sylfaen" w:hAnsi="Sylfaen"/>
          <w:sz w:val="24"/>
          <w:szCs w:val="24"/>
        </w:rPr>
        <w:t>և</w:t>
      </w:r>
      <w:r w:rsidRPr="00885DFF">
        <w:rPr>
          <w:rFonts w:ascii="Sylfaen" w:hAnsi="Sylfaen"/>
          <w:sz w:val="24"/>
          <w:szCs w:val="24"/>
        </w:rPr>
        <w:t>յալ փաստաթղթերը՝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անդամ պետության օրենսդրությանը համապատասխան տրված այն փաստաթուղթը, որով հավաստվում է այդ աշխատակցի կամ նրա ընտանիքի անդամի կարգավիճակը</w:t>
      </w:r>
      <w:r w:rsidR="00BA78F4" w:rsidRPr="00885DFF">
        <w:rPr>
          <w:rFonts w:ascii="Sylfaen" w:hAnsi="Sylfaen"/>
          <w:sz w:val="24"/>
          <w:szCs w:val="24"/>
        </w:rPr>
        <w:t>,</w:t>
      </w:r>
      <w:r w:rsidRPr="00885DFF">
        <w:rPr>
          <w:rFonts w:ascii="Sylfaen" w:hAnsi="Sylfaen"/>
          <w:sz w:val="24"/>
          <w:szCs w:val="24"/>
        </w:rPr>
        <w:t xml:space="preserve"> </w:t>
      </w:r>
      <w:r w:rsidR="008855B1">
        <w:rPr>
          <w:rFonts w:ascii="Sylfaen" w:hAnsi="Sylfaen"/>
          <w:sz w:val="24"/>
          <w:szCs w:val="24"/>
        </w:rPr>
        <w:t>և</w:t>
      </w:r>
      <w:r w:rsidRPr="00885DFF">
        <w:rPr>
          <w:rFonts w:ascii="Sylfaen" w:hAnsi="Sylfaen"/>
          <w:sz w:val="24"/>
          <w:szCs w:val="24"/>
        </w:rPr>
        <w:t xml:space="preserve"> հաստատվում է արտասահմանյան հիմնարկում այդ աշխատակցի աշխատանքի </w:t>
      </w:r>
      <w:r w:rsidR="00501F05" w:rsidRPr="00885DFF">
        <w:rPr>
          <w:rFonts w:ascii="Sylfaen" w:hAnsi="Sylfaen"/>
          <w:sz w:val="24"/>
          <w:szCs w:val="24"/>
        </w:rPr>
        <w:t>դադարեցումը</w:t>
      </w:r>
      <w:r w:rsidRPr="00885DFF">
        <w:rPr>
          <w:rFonts w:ascii="Sylfaen" w:hAnsi="Sylfaen"/>
          <w:sz w:val="24"/>
          <w:szCs w:val="24"/>
        </w:rPr>
        <w:t>.</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անձնական օգտագործման ապրանքների՝ նոտարական կարգով վավերացված ցուցակը, որը կազմվել է աշխատակցի կամ նրա ընտանիքի անդամի կողմից.</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lastRenderedPageBreak/>
        <w:t xml:space="preserve">աշխատակցին կամ նրա ընտանիքի անդամին պատկանող անձնական օգտագործման ապրանքների ներմուծում </w:t>
      </w:r>
      <w:r w:rsidR="008855B1">
        <w:rPr>
          <w:rFonts w:ascii="Sylfaen" w:hAnsi="Sylfaen"/>
          <w:sz w:val="24"/>
          <w:szCs w:val="24"/>
        </w:rPr>
        <w:t>և</w:t>
      </w:r>
      <w:r w:rsidRPr="00885DFF">
        <w:rPr>
          <w:rFonts w:ascii="Sylfaen" w:hAnsi="Sylfaen"/>
          <w:sz w:val="24"/>
          <w:szCs w:val="24"/>
        </w:rPr>
        <w:t xml:space="preserve"> դրանց մաքսային հայտարարագրման հետ կապված մաքսային </w:t>
      </w:r>
      <w:r w:rsidR="00501F05" w:rsidRPr="00885DFF">
        <w:rPr>
          <w:rFonts w:ascii="Sylfaen" w:hAnsi="Sylfaen"/>
          <w:sz w:val="24"/>
          <w:szCs w:val="24"/>
        </w:rPr>
        <w:t xml:space="preserve">գործառնություններ </w:t>
      </w:r>
      <w:r w:rsidRPr="00885DFF">
        <w:rPr>
          <w:rFonts w:ascii="Sylfaen" w:hAnsi="Sylfaen"/>
          <w:sz w:val="24"/>
          <w:szCs w:val="24"/>
        </w:rPr>
        <w:t>իրականացնելու՝ նոտարական կարգով վավերացված լիազորագիր։</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2.</w:t>
      </w:r>
      <w:r w:rsidR="00DF39E7" w:rsidRPr="00885DFF">
        <w:rPr>
          <w:rFonts w:ascii="Sylfaen" w:hAnsi="Sylfaen"/>
          <w:sz w:val="24"/>
          <w:szCs w:val="24"/>
        </w:rPr>
        <w:tab/>
      </w:r>
      <w:r w:rsidRPr="00885DFF">
        <w:rPr>
          <w:rFonts w:ascii="Sylfaen" w:hAnsi="Sylfaen"/>
          <w:sz w:val="24"/>
          <w:szCs w:val="24"/>
        </w:rPr>
        <w:t xml:space="preserve">Աշխատակցին պատկանող անձնական օգտագործման ապրանքները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կարող են փոխադրողի կողմից այդ աշխատակցի ընտանիքի անդամի հասցեով ներմուծվել այն դեպքում, եթե այդպիսի ներմուծումը չի կարող աշխատակցի կողմից ինքնուրույն իրականացվել նրա մահվան, ծանր հիվանդության կամ այլ օբյեկտիվ պատճառով՝ հետ</w:t>
      </w:r>
      <w:r w:rsidR="008855B1">
        <w:rPr>
          <w:rFonts w:ascii="Sylfaen" w:hAnsi="Sylfaen"/>
          <w:sz w:val="24"/>
          <w:szCs w:val="24"/>
        </w:rPr>
        <w:t>և</w:t>
      </w:r>
      <w:r w:rsidRPr="00885DFF">
        <w:rPr>
          <w:rFonts w:ascii="Sylfaen" w:hAnsi="Sylfaen"/>
          <w:sz w:val="24"/>
          <w:szCs w:val="24"/>
        </w:rPr>
        <w:t>յալ փաստաթղթեր</w:t>
      </w:r>
      <w:r w:rsidR="00D07324" w:rsidRPr="00885DFF">
        <w:rPr>
          <w:rFonts w:ascii="Sylfaen" w:hAnsi="Sylfaen"/>
          <w:sz w:val="24"/>
          <w:szCs w:val="24"/>
        </w:rPr>
        <w:t>ը</w:t>
      </w:r>
      <w:r w:rsidRPr="00885DFF">
        <w:rPr>
          <w:rFonts w:ascii="Sylfaen" w:hAnsi="Sylfaen"/>
          <w:sz w:val="24"/>
          <w:szCs w:val="24"/>
        </w:rPr>
        <w:t xml:space="preserve"> ներկայաց</w:t>
      </w:r>
      <w:r w:rsidR="00D07324" w:rsidRPr="00885DFF">
        <w:rPr>
          <w:rFonts w:ascii="Sylfaen" w:hAnsi="Sylfaen"/>
          <w:sz w:val="24"/>
          <w:szCs w:val="24"/>
        </w:rPr>
        <w:t>նելու</w:t>
      </w:r>
      <w:r w:rsidRPr="00885DFF">
        <w:rPr>
          <w:rFonts w:ascii="Sylfaen" w:hAnsi="Sylfaen"/>
          <w:sz w:val="24"/>
          <w:szCs w:val="24"/>
        </w:rPr>
        <w:t xml:space="preserve"> պայմանով՝</w:t>
      </w:r>
      <w:r w:rsidR="007C3D40" w:rsidRPr="00885DFF">
        <w:rPr>
          <w:rFonts w:ascii="Sylfaen" w:hAnsi="Sylfaen"/>
          <w:sz w:val="24"/>
          <w:szCs w:val="24"/>
        </w:rPr>
        <w:t xml:space="preserve"> </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ա)</w:t>
      </w:r>
      <w:r w:rsidR="00DF39E7" w:rsidRPr="00885DFF">
        <w:rPr>
          <w:rFonts w:ascii="Sylfaen" w:hAnsi="Sylfaen"/>
          <w:sz w:val="24"/>
          <w:szCs w:val="24"/>
        </w:rPr>
        <w:tab/>
      </w:r>
      <w:r w:rsidRPr="00885DFF">
        <w:rPr>
          <w:rFonts w:ascii="Sylfaen" w:hAnsi="Sylfaen"/>
          <w:sz w:val="24"/>
          <w:szCs w:val="24"/>
        </w:rPr>
        <w:t xml:space="preserve">անդամ պետության օրենսդրությանը համապատասխան տրված փաստաթուղթ, որով հավաստվում է այն աշխատակցի կարգավիճակը, որի անձնական օգտագործման ապրանքներն են ներմուծվում, </w:t>
      </w:r>
      <w:r w:rsidR="008855B1">
        <w:rPr>
          <w:rFonts w:ascii="Sylfaen" w:hAnsi="Sylfaen"/>
          <w:sz w:val="24"/>
          <w:szCs w:val="24"/>
        </w:rPr>
        <w:t>և</w:t>
      </w:r>
      <w:r w:rsidRPr="00885DFF">
        <w:rPr>
          <w:rFonts w:ascii="Sylfaen" w:hAnsi="Sylfaen"/>
          <w:sz w:val="24"/>
          <w:szCs w:val="24"/>
        </w:rPr>
        <w:t xml:space="preserve"> հաստատվում է աշխատակցի մահը, ծանր հիվանդությունը կամ այլ օբյեկտիվ պատճառ.</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բ)</w:t>
      </w:r>
      <w:r w:rsidR="00DF39E7" w:rsidRPr="00885DFF">
        <w:rPr>
          <w:rFonts w:ascii="Sylfaen" w:hAnsi="Sylfaen"/>
          <w:sz w:val="24"/>
          <w:szCs w:val="24"/>
        </w:rPr>
        <w:tab/>
      </w:r>
      <w:r w:rsidRPr="00885DFF">
        <w:rPr>
          <w:rFonts w:ascii="Sylfaen" w:hAnsi="Sylfaen"/>
          <w:sz w:val="24"/>
          <w:szCs w:val="24"/>
        </w:rPr>
        <w:t>անձնական օգտագործման ապրանքների ցուցակ՝ ստորագրված արտասահմանյան հիմնարկի ղեկավարի կողմից։</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3.</w:t>
      </w:r>
      <w:r w:rsidR="00DF39E7" w:rsidRPr="00885DFF">
        <w:rPr>
          <w:rFonts w:ascii="Sylfaen" w:hAnsi="Sylfaen"/>
          <w:sz w:val="24"/>
          <w:szCs w:val="24"/>
        </w:rPr>
        <w:tab/>
      </w:r>
      <w:r w:rsidRPr="00885DFF">
        <w:rPr>
          <w:rFonts w:ascii="Sylfaen" w:hAnsi="Sylfaen"/>
          <w:sz w:val="24"/>
          <w:szCs w:val="24"/>
        </w:rPr>
        <w:t>Անդամ պետությունների պետական մարմինների կողմից աշխատանքի (</w:t>
      </w:r>
      <w:r w:rsidR="00501F05" w:rsidRPr="00885DFF">
        <w:rPr>
          <w:rFonts w:ascii="Sylfaen" w:hAnsi="Sylfaen"/>
          <w:sz w:val="24"/>
          <w:szCs w:val="24"/>
        </w:rPr>
        <w:t>ծառայություն անցնելու</w:t>
      </w:r>
      <w:r w:rsidRPr="00885DFF">
        <w:rPr>
          <w:rFonts w:ascii="Sylfaen" w:hAnsi="Sylfaen"/>
          <w:sz w:val="24"/>
          <w:szCs w:val="24"/>
        </w:rPr>
        <w:t xml:space="preserve">) համար օտարերկրյա պետություն ուղարկված՝ անդամ պետության ֆիզիկական անձը կարող է ուղեկցվող </w:t>
      </w:r>
      <w:r w:rsidR="008855B1">
        <w:rPr>
          <w:rFonts w:ascii="Sylfaen" w:hAnsi="Sylfaen"/>
          <w:sz w:val="24"/>
          <w:szCs w:val="24"/>
        </w:rPr>
        <w:t>և</w:t>
      </w:r>
      <w:r w:rsidRPr="00885DFF">
        <w:rPr>
          <w:rFonts w:ascii="Sylfaen" w:hAnsi="Sylfaen"/>
          <w:sz w:val="24"/>
          <w:szCs w:val="24"/>
        </w:rPr>
        <w:t xml:space="preserve"> (կամ) չուղեկցվող ուղեբեռում մաքսատուրքերի, հարկերի վճարումից ազատմամբ Միության մաքսային տարածք ներմուծել անձնական օգտագործման ապրանքներ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հետ</w:t>
      </w:r>
      <w:r w:rsidR="008855B1">
        <w:rPr>
          <w:rFonts w:ascii="Sylfaen" w:hAnsi="Sylfaen"/>
          <w:sz w:val="24"/>
          <w:szCs w:val="24"/>
        </w:rPr>
        <w:t>և</w:t>
      </w:r>
      <w:r w:rsidRPr="00885DFF">
        <w:rPr>
          <w:rFonts w:ascii="Sylfaen" w:hAnsi="Sylfaen"/>
          <w:sz w:val="24"/>
          <w:szCs w:val="24"/>
        </w:rPr>
        <w:t xml:space="preserve">յալ </w:t>
      </w:r>
      <w:r w:rsidR="00EA07BB" w:rsidRPr="00885DFF">
        <w:rPr>
          <w:rFonts w:ascii="Sylfaen" w:hAnsi="Sylfaen"/>
          <w:sz w:val="24"/>
          <w:szCs w:val="24"/>
        </w:rPr>
        <w:t>պայմանների միաժամանակյա</w:t>
      </w:r>
      <w:r w:rsidRPr="00885DFF">
        <w:rPr>
          <w:rFonts w:ascii="Sylfaen" w:hAnsi="Sylfaen"/>
          <w:sz w:val="24"/>
          <w:szCs w:val="24"/>
        </w:rPr>
        <w:t xml:space="preserve"> </w:t>
      </w:r>
      <w:r w:rsidR="00EA07BB" w:rsidRPr="00885DFF">
        <w:rPr>
          <w:rFonts w:ascii="Sylfaen" w:hAnsi="Sylfaen"/>
          <w:sz w:val="24"/>
          <w:szCs w:val="24"/>
        </w:rPr>
        <w:t>պահպանման դեպքում՝</w:t>
      </w:r>
      <w:r w:rsidRPr="00885DFF">
        <w:rPr>
          <w:rFonts w:ascii="Sylfaen" w:hAnsi="Sylfaen"/>
          <w:sz w:val="24"/>
          <w:szCs w:val="24"/>
        </w:rPr>
        <w:t xml:space="preserve"> </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ա)</w:t>
      </w:r>
      <w:r w:rsidR="00DF39E7" w:rsidRPr="00885DFF">
        <w:rPr>
          <w:rFonts w:ascii="Sylfaen" w:hAnsi="Sylfaen"/>
          <w:sz w:val="24"/>
          <w:szCs w:val="24"/>
        </w:rPr>
        <w:tab/>
      </w:r>
      <w:r w:rsidRPr="00885DFF">
        <w:rPr>
          <w:rFonts w:ascii="Sylfaen" w:hAnsi="Sylfaen"/>
          <w:sz w:val="24"/>
          <w:szCs w:val="24"/>
        </w:rPr>
        <w:t>այդ օտարերկրյա պետությունում գտնվելու ժամկետը կազմել է 11</w:t>
      </w:r>
      <w:r w:rsidR="00DF39E7" w:rsidRPr="00885DFF">
        <w:rPr>
          <w:rFonts w:ascii="Sylfaen" w:hAnsi="Sylfaen"/>
          <w:sz w:val="24"/>
          <w:szCs w:val="24"/>
        </w:rPr>
        <w:t> </w:t>
      </w:r>
      <w:r w:rsidRPr="00885DFF">
        <w:rPr>
          <w:rFonts w:ascii="Sylfaen" w:hAnsi="Sylfaen"/>
          <w:sz w:val="24"/>
          <w:szCs w:val="24"/>
        </w:rPr>
        <w:t>ամսից ոչ պակաս.</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lastRenderedPageBreak/>
        <w:t>բ)</w:t>
      </w:r>
      <w:r w:rsidR="00DF39E7" w:rsidRPr="00885DFF">
        <w:rPr>
          <w:rFonts w:ascii="Sylfaen" w:hAnsi="Sylfaen"/>
          <w:sz w:val="24"/>
          <w:szCs w:val="24"/>
        </w:rPr>
        <w:tab/>
      </w:r>
      <w:r w:rsidRPr="00885DFF">
        <w:rPr>
          <w:rFonts w:ascii="Sylfaen" w:hAnsi="Sylfaen"/>
          <w:sz w:val="24"/>
          <w:szCs w:val="24"/>
        </w:rPr>
        <w:t>այդ ապրանքների ներմուծումն իրական</w:t>
      </w:r>
      <w:r w:rsidR="00B1322E" w:rsidRPr="00885DFF">
        <w:rPr>
          <w:rFonts w:ascii="Sylfaen" w:hAnsi="Sylfaen"/>
          <w:sz w:val="24"/>
          <w:szCs w:val="24"/>
        </w:rPr>
        <w:t>ա</w:t>
      </w:r>
      <w:r w:rsidRPr="00885DFF">
        <w:rPr>
          <w:rFonts w:ascii="Sylfaen" w:hAnsi="Sylfaen"/>
          <w:sz w:val="24"/>
          <w:szCs w:val="24"/>
        </w:rPr>
        <w:t>ցվում է օրացուցային տարվա ընթացքում 1 անգամից ոչ հաճախ՝ այդ օտարերկրյա պետությունում գտնվելու ժամանակահատվածում, այդ թվում՝ աշխատանքի (ծառայության) ավարտի հետ կապված անդամ պետություն վերադառնալու դեպքում.</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գ)</w:t>
      </w:r>
      <w:r w:rsidR="00DF39E7" w:rsidRPr="00885DFF">
        <w:rPr>
          <w:rFonts w:ascii="Sylfaen" w:hAnsi="Sylfaen"/>
          <w:sz w:val="24"/>
          <w:szCs w:val="24"/>
        </w:rPr>
        <w:tab/>
      </w:r>
      <w:r w:rsidRPr="00885DFF">
        <w:rPr>
          <w:rFonts w:ascii="Sylfaen" w:hAnsi="Sylfaen"/>
          <w:sz w:val="24"/>
          <w:szCs w:val="24"/>
        </w:rPr>
        <w:t>ներկայացվել են անդամ պետության օրենսդրությանը համապատասխան տրվող այն փաստաթղթերը, որոնցով</w:t>
      </w:r>
      <w:r w:rsidR="00B1322E" w:rsidRPr="00885DFF">
        <w:rPr>
          <w:rFonts w:ascii="Sylfaen" w:hAnsi="Sylfaen"/>
          <w:sz w:val="24"/>
          <w:szCs w:val="24"/>
        </w:rPr>
        <w:t>,</w:t>
      </w:r>
      <w:r w:rsidRPr="00885DFF">
        <w:rPr>
          <w:rFonts w:ascii="Sylfaen" w:hAnsi="Sylfaen"/>
          <w:sz w:val="24"/>
          <w:szCs w:val="24"/>
        </w:rPr>
        <w:t xml:space="preserve"> անդամ պետության օրենսդրությանը համապատասխան</w:t>
      </w:r>
      <w:r w:rsidR="00B1322E" w:rsidRPr="00885DFF">
        <w:rPr>
          <w:rFonts w:ascii="Sylfaen" w:hAnsi="Sylfaen"/>
          <w:sz w:val="24"/>
          <w:szCs w:val="24"/>
        </w:rPr>
        <w:t>,</w:t>
      </w:r>
      <w:r w:rsidRPr="00885DFF">
        <w:rPr>
          <w:rFonts w:ascii="Sylfaen" w:hAnsi="Sylfaen"/>
          <w:sz w:val="24"/>
          <w:szCs w:val="24"/>
        </w:rPr>
        <w:t xml:space="preserve"> հաստատվում է օտարերկրյա պետությունում աշխատանքի (ծառայության) փաստը </w:t>
      </w:r>
      <w:r w:rsidR="008855B1">
        <w:rPr>
          <w:rFonts w:ascii="Sylfaen" w:hAnsi="Sylfaen"/>
          <w:sz w:val="24"/>
          <w:szCs w:val="24"/>
        </w:rPr>
        <w:t>և</w:t>
      </w:r>
      <w:r w:rsidRPr="00885DFF">
        <w:rPr>
          <w:rFonts w:ascii="Sylfaen" w:hAnsi="Sylfaen"/>
          <w:sz w:val="24"/>
          <w:szCs w:val="24"/>
        </w:rPr>
        <w:t xml:space="preserve"> ժամկետը։</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4.</w:t>
      </w:r>
      <w:r w:rsidR="00DF39E7" w:rsidRPr="00885DFF">
        <w:rPr>
          <w:rFonts w:ascii="Sylfaen" w:hAnsi="Sylfaen"/>
          <w:sz w:val="24"/>
          <w:szCs w:val="24"/>
        </w:rPr>
        <w:tab/>
      </w:r>
      <w:r w:rsidRPr="00885DFF">
        <w:rPr>
          <w:rFonts w:ascii="Sylfaen" w:hAnsi="Sylfaen"/>
          <w:sz w:val="24"/>
          <w:szCs w:val="24"/>
        </w:rPr>
        <w:t>Օտարերկրյա պետությունում</w:t>
      </w:r>
      <w:r w:rsidR="00A420AE" w:rsidRPr="00885DFF">
        <w:rPr>
          <w:rFonts w:ascii="Sylfaen" w:hAnsi="Sylfaen"/>
          <w:sz w:val="24"/>
          <w:szCs w:val="24"/>
        </w:rPr>
        <w:t xml:space="preserve"> </w:t>
      </w:r>
      <w:r w:rsidRPr="00885DFF">
        <w:rPr>
          <w:rFonts w:ascii="Sylfaen" w:hAnsi="Sylfaen"/>
          <w:sz w:val="24"/>
          <w:szCs w:val="24"/>
        </w:rPr>
        <w:t>12 ամս</w:t>
      </w:r>
      <w:r w:rsidR="00B1322E" w:rsidRPr="00885DFF">
        <w:rPr>
          <w:rFonts w:ascii="Sylfaen" w:hAnsi="Sylfaen"/>
          <w:sz w:val="24"/>
          <w:szCs w:val="24"/>
        </w:rPr>
        <w:t>ից</w:t>
      </w:r>
      <w:r w:rsidRPr="00885DFF">
        <w:rPr>
          <w:rFonts w:ascii="Sylfaen" w:hAnsi="Sylfaen"/>
          <w:sz w:val="24"/>
          <w:szCs w:val="24"/>
        </w:rPr>
        <w:t xml:space="preserve"> </w:t>
      </w:r>
      <w:r w:rsidR="00A420AE" w:rsidRPr="00885DFF">
        <w:rPr>
          <w:rFonts w:ascii="Sylfaen" w:hAnsi="Sylfaen"/>
          <w:sz w:val="24"/>
          <w:szCs w:val="24"/>
        </w:rPr>
        <w:t xml:space="preserve">ոչ պակաս </w:t>
      </w:r>
      <w:r w:rsidRPr="00885DFF">
        <w:rPr>
          <w:rFonts w:ascii="Sylfaen" w:hAnsi="Sylfaen"/>
          <w:sz w:val="24"/>
          <w:szCs w:val="24"/>
        </w:rPr>
        <w:t xml:space="preserve">ժամանակավորապես բնակվող՝ անդամ պետության ֆիզիկական անձը կարող է ուղեկցվող </w:t>
      </w:r>
      <w:r w:rsidR="008855B1">
        <w:rPr>
          <w:rFonts w:ascii="Sylfaen" w:hAnsi="Sylfaen"/>
          <w:sz w:val="24"/>
          <w:szCs w:val="24"/>
        </w:rPr>
        <w:t>և</w:t>
      </w:r>
      <w:r w:rsidRPr="00885DFF">
        <w:rPr>
          <w:rFonts w:ascii="Sylfaen" w:hAnsi="Sylfaen"/>
          <w:sz w:val="24"/>
          <w:szCs w:val="24"/>
        </w:rPr>
        <w:t xml:space="preserve"> (կամ) չուղեցկվող ուղեբեռ</w:t>
      </w:r>
      <w:r w:rsidR="00751E0C" w:rsidRPr="00885DFF">
        <w:rPr>
          <w:rFonts w:ascii="Sylfaen" w:hAnsi="Sylfaen"/>
          <w:sz w:val="24"/>
          <w:szCs w:val="24"/>
        </w:rPr>
        <w:t>ում</w:t>
      </w:r>
      <w:r w:rsidRPr="00885DFF">
        <w:rPr>
          <w:rFonts w:ascii="Sylfaen" w:hAnsi="Sylfaen"/>
          <w:sz w:val="24"/>
          <w:szCs w:val="24"/>
        </w:rPr>
        <w:t xml:space="preserve"> մաքսատուրքերի, հարկերի ազատմամբ Միության մաքսային տարածք ներմուծել անձնական օգտագործման ապրանքներ, որոնց արժեքը չի գերազանցում 5 000 եվրոյին համարժեք գումարը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անձնական օգտագործման տրանսպորտային միջոցների թափքերի)՝ անդամ պետության օրենսդրությանը համապատասխան նշված ժամանակահատվածում օտարերկրյա պետությունում ժամանակավոր բնակության փաստը հաստատ</w:t>
      </w:r>
      <w:r w:rsidR="00EA07BB" w:rsidRPr="00885DFF">
        <w:rPr>
          <w:rFonts w:ascii="Sylfaen" w:hAnsi="Sylfaen"/>
          <w:sz w:val="24"/>
          <w:szCs w:val="24"/>
        </w:rPr>
        <w:t>վելու</w:t>
      </w:r>
      <w:r w:rsidRPr="00885DFF">
        <w:rPr>
          <w:rFonts w:ascii="Sylfaen" w:hAnsi="Sylfaen"/>
          <w:sz w:val="24"/>
          <w:szCs w:val="24"/>
        </w:rPr>
        <w:t xml:space="preserve"> պայմանով։</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5.</w:t>
      </w:r>
      <w:r w:rsidR="00DF39E7" w:rsidRPr="00885DFF">
        <w:rPr>
          <w:rFonts w:ascii="Sylfaen" w:hAnsi="Sylfaen"/>
          <w:sz w:val="24"/>
          <w:szCs w:val="24"/>
        </w:rPr>
        <w:tab/>
      </w:r>
      <w:r w:rsidRPr="00885DFF">
        <w:rPr>
          <w:rFonts w:ascii="Sylfaen" w:hAnsi="Sylfaen"/>
          <w:sz w:val="24"/>
          <w:szCs w:val="24"/>
        </w:rPr>
        <w:t xml:space="preserve">Անդամ պետության ֆիզիկական անձի կողմից՝ ուղեկցվող </w:t>
      </w:r>
      <w:r w:rsidR="008855B1">
        <w:rPr>
          <w:rFonts w:ascii="Sylfaen" w:hAnsi="Sylfaen"/>
          <w:sz w:val="24"/>
          <w:szCs w:val="24"/>
        </w:rPr>
        <w:t>և</w:t>
      </w:r>
      <w:r w:rsidRPr="00885DFF">
        <w:rPr>
          <w:rFonts w:ascii="Sylfaen" w:hAnsi="Sylfaen"/>
          <w:sz w:val="24"/>
          <w:szCs w:val="24"/>
        </w:rPr>
        <w:t xml:space="preserve"> (կամ) չուղեկցվող ուղեբեռում Միության մաքսային տարածք </w:t>
      </w:r>
      <w:r w:rsidR="008855B1">
        <w:rPr>
          <w:rFonts w:ascii="Sylfaen" w:hAnsi="Sylfaen"/>
          <w:sz w:val="24"/>
          <w:szCs w:val="24"/>
        </w:rPr>
        <w:t>և</w:t>
      </w:r>
      <w:r w:rsidRPr="00885DFF">
        <w:rPr>
          <w:rFonts w:ascii="Sylfaen" w:hAnsi="Sylfaen"/>
          <w:sz w:val="24"/>
          <w:szCs w:val="24"/>
        </w:rPr>
        <w:t xml:space="preserve"> փոխադրողի կողմից՝ այդ անձի հասցեով մաքսատուրքերի, հարկերի </w:t>
      </w:r>
      <w:r w:rsidR="00501F05" w:rsidRPr="00885DFF">
        <w:rPr>
          <w:rFonts w:ascii="Sylfaen" w:hAnsi="Sylfaen"/>
          <w:sz w:val="24"/>
          <w:szCs w:val="24"/>
        </w:rPr>
        <w:t xml:space="preserve">վճարումից </w:t>
      </w:r>
      <w:r w:rsidRPr="00885DFF">
        <w:rPr>
          <w:rFonts w:ascii="Sylfaen" w:hAnsi="Sylfaen"/>
          <w:sz w:val="24"/>
          <w:szCs w:val="24"/>
        </w:rPr>
        <w:t xml:space="preserve">ազատմամբ կարող են ներմուծվել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կցորդներ, որոնք անձնական օգտագործման տրանսպորտային միջոցներ են՝ յուրաքանչյուր տեսակի 1 միավորից ոչ ավելի քանակությամբ, անձնական օգտագործման այլ ապրանքներ, որոնք անձնական օգտագործման տրանսպորտային միջոցներ չեն </w:t>
      </w:r>
      <w:r w:rsidR="008855B1">
        <w:rPr>
          <w:rFonts w:ascii="Sylfaen" w:hAnsi="Sylfaen"/>
          <w:sz w:val="24"/>
          <w:szCs w:val="24"/>
        </w:rPr>
        <w:t>և</w:t>
      </w:r>
      <w:r w:rsidRPr="00885DFF">
        <w:rPr>
          <w:rFonts w:ascii="Sylfaen" w:hAnsi="Sylfaen"/>
          <w:sz w:val="24"/>
          <w:szCs w:val="24"/>
        </w:rPr>
        <w:t xml:space="preserve"> որոնք Միության մաքսային տարածքից դուրս ձեռք են բերվել </w:t>
      </w:r>
      <w:r w:rsidR="00501F05" w:rsidRPr="00885DFF">
        <w:rPr>
          <w:rFonts w:ascii="Sylfaen" w:hAnsi="Sylfaen"/>
          <w:sz w:val="24"/>
          <w:szCs w:val="24"/>
        </w:rPr>
        <w:t xml:space="preserve">որպես ժառանգություն </w:t>
      </w:r>
      <w:r w:rsidRPr="00885DFF">
        <w:rPr>
          <w:rFonts w:ascii="Sylfaen" w:hAnsi="Sylfaen"/>
          <w:sz w:val="24"/>
          <w:szCs w:val="24"/>
        </w:rPr>
        <w:t xml:space="preserve">(ճանաչվել են որպես ժառանգվող գույք)՝ անդամ պետության օրենսդրությանը համապատասխան այդ ապրանքները </w:t>
      </w:r>
      <w:r w:rsidR="00501F05" w:rsidRPr="00885DFF">
        <w:rPr>
          <w:rFonts w:ascii="Sylfaen" w:hAnsi="Sylfaen"/>
          <w:sz w:val="24"/>
          <w:szCs w:val="24"/>
        </w:rPr>
        <w:t xml:space="preserve">որպես ժառանգություն </w:t>
      </w:r>
      <w:r w:rsidRPr="00885DFF">
        <w:rPr>
          <w:rFonts w:ascii="Sylfaen" w:hAnsi="Sylfaen"/>
          <w:sz w:val="24"/>
          <w:szCs w:val="24"/>
        </w:rPr>
        <w:lastRenderedPageBreak/>
        <w:t>ձեռք բերելու (ժառանգվող գույք ճանաչելու) փաստը փաստաթղթերով հաստատ</w:t>
      </w:r>
      <w:r w:rsidR="00EA07BB" w:rsidRPr="00885DFF">
        <w:rPr>
          <w:rFonts w:ascii="Sylfaen" w:hAnsi="Sylfaen"/>
          <w:sz w:val="24"/>
          <w:szCs w:val="24"/>
        </w:rPr>
        <w:t>վելու</w:t>
      </w:r>
      <w:r w:rsidRPr="00885DFF">
        <w:rPr>
          <w:rFonts w:ascii="Sylfaen" w:hAnsi="Sylfaen"/>
          <w:sz w:val="24"/>
          <w:szCs w:val="24"/>
        </w:rPr>
        <w:t xml:space="preserve"> պայմանով։</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6.</w:t>
      </w:r>
      <w:r w:rsidR="00DF39E7" w:rsidRPr="00885DFF">
        <w:rPr>
          <w:rFonts w:ascii="Sylfaen" w:hAnsi="Sylfaen"/>
          <w:sz w:val="24"/>
          <w:szCs w:val="24"/>
        </w:rPr>
        <w:tab/>
      </w:r>
      <w:r w:rsidRPr="00885DFF">
        <w:rPr>
          <w:rFonts w:ascii="Sylfaen" w:hAnsi="Sylfaen"/>
          <w:sz w:val="24"/>
          <w:szCs w:val="24"/>
        </w:rPr>
        <w:t xml:space="preserve">Օտարերկրյա ֆիզիկական անձը, որն անդամ պետության օրենսդրությանը համապատասխան ճանաչվել է մշտական բնակության համար անդամ պետություն տեղափոխված անձ կամ ստացել է փախստականի, հարկադիր տեղահանված անձի կարգավիճակ, կարող է մաքսատուրքերի, հարկերի վճարումից ազատմամբ ցանկացած եղանակով Միության մաքսային տարածք ներմուծել՝ </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ա)</w:t>
      </w:r>
      <w:r w:rsidR="00DF39E7" w:rsidRPr="00885DFF">
        <w:rPr>
          <w:rFonts w:ascii="Sylfaen" w:hAnsi="Sylfaen"/>
          <w:sz w:val="24"/>
          <w:szCs w:val="24"/>
        </w:rPr>
        <w:tab/>
      </w:r>
      <w:r w:rsidRPr="00885DFF">
        <w:rPr>
          <w:rFonts w:ascii="Sylfaen" w:hAnsi="Sylfaen"/>
          <w:sz w:val="24"/>
          <w:szCs w:val="24"/>
        </w:rPr>
        <w:t>օգտագործման մեջ եղած անձնական օգտագործման ապրանքներ՝ հետ</w:t>
      </w:r>
      <w:r w:rsidR="008855B1">
        <w:rPr>
          <w:rFonts w:ascii="Sylfaen" w:hAnsi="Sylfaen"/>
          <w:sz w:val="24"/>
          <w:szCs w:val="24"/>
        </w:rPr>
        <w:t>և</w:t>
      </w:r>
      <w:r w:rsidRPr="00885DFF">
        <w:rPr>
          <w:rFonts w:ascii="Sylfaen" w:hAnsi="Sylfaen"/>
          <w:sz w:val="24"/>
          <w:szCs w:val="24"/>
        </w:rPr>
        <w:t>յալ պայմաններ</w:t>
      </w:r>
      <w:r w:rsidR="00EA07BB" w:rsidRPr="00885DFF">
        <w:rPr>
          <w:rFonts w:ascii="Sylfaen" w:hAnsi="Sylfaen"/>
          <w:sz w:val="24"/>
          <w:szCs w:val="24"/>
        </w:rPr>
        <w:t>ի</w:t>
      </w:r>
      <w:r w:rsidRPr="00885DFF">
        <w:rPr>
          <w:rFonts w:ascii="Sylfaen" w:hAnsi="Sylfaen"/>
          <w:sz w:val="24"/>
          <w:szCs w:val="24"/>
        </w:rPr>
        <w:t xml:space="preserve"> միաժաման</w:t>
      </w:r>
      <w:r w:rsidR="00EA07BB" w:rsidRPr="00885DFF">
        <w:rPr>
          <w:rFonts w:ascii="Sylfaen" w:hAnsi="Sylfaen"/>
          <w:sz w:val="24"/>
          <w:szCs w:val="24"/>
        </w:rPr>
        <w:t>ակյա պահպանման</w:t>
      </w:r>
      <w:r w:rsidRPr="00885DFF">
        <w:rPr>
          <w:rFonts w:ascii="Sylfaen" w:hAnsi="Sylfaen"/>
          <w:sz w:val="24"/>
          <w:szCs w:val="24"/>
        </w:rPr>
        <w:t xml:space="preserve"> դեպքում՝ </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նախորդ բնակության երկրից Միության մաքսային տարածք ներմուծումն իրականացվում է ոչ ուշ, քան օտարերկրյա ֆիզիկական անձին մշտական բնակության համար անդամ պետություն տեղափոխված անձ ճանաչելու փաստը հաստատող փաստաթղթի կամ այդ անձի կողմից անդամ պետության օրենսդրությանը համապատասխան</w:t>
      </w:r>
      <w:r w:rsidR="00DA7817" w:rsidRPr="00885DFF">
        <w:rPr>
          <w:rFonts w:ascii="Sylfaen" w:hAnsi="Sylfaen"/>
          <w:sz w:val="24"/>
          <w:szCs w:val="24"/>
        </w:rPr>
        <w:t>՝</w:t>
      </w:r>
      <w:r w:rsidRPr="00885DFF">
        <w:rPr>
          <w:rFonts w:ascii="Sylfaen" w:hAnsi="Sylfaen"/>
          <w:sz w:val="24"/>
          <w:szCs w:val="24"/>
        </w:rPr>
        <w:t xml:space="preserve"> փախստականի, հարկադիր տեղահանված անձի կարգավիճակ ստանալու փաստը հաստատող փաստաթղթի տրման օրվանից 18 ամսվա ընթացքում.</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անձնական օգտագործման ապրանքները ձեռք են բերվել օտարերկրյա ֆիզիկական անձին մշտական բնակության համար անդամ պետություն տեղափոխված անձ ճանաչելու փաստը հաստատող փաստաթղթի կամ այդ անձի կողմից անդամ պետության օրենսդրությանը համապատասխան</w:t>
      </w:r>
      <w:r w:rsidR="00DA7817" w:rsidRPr="00885DFF">
        <w:rPr>
          <w:rFonts w:ascii="Sylfaen" w:hAnsi="Sylfaen"/>
          <w:sz w:val="24"/>
          <w:szCs w:val="24"/>
        </w:rPr>
        <w:t>՝</w:t>
      </w:r>
      <w:r w:rsidRPr="00885DFF">
        <w:rPr>
          <w:rFonts w:ascii="Sylfaen" w:hAnsi="Sylfaen"/>
          <w:sz w:val="24"/>
          <w:szCs w:val="24"/>
        </w:rPr>
        <w:t xml:space="preserve"> փախստականի, հարկադիր տեղահանված անձի կարգավիճակ ստանալու փաստը հաստատող փաստաթղթի տրման օրվանից առաջ.</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անդամ պետության օրենսդրությանը համապատասխան՝ այդ ֆիզիկական անձին մշտական բնակության համար անդամ պետություն տեղափոխված անձ ճանաչելու կամ նրա կողմից փախստականի, հարկադիր տեղահանված անձի կարգավիճակ ստանալու հետ կապված՝ Միության մաքսային տարածք մաքսատուրքերի, հարկերի վճարումից ազատմամբ անձնական օգտագործման </w:t>
      </w:r>
      <w:r w:rsidRPr="00885DFF">
        <w:rPr>
          <w:rFonts w:ascii="Sylfaen" w:hAnsi="Sylfaen"/>
          <w:sz w:val="24"/>
          <w:szCs w:val="24"/>
        </w:rPr>
        <w:lastRenderedPageBreak/>
        <w:t>ապրանքների ներմուծումն այդ ֆիզիկական անձի կողմից նախկինում չի</w:t>
      </w:r>
      <w:r w:rsidR="004F3F8F" w:rsidRPr="00885DFF">
        <w:rPr>
          <w:rFonts w:ascii="Sylfaen" w:hAnsi="Sylfaen"/>
          <w:sz w:val="24"/>
          <w:szCs w:val="24"/>
        </w:rPr>
        <w:t> </w:t>
      </w:r>
      <w:r w:rsidRPr="00885DFF">
        <w:rPr>
          <w:rFonts w:ascii="Sylfaen" w:hAnsi="Sylfaen"/>
          <w:sz w:val="24"/>
          <w:szCs w:val="24"/>
        </w:rPr>
        <w:t>իրականացվել.</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բ)</w:t>
      </w:r>
      <w:r w:rsidR="00DF39E7" w:rsidRPr="00885DFF">
        <w:rPr>
          <w:rFonts w:ascii="Sylfaen" w:hAnsi="Sylfaen"/>
          <w:sz w:val="24"/>
          <w:szCs w:val="24"/>
        </w:rPr>
        <w:tab/>
      </w:r>
      <w:r w:rsidRPr="00885DFF">
        <w:rPr>
          <w:rFonts w:ascii="Sylfaen" w:hAnsi="Sylfaen"/>
          <w:sz w:val="24"/>
          <w:szCs w:val="24"/>
        </w:rPr>
        <w:t xml:space="preserve">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կցորդներ, որոնք անձնական օգտագործման տրանսպորտային միջոցներ են՝ յուրաքանչյուր տեսակի 1 միավորից ոչ ավելի քանակությամբ՝ հետ</w:t>
      </w:r>
      <w:r w:rsidR="008855B1">
        <w:rPr>
          <w:rFonts w:ascii="Sylfaen" w:hAnsi="Sylfaen"/>
          <w:sz w:val="24"/>
          <w:szCs w:val="24"/>
        </w:rPr>
        <w:t>և</w:t>
      </w:r>
      <w:r w:rsidRPr="00885DFF">
        <w:rPr>
          <w:rFonts w:ascii="Sylfaen" w:hAnsi="Sylfaen"/>
          <w:sz w:val="24"/>
          <w:szCs w:val="24"/>
        </w:rPr>
        <w:t>յալ պայմանների միաժաման</w:t>
      </w:r>
      <w:r w:rsidR="000C4E2F" w:rsidRPr="00885DFF">
        <w:rPr>
          <w:rFonts w:ascii="Sylfaen" w:hAnsi="Sylfaen"/>
          <w:sz w:val="24"/>
          <w:szCs w:val="24"/>
        </w:rPr>
        <w:t>ա</w:t>
      </w:r>
      <w:r w:rsidRPr="00885DFF">
        <w:rPr>
          <w:rFonts w:ascii="Sylfaen" w:hAnsi="Sylfaen"/>
          <w:sz w:val="24"/>
          <w:szCs w:val="24"/>
        </w:rPr>
        <w:t>կյա պահպանման դեպքում՝</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նախորդ բնակության երկրից Միության մաքսային տարածք ներմուծումն իրականացվում է ոչ ուշ, քան օտարերկրյա ֆիզիկական անձին մշտական բնակության համար անդամ պետություն տեղափոխված անձ ճանաչելու փաստը հաստատող փաստաթղթի կամ այդ անձի կողմից անդամ պետության օրենսդրությանը համապատասխան</w:t>
      </w:r>
      <w:r w:rsidR="00DA7817" w:rsidRPr="00885DFF">
        <w:rPr>
          <w:rFonts w:ascii="Sylfaen" w:hAnsi="Sylfaen"/>
          <w:sz w:val="24"/>
          <w:szCs w:val="24"/>
        </w:rPr>
        <w:t>՝</w:t>
      </w:r>
      <w:r w:rsidRPr="00885DFF">
        <w:rPr>
          <w:rFonts w:ascii="Sylfaen" w:hAnsi="Sylfaen"/>
          <w:sz w:val="24"/>
          <w:szCs w:val="24"/>
        </w:rPr>
        <w:t xml:space="preserve"> փախստականի, հարկադիր տեղահանված անձի կարգավիճակ ստանալու փաստը հաստատող փաստաթղթի տրման օրվանից 18 ամսվա ընթացքում.</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pacing w:val="-6"/>
          <w:sz w:val="24"/>
          <w:szCs w:val="24"/>
        </w:rPr>
        <w:t xml:space="preserve">անձնական օգտագործման տրանսպորտային միջոցներ հանդիսացող՝ ավտոտրանսպորտային </w:t>
      </w:r>
      <w:r w:rsidR="008855B1">
        <w:rPr>
          <w:rFonts w:ascii="Sylfaen" w:hAnsi="Sylfaen"/>
          <w:spacing w:val="-6"/>
          <w:sz w:val="24"/>
          <w:szCs w:val="24"/>
        </w:rPr>
        <w:t>և</w:t>
      </w:r>
      <w:r w:rsidRPr="00885DFF">
        <w:rPr>
          <w:rFonts w:ascii="Sylfaen" w:hAnsi="Sylfaen"/>
          <w:spacing w:val="-6"/>
          <w:sz w:val="24"/>
          <w:szCs w:val="24"/>
        </w:rPr>
        <w:t xml:space="preserve"> մոտոտրանսպորտային միջոցները, ավտոտրանսպորտային </w:t>
      </w:r>
      <w:r w:rsidR="008855B1">
        <w:rPr>
          <w:rFonts w:ascii="Sylfaen" w:hAnsi="Sylfaen"/>
          <w:spacing w:val="-6"/>
          <w:sz w:val="24"/>
          <w:szCs w:val="24"/>
        </w:rPr>
        <w:t>և</w:t>
      </w:r>
      <w:r w:rsidRPr="00885DFF">
        <w:rPr>
          <w:rFonts w:ascii="Sylfaen" w:hAnsi="Sylfaen"/>
          <w:spacing w:val="-6"/>
          <w:sz w:val="24"/>
          <w:szCs w:val="24"/>
        </w:rPr>
        <w:t xml:space="preserve"> մոտոտրանսպորտային միջոցների կցորդները գրանցված են եղել </w:t>
      </w:r>
      <w:r w:rsidR="008855B1">
        <w:rPr>
          <w:rFonts w:ascii="Sylfaen" w:hAnsi="Sylfaen"/>
          <w:spacing w:val="-6"/>
          <w:sz w:val="24"/>
          <w:szCs w:val="24"/>
        </w:rPr>
        <w:t>և</w:t>
      </w:r>
      <w:r w:rsidRPr="00885DFF">
        <w:rPr>
          <w:rFonts w:ascii="Sylfaen" w:hAnsi="Sylfaen"/>
          <w:spacing w:val="-6"/>
          <w:sz w:val="24"/>
          <w:szCs w:val="24"/>
        </w:rPr>
        <w:t xml:space="preserve"> գտնվել են օտարերկրյա այն ֆիզիկական անձի սեփականության </w:t>
      </w:r>
      <w:r w:rsidR="00501F05" w:rsidRPr="00885DFF">
        <w:rPr>
          <w:rFonts w:ascii="Sylfaen" w:hAnsi="Sylfaen"/>
          <w:spacing w:val="-6"/>
          <w:sz w:val="24"/>
          <w:szCs w:val="24"/>
        </w:rPr>
        <w:t>ներքո</w:t>
      </w:r>
      <w:r w:rsidRPr="00885DFF">
        <w:rPr>
          <w:rFonts w:ascii="Sylfaen" w:hAnsi="Sylfaen"/>
          <w:spacing w:val="-6"/>
          <w:sz w:val="24"/>
          <w:szCs w:val="24"/>
        </w:rPr>
        <w:t>, որը ճանաչվել է մշտական բնակության համար անդամ պետություն տեղափոխված անձ կամ ստացել է փախստականի, հարկադիր տեղահանված անձի կարգավիճակ</w:t>
      </w:r>
      <w:r w:rsidRPr="00885DFF">
        <w:rPr>
          <w:rFonts w:ascii="Sylfaen" w:hAnsi="Sylfaen"/>
          <w:sz w:val="24"/>
          <w:szCs w:val="24"/>
        </w:rPr>
        <w:t xml:space="preserve"> նախկին բնակության երկրում առնվազն 6</w:t>
      </w:r>
      <w:r w:rsidR="00AD1895" w:rsidRPr="00885DFF">
        <w:rPr>
          <w:rFonts w:ascii="Sylfaen" w:hAnsi="Sylfaen"/>
          <w:sz w:val="24"/>
          <w:szCs w:val="24"/>
        </w:rPr>
        <w:t> </w:t>
      </w:r>
      <w:r w:rsidRPr="00885DFF">
        <w:rPr>
          <w:rFonts w:ascii="Sylfaen" w:hAnsi="Sylfaen"/>
          <w:sz w:val="24"/>
          <w:szCs w:val="24"/>
        </w:rPr>
        <w:t xml:space="preserve">ամսվա ընթացքում կամ անդամ պետության օրենսդրությամբ սահմանված ավելի սեղմ ժամկետում՝ օտարերկրյա այդ ֆիզիկական անձին մշտական բնակության համար անդամ պետություն </w:t>
      </w:r>
      <w:r w:rsidRPr="00885DFF">
        <w:rPr>
          <w:rFonts w:ascii="Sylfaen" w:hAnsi="Sylfaen"/>
          <w:spacing w:val="-6"/>
          <w:sz w:val="24"/>
          <w:szCs w:val="24"/>
        </w:rPr>
        <w:t>տեղափոխված անձ ճանաչելու փաստը հաստատող փաստաթղթի կամ այդ ֆիզիկական անձի կողմից անդամ պետության օրենսդրությանը համապատասխան</w:t>
      </w:r>
      <w:r w:rsidR="00DA7817" w:rsidRPr="00885DFF">
        <w:rPr>
          <w:rFonts w:ascii="Sylfaen" w:hAnsi="Sylfaen"/>
          <w:spacing w:val="-6"/>
          <w:sz w:val="24"/>
          <w:szCs w:val="24"/>
        </w:rPr>
        <w:t>՝</w:t>
      </w:r>
      <w:r w:rsidRPr="00885DFF">
        <w:rPr>
          <w:rFonts w:ascii="Sylfaen" w:hAnsi="Sylfaen"/>
          <w:spacing w:val="-6"/>
          <w:sz w:val="24"/>
          <w:szCs w:val="24"/>
        </w:rPr>
        <w:t xml:space="preserve"> փախստականի, հարկադիր տեղահանված անձի կարգավիճակ ստանալու փաստը հաստատող փաստաթղթի տրման օրվանից</w:t>
      </w:r>
      <w:r w:rsidRPr="00885DFF">
        <w:rPr>
          <w:rFonts w:ascii="Sylfaen" w:hAnsi="Sylfaen"/>
          <w:sz w:val="24"/>
          <w:szCs w:val="24"/>
        </w:rPr>
        <w:t xml:space="preserve"> առաջ.</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անդամ պետության օրենսդրությանը համապատասխան՝ այդ ֆիզիկական </w:t>
      </w:r>
      <w:r w:rsidRPr="00885DFF">
        <w:rPr>
          <w:rFonts w:ascii="Sylfaen" w:hAnsi="Sylfaen"/>
          <w:sz w:val="24"/>
          <w:szCs w:val="24"/>
        </w:rPr>
        <w:lastRenderedPageBreak/>
        <w:t xml:space="preserve">անձին մշտական բնակության համար անդամ պետություն տեղափոխված անձ ճանաչելու կամ նրա կողմից փախստականի, հարկադիր տեղահանված անձի կարգավիճակ ստանալու հետ կապված՝ անձնական օգտագործման տրանսպորտային միջոցներ հանդիսացող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կցորդների՝ Միության մաքսային տարածք մաքսատուրքերի, հարկերի վճարումից ազատմամբ ներմուծումն այդ ֆիզիկական անձի կողմից նախկինում չի իրականացվել։</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7.</w:t>
      </w:r>
      <w:r w:rsidR="00AD1895" w:rsidRPr="00885DFF">
        <w:rPr>
          <w:rFonts w:ascii="Sylfaen" w:hAnsi="Sylfaen"/>
          <w:sz w:val="24"/>
          <w:szCs w:val="24"/>
        </w:rPr>
        <w:tab/>
      </w:r>
      <w:r w:rsidRPr="00885DFF">
        <w:rPr>
          <w:rFonts w:ascii="Sylfaen" w:hAnsi="Sylfaen"/>
          <w:sz w:val="24"/>
          <w:szCs w:val="24"/>
        </w:rPr>
        <w:t xml:space="preserve">Անդամ պետության օրենսդրությանը համապատասխան սահմանված գործունեության ոլորտներում անդամ պետությունում աշխատանքի </w:t>
      </w:r>
      <w:r w:rsidRPr="00885DFF">
        <w:rPr>
          <w:rFonts w:ascii="Sylfaen" w:hAnsi="Sylfaen"/>
          <w:spacing w:val="-6"/>
          <w:sz w:val="24"/>
          <w:szCs w:val="24"/>
        </w:rPr>
        <w:t xml:space="preserve">թույլտվություն ստացած օտարերկրյա ֆիզիկական անձը կարող է </w:t>
      </w:r>
      <w:r w:rsidR="00FF36E6" w:rsidRPr="00885DFF">
        <w:rPr>
          <w:rFonts w:ascii="Sylfaen" w:hAnsi="Sylfaen"/>
          <w:spacing w:val="-6"/>
          <w:sz w:val="24"/>
          <w:szCs w:val="24"/>
        </w:rPr>
        <w:t xml:space="preserve">Միության մաքսային տարածքում գտնվելու ժամանակահատվածում </w:t>
      </w:r>
      <w:r w:rsidRPr="00885DFF">
        <w:rPr>
          <w:rFonts w:ascii="Sylfaen" w:hAnsi="Sylfaen"/>
          <w:spacing w:val="-6"/>
          <w:sz w:val="24"/>
          <w:szCs w:val="24"/>
        </w:rPr>
        <w:t xml:space="preserve">ուղեկցվող </w:t>
      </w:r>
      <w:r w:rsidR="008855B1">
        <w:rPr>
          <w:rFonts w:ascii="Sylfaen" w:hAnsi="Sylfaen"/>
          <w:spacing w:val="-6"/>
          <w:sz w:val="24"/>
          <w:szCs w:val="24"/>
        </w:rPr>
        <w:t>և</w:t>
      </w:r>
      <w:r w:rsidRPr="00885DFF">
        <w:rPr>
          <w:rFonts w:ascii="Sylfaen" w:hAnsi="Sylfaen"/>
          <w:spacing w:val="-6"/>
          <w:sz w:val="24"/>
          <w:szCs w:val="24"/>
        </w:rPr>
        <w:t xml:space="preserve"> (կամ) չուղեկցվող ուղեբեռում մաքսատուրքերի, հարկերի վճարումից ազատմամբ Միության մաքսային տարածք ներմուծել օգտագործման մեջ եղած անձնական օգտագործման ապրանքներ՝ աշխատանքի</w:t>
      </w:r>
      <w:r w:rsidRPr="00885DFF">
        <w:rPr>
          <w:rFonts w:ascii="Sylfaen" w:hAnsi="Sylfaen"/>
          <w:sz w:val="24"/>
          <w:szCs w:val="24"/>
        </w:rPr>
        <w:t xml:space="preserve"> այդ թույլտվությունը ներկայացնելու պայմանով։</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8.</w:t>
      </w:r>
      <w:r w:rsidR="00AD1895" w:rsidRPr="00885DFF">
        <w:rPr>
          <w:rFonts w:ascii="Sylfaen" w:hAnsi="Sylfaen"/>
          <w:sz w:val="24"/>
          <w:szCs w:val="24"/>
        </w:rPr>
        <w:tab/>
      </w:r>
      <w:r w:rsidRPr="00885DFF">
        <w:rPr>
          <w:rFonts w:ascii="Sylfaen" w:hAnsi="Sylfaen"/>
          <w:sz w:val="24"/>
          <w:szCs w:val="24"/>
        </w:rPr>
        <w:t xml:space="preserve">Ֆիզիկական անձը կարող է ցանկացած եղանակով՝ մաքսատուրքերի, հարկերի վճարումից ազատմամբ Միության մաքսային տարածք ներմուծել </w:t>
      </w:r>
      <w:r w:rsidR="00FF36E6" w:rsidRPr="00885DFF">
        <w:rPr>
          <w:rFonts w:ascii="Sylfaen" w:hAnsi="Sylfaen"/>
          <w:sz w:val="24"/>
          <w:szCs w:val="24"/>
        </w:rPr>
        <w:t xml:space="preserve">այն </w:t>
      </w:r>
      <w:r w:rsidRPr="00885DFF">
        <w:rPr>
          <w:rFonts w:ascii="Sylfaen" w:hAnsi="Sylfaen"/>
          <w:sz w:val="24"/>
          <w:szCs w:val="24"/>
        </w:rPr>
        <w:t>մշակութային արժեքներ</w:t>
      </w:r>
      <w:r w:rsidR="00FF36E6" w:rsidRPr="00885DFF">
        <w:rPr>
          <w:rFonts w:ascii="Sylfaen" w:hAnsi="Sylfaen"/>
          <w:sz w:val="24"/>
          <w:szCs w:val="24"/>
        </w:rPr>
        <w:t>ը</w:t>
      </w:r>
      <w:r w:rsidRPr="00885DFF">
        <w:rPr>
          <w:rFonts w:ascii="Sylfaen" w:hAnsi="Sylfaen"/>
          <w:sz w:val="24"/>
          <w:szCs w:val="24"/>
        </w:rPr>
        <w:t>, ազգային արխիվային ֆոնդերի փաստաթղթեր</w:t>
      </w:r>
      <w:r w:rsidR="00FF36E6" w:rsidRPr="00885DFF">
        <w:rPr>
          <w:rFonts w:ascii="Sylfaen" w:hAnsi="Sylfaen"/>
          <w:sz w:val="24"/>
          <w:szCs w:val="24"/>
        </w:rPr>
        <w:t>ը</w:t>
      </w:r>
      <w:r w:rsidRPr="00885DFF">
        <w:rPr>
          <w:rFonts w:ascii="Sylfaen" w:hAnsi="Sylfaen"/>
          <w:sz w:val="24"/>
          <w:szCs w:val="24"/>
        </w:rPr>
        <w:t xml:space="preserve"> </w:t>
      </w:r>
      <w:r w:rsidR="008855B1">
        <w:rPr>
          <w:rFonts w:ascii="Sylfaen" w:hAnsi="Sylfaen"/>
          <w:sz w:val="24"/>
          <w:szCs w:val="24"/>
        </w:rPr>
        <w:t>և</w:t>
      </w:r>
      <w:r w:rsidRPr="00885DFF">
        <w:rPr>
          <w:rFonts w:ascii="Sylfaen" w:hAnsi="Sylfaen"/>
          <w:sz w:val="24"/>
          <w:szCs w:val="24"/>
        </w:rPr>
        <w:t xml:space="preserve"> արխիվային փաստաթղթերի բնօրինակներ</w:t>
      </w:r>
      <w:r w:rsidR="00FF36E6" w:rsidRPr="00885DFF">
        <w:rPr>
          <w:rFonts w:ascii="Sylfaen" w:hAnsi="Sylfaen"/>
          <w:sz w:val="24"/>
          <w:szCs w:val="24"/>
        </w:rPr>
        <w:t>ը</w:t>
      </w:r>
      <w:r w:rsidRPr="00885DFF">
        <w:rPr>
          <w:rFonts w:ascii="Sylfaen" w:hAnsi="Sylfaen"/>
          <w:sz w:val="24"/>
          <w:szCs w:val="24"/>
        </w:rPr>
        <w:t>, որոնք ներառված են «Երրորդ</w:t>
      </w:r>
      <w:r w:rsidR="00AD1895" w:rsidRPr="00885DFF">
        <w:rPr>
          <w:rFonts w:ascii="Sylfaen" w:hAnsi="Sylfaen"/>
          <w:sz w:val="24"/>
          <w:szCs w:val="24"/>
        </w:rPr>
        <w:t> </w:t>
      </w:r>
      <w:r w:rsidRPr="00885DFF">
        <w:rPr>
          <w:rFonts w:ascii="Sylfaen" w:hAnsi="Sylfaen"/>
          <w:sz w:val="24"/>
          <w:szCs w:val="24"/>
        </w:rPr>
        <w:t>երկրների նկատմամբ ոչ սակագնային կարգավորման միջոցների մասին» արձանագրության («Եվրասիական տնտեսական միության մասին» 2014 թվականի մայիսի 29-ի պայմանագրի թիվ 7 հավելված) 4-րդ կետով նախատեսված՝ այն ապրանքների միասնական ցանկում, որոնց նկատմամբ երրորդ երկրների հետ առ</w:t>
      </w:r>
      <w:r w:rsidR="008855B1">
        <w:rPr>
          <w:rFonts w:ascii="Sylfaen" w:hAnsi="Sylfaen"/>
          <w:sz w:val="24"/>
          <w:szCs w:val="24"/>
        </w:rPr>
        <w:t>և</w:t>
      </w:r>
      <w:r w:rsidRPr="00885DFF">
        <w:rPr>
          <w:rFonts w:ascii="Sylfaen" w:hAnsi="Sylfaen"/>
          <w:sz w:val="24"/>
          <w:szCs w:val="24"/>
        </w:rPr>
        <w:t>տր</w:t>
      </w:r>
      <w:r w:rsidR="00FF36E6" w:rsidRPr="00885DFF">
        <w:rPr>
          <w:rFonts w:ascii="Sylfaen" w:hAnsi="Sylfaen"/>
          <w:sz w:val="24"/>
          <w:szCs w:val="24"/>
        </w:rPr>
        <w:t>ում</w:t>
      </w:r>
      <w:r w:rsidRPr="00885DFF">
        <w:rPr>
          <w:rFonts w:ascii="Sylfaen" w:hAnsi="Sylfaen"/>
          <w:sz w:val="24"/>
          <w:szCs w:val="24"/>
        </w:rPr>
        <w:t xml:space="preserve"> կիրառվում են ոչ սակագնային կարգավորման միջոցներ՝ դրանք այդ ապրանքների շարքին դասելու </w:t>
      </w:r>
      <w:r w:rsidR="00A22920" w:rsidRPr="00885DFF">
        <w:rPr>
          <w:rFonts w:ascii="Sylfaen" w:hAnsi="Sylfaen"/>
          <w:sz w:val="24"/>
          <w:szCs w:val="24"/>
        </w:rPr>
        <w:t xml:space="preserve">փաստն </w:t>
      </w:r>
      <w:r w:rsidRPr="00885DFF">
        <w:rPr>
          <w:rFonts w:ascii="Sylfaen" w:hAnsi="Sylfaen"/>
          <w:sz w:val="24"/>
          <w:szCs w:val="24"/>
        </w:rPr>
        <w:t>անդամ պետության օրենսդրությանը համապատասխան հաստատվելու պայմանով։</w:t>
      </w:r>
    </w:p>
    <w:p w:rsidR="004F3F8F" w:rsidRPr="00885DFF" w:rsidRDefault="00AD1895" w:rsidP="00DA7688">
      <w:pPr>
        <w:pStyle w:val="20"/>
        <w:shd w:val="clear" w:color="auto" w:fill="auto"/>
        <w:spacing w:before="0" w:after="160" w:line="360" w:lineRule="auto"/>
        <w:ind w:firstLine="567"/>
        <w:jc w:val="center"/>
        <w:rPr>
          <w:rFonts w:ascii="Sylfaen" w:hAnsi="Sylfaen"/>
          <w:sz w:val="24"/>
          <w:szCs w:val="24"/>
        </w:rPr>
        <w:sectPr w:rsidR="004F3F8F" w:rsidRPr="00885DFF" w:rsidSect="00DA7688">
          <w:pgSz w:w="11900" w:h="16840" w:code="9"/>
          <w:pgMar w:top="1418" w:right="1418" w:bottom="1418" w:left="1418" w:header="708" w:footer="925" w:gutter="0"/>
          <w:pgNumType w:start="1"/>
          <w:cols w:space="708"/>
          <w:titlePg/>
          <w:docGrid w:linePitch="360"/>
        </w:sectPr>
      </w:pPr>
      <w:r w:rsidRPr="00885DFF">
        <w:rPr>
          <w:rFonts w:ascii="Sylfaen" w:hAnsi="Sylfaen"/>
          <w:sz w:val="24"/>
          <w:szCs w:val="24"/>
        </w:rPr>
        <w:t>—————————</w:t>
      </w:r>
    </w:p>
    <w:p w:rsidR="00B6658B" w:rsidRPr="00885DFF" w:rsidRDefault="00B6658B"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lastRenderedPageBreak/>
        <w:t>ՀԱՎԵԼՎԱԾ ԹԻՎ 4</w:t>
      </w:r>
    </w:p>
    <w:p w:rsidR="00B6658B" w:rsidRPr="00885DFF" w:rsidRDefault="00B6658B" w:rsidP="004F3F8F">
      <w:pPr>
        <w:pStyle w:val="20"/>
        <w:shd w:val="clear" w:color="auto" w:fill="auto"/>
        <w:tabs>
          <w:tab w:val="left" w:pos="6379"/>
          <w:tab w:val="left" w:pos="7513"/>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AD1895" w:rsidRPr="00885DFF">
        <w:rPr>
          <w:rFonts w:ascii="Sylfaen" w:hAnsi="Sylfaen"/>
          <w:sz w:val="24"/>
          <w:szCs w:val="24"/>
        </w:rPr>
        <w:br/>
      </w:r>
      <w:r w:rsidRPr="00885DFF">
        <w:rPr>
          <w:rFonts w:ascii="Sylfaen" w:hAnsi="Sylfaen"/>
          <w:sz w:val="24"/>
          <w:szCs w:val="24"/>
        </w:rPr>
        <w:t>2017 թվականի</w:t>
      </w:r>
      <w:r w:rsidR="00AF6B09" w:rsidRPr="00885DFF">
        <w:rPr>
          <w:rFonts w:ascii="Sylfaen" w:hAnsi="Sylfaen" w:cs="Sylfaen"/>
          <w:sz w:val="24"/>
          <w:szCs w:val="24"/>
        </w:rPr>
        <w:t xml:space="preserve"> </w:t>
      </w:r>
      <w:r w:rsidR="004F3F8F" w:rsidRPr="00885DFF">
        <w:rPr>
          <w:rFonts w:ascii="Sylfaen" w:hAnsi="Sylfaen" w:cs="Sylfaen"/>
          <w:sz w:val="24"/>
          <w:szCs w:val="24"/>
        </w:rPr>
        <w:tab/>
      </w:r>
      <w:r w:rsidRPr="00885DFF">
        <w:rPr>
          <w:rFonts w:ascii="Sylfaen" w:hAnsi="Sylfaen"/>
          <w:sz w:val="24"/>
          <w:szCs w:val="24"/>
        </w:rPr>
        <w:t xml:space="preserve">ի </w:t>
      </w:r>
      <w:r w:rsidR="004F3F8F" w:rsidRPr="00885DFF">
        <w:rPr>
          <w:rFonts w:ascii="Sylfaen" w:hAnsi="Sylfaen"/>
          <w:sz w:val="24"/>
          <w:szCs w:val="24"/>
        </w:rPr>
        <w:br/>
      </w:r>
      <w:r w:rsidRPr="00885DFF">
        <w:rPr>
          <w:rFonts w:ascii="Sylfaen" w:hAnsi="Sylfaen"/>
          <w:sz w:val="24"/>
          <w:szCs w:val="24"/>
        </w:rPr>
        <w:t xml:space="preserve">թիվ </w:t>
      </w:r>
      <w:r w:rsidR="004F3F8F" w:rsidRPr="00885DFF">
        <w:rPr>
          <w:rFonts w:ascii="Sylfaen" w:hAnsi="Sylfaen"/>
          <w:sz w:val="24"/>
          <w:szCs w:val="24"/>
        </w:rPr>
        <w:tab/>
      </w:r>
      <w:r w:rsidR="00187A9C" w:rsidRPr="00885DFF">
        <w:rPr>
          <w:rFonts w:ascii="Sylfaen" w:hAnsi="Sylfaen"/>
          <w:sz w:val="24"/>
          <w:szCs w:val="24"/>
        </w:rPr>
        <w:t xml:space="preserve"> </w:t>
      </w:r>
      <w:r w:rsidRPr="00885DFF">
        <w:rPr>
          <w:rFonts w:ascii="Sylfaen" w:hAnsi="Sylfaen"/>
          <w:sz w:val="24"/>
          <w:szCs w:val="24"/>
        </w:rPr>
        <w:t>որոշման</w:t>
      </w:r>
    </w:p>
    <w:p w:rsidR="00B6658B" w:rsidRPr="00885DFF" w:rsidRDefault="00B6658B" w:rsidP="00DA7688">
      <w:pPr>
        <w:pStyle w:val="30"/>
        <w:shd w:val="clear" w:color="auto" w:fill="auto"/>
        <w:spacing w:after="160" w:line="360" w:lineRule="auto"/>
        <w:ind w:left="284" w:right="275"/>
        <w:jc w:val="both"/>
        <w:rPr>
          <w:rStyle w:val="32pt"/>
          <w:b/>
          <w:bCs/>
          <w:spacing w:val="0"/>
          <w:sz w:val="24"/>
          <w:szCs w:val="24"/>
        </w:rPr>
      </w:pPr>
    </w:p>
    <w:p w:rsidR="00B6658B" w:rsidRPr="00885DFF" w:rsidRDefault="00B6658B" w:rsidP="004F3F8F">
      <w:pPr>
        <w:pStyle w:val="30"/>
        <w:shd w:val="clear" w:color="auto" w:fill="auto"/>
        <w:spacing w:after="160" w:line="360" w:lineRule="auto"/>
        <w:ind w:left="567" w:right="559"/>
        <w:rPr>
          <w:rFonts w:ascii="Sylfaen" w:hAnsi="Sylfaen"/>
          <w:b w:val="0"/>
          <w:sz w:val="24"/>
          <w:szCs w:val="24"/>
        </w:rPr>
      </w:pPr>
      <w:r w:rsidRPr="00885DFF">
        <w:rPr>
          <w:rStyle w:val="32pt"/>
          <w:b/>
          <w:spacing w:val="0"/>
          <w:sz w:val="24"/>
          <w:szCs w:val="24"/>
        </w:rPr>
        <w:t>ՑԱՆԿ</w:t>
      </w:r>
    </w:p>
    <w:p w:rsidR="00B6658B" w:rsidRPr="00885DFF" w:rsidRDefault="00B6658B" w:rsidP="004F3F8F">
      <w:pPr>
        <w:pStyle w:val="30"/>
        <w:shd w:val="clear" w:color="auto" w:fill="auto"/>
        <w:spacing w:after="160" w:line="360" w:lineRule="auto"/>
        <w:ind w:left="567" w:right="559"/>
        <w:rPr>
          <w:rFonts w:ascii="Sylfaen" w:hAnsi="Sylfaen"/>
          <w:sz w:val="24"/>
          <w:szCs w:val="24"/>
        </w:rPr>
      </w:pPr>
      <w:r w:rsidRPr="00885DFF">
        <w:rPr>
          <w:rFonts w:ascii="Sylfaen" w:hAnsi="Sylfaen"/>
          <w:sz w:val="24"/>
          <w:szCs w:val="24"/>
        </w:rPr>
        <w:t xml:space="preserve">օգտագործման մեջ եղած անձնական օգտագործման այն ապրանքների, որոնք օտարերկրյա ֆիզիկական անձանց կողմից </w:t>
      </w:r>
      <w:r w:rsidR="004F3F8F" w:rsidRPr="00885DFF">
        <w:rPr>
          <w:rFonts w:ascii="Sylfaen" w:hAnsi="Sylfaen"/>
          <w:sz w:val="24"/>
          <w:szCs w:val="24"/>
        </w:rPr>
        <w:br/>
      </w:r>
      <w:r w:rsidRPr="00885DFF">
        <w:rPr>
          <w:rFonts w:ascii="Sylfaen" w:hAnsi="Sylfaen"/>
          <w:sz w:val="24"/>
          <w:szCs w:val="24"/>
        </w:rPr>
        <w:t>Եվրասիական տնտեսական միության մաքսային տարածքում իրենց գտնվելու ժամանակահատվածում կարող են ներմուծվել սահմանված քանակությամբ՝ առանց մաքսատուրքեր</w:t>
      </w:r>
      <w:r w:rsidR="00CA3476" w:rsidRPr="00885DFF">
        <w:rPr>
          <w:rFonts w:ascii="Sylfaen" w:hAnsi="Sylfaen"/>
          <w:sz w:val="24"/>
          <w:szCs w:val="24"/>
        </w:rPr>
        <w:t>ի</w:t>
      </w:r>
      <w:r w:rsidRPr="00885DFF">
        <w:rPr>
          <w:rFonts w:ascii="Sylfaen" w:hAnsi="Sylfaen"/>
          <w:sz w:val="24"/>
          <w:szCs w:val="24"/>
        </w:rPr>
        <w:t>, հարկեր</w:t>
      </w:r>
      <w:r w:rsidR="00CA3476" w:rsidRPr="00885DFF">
        <w:rPr>
          <w:rFonts w:ascii="Sylfaen" w:hAnsi="Sylfaen"/>
          <w:sz w:val="24"/>
          <w:szCs w:val="24"/>
        </w:rPr>
        <w:t>ի</w:t>
      </w:r>
      <w:r w:rsidRPr="00885DFF">
        <w:rPr>
          <w:rFonts w:ascii="Sylfaen" w:hAnsi="Sylfaen"/>
          <w:sz w:val="24"/>
          <w:szCs w:val="24"/>
        </w:rPr>
        <w:t xml:space="preserve"> վճար</w:t>
      </w:r>
      <w:r w:rsidR="00CA3476" w:rsidRPr="00885DFF">
        <w:rPr>
          <w:rFonts w:ascii="Sylfaen" w:hAnsi="Sylfaen"/>
          <w:sz w:val="24"/>
          <w:szCs w:val="24"/>
        </w:rPr>
        <w:t>ման</w:t>
      </w:r>
      <w:r w:rsidRPr="00885DFF">
        <w:rPr>
          <w:rFonts w:ascii="Sylfaen" w:hAnsi="Sylfaen"/>
          <w:sz w:val="24"/>
          <w:szCs w:val="24"/>
        </w:rPr>
        <w:t xml:space="preserve">՝ </w:t>
      </w:r>
      <w:r w:rsidR="004F3F8F" w:rsidRPr="00885DFF">
        <w:rPr>
          <w:rFonts w:ascii="Sylfaen" w:hAnsi="Sylfaen"/>
          <w:sz w:val="24"/>
          <w:szCs w:val="24"/>
        </w:rPr>
        <w:br/>
      </w:r>
      <w:r w:rsidRPr="00885DFF">
        <w:rPr>
          <w:rFonts w:ascii="Sylfaen" w:hAnsi="Sylfaen"/>
          <w:sz w:val="24"/>
          <w:szCs w:val="24"/>
        </w:rPr>
        <w:t xml:space="preserve">անկախ այդ ապրանքների արժեքից </w:t>
      </w:r>
      <w:r w:rsidR="008855B1">
        <w:rPr>
          <w:rFonts w:ascii="Sylfaen" w:hAnsi="Sylfaen"/>
          <w:sz w:val="24"/>
          <w:szCs w:val="24"/>
        </w:rPr>
        <w:t>և</w:t>
      </w:r>
      <w:r w:rsidRPr="00885DFF">
        <w:rPr>
          <w:rFonts w:ascii="Sylfaen" w:hAnsi="Sylfaen"/>
          <w:sz w:val="24"/>
          <w:szCs w:val="24"/>
        </w:rPr>
        <w:t xml:space="preserve"> (կամ) քաշից</w:t>
      </w:r>
    </w:p>
    <w:p w:rsidR="00B6658B" w:rsidRPr="00885DFF" w:rsidRDefault="00B6658B" w:rsidP="00DA7688">
      <w:pPr>
        <w:pStyle w:val="30"/>
        <w:shd w:val="clear" w:color="auto" w:fill="auto"/>
        <w:spacing w:after="160" w:line="360" w:lineRule="auto"/>
        <w:ind w:left="284" w:right="275"/>
        <w:jc w:val="both"/>
        <w:rPr>
          <w:rFonts w:ascii="Sylfaen" w:hAnsi="Sylfaen"/>
          <w:sz w:val="24"/>
          <w:szCs w:val="24"/>
        </w:rPr>
      </w:pP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w:t>
      </w:r>
      <w:r w:rsidR="00AD1895" w:rsidRPr="00885DFF">
        <w:rPr>
          <w:rFonts w:ascii="Sylfaen" w:hAnsi="Sylfaen"/>
          <w:sz w:val="24"/>
          <w:szCs w:val="24"/>
        </w:rPr>
        <w:tab/>
      </w:r>
      <w:r w:rsidRPr="00885DFF">
        <w:rPr>
          <w:rFonts w:ascii="Sylfaen" w:hAnsi="Sylfaen"/>
          <w:sz w:val="24"/>
          <w:szCs w:val="24"/>
        </w:rPr>
        <w:t>Հագուստ, կոշկեղեն, գլխի հարդարանքներ, հովանոցներ, ոսկերչական իրեր, անձնական հիգիենայի պարագաներ, անձնական բնույթի այլ ապրանքներ՝ Եվրասիական տնտեսական միության (այսուհետ՝ Միություն)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2.</w:t>
      </w:r>
      <w:r w:rsidR="00AD1895" w:rsidRPr="00885DFF">
        <w:rPr>
          <w:rFonts w:ascii="Sylfaen" w:hAnsi="Sylfaen"/>
          <w:sz w:val="24"/>
          <w:szCs w:val="24"/>
        </w:rPr>
        <w:tab/>
      </w:r>
      <w:r w:rsidRPr="00885DFF">
        <w:rPr>
          <w:rFonts w:ascii="Sylfaen" w:hAnsi="Sylfaen"/>
          <w:sz w:val="24"/>
          <w:szCs w:val="24"/>
        </w:rPr>
        <w:t>Դյուրակիր ձայնագրող, տեսագրող, վերարտադրող ապարատուրա, ֆոտոապարատուրա՝ յուրաքանչյուր անվանման 1 միավորից ոչ ավելի քանակությամբ, ինչպես նա</w:t>
      </w:r>
      <w:r w:rsidR="008855B1">
        <w:rPr>
          <w:rFonts w:ascii="Sylfaen" w:hAnsi="Sylfaen"/>
          <w:sz w:val="24"/>
          <w:szCs w:val="24"/>
        </w:rPr>
        <w:t>և</w:t>
      </w:r>
      <w:r w:rsidRPr="00885DFF">
        <w:rPr>
          <w:rFonts w:ascii="Sylfaen" w:hAnsi="Sylfaen"/>
          <w:sz w:val="24"/>
          <w:szCs w:val="24"/>
        </w:rPr>
        <w:t xml:space="preserve"> այդ ապարատուրայի պարագաներ, տեսագրության կրիչներ, ձայնագրության կրիչներ՝ Միության մաքսային տարածքում գտնվելու ժամա</w:t>
      </w:r>
      <w:r w:rsidR="00B26BFD" w:rsidRPr="00885DFF">
        <w:rPr>
          <w:rFonts w:ascii="Sylfaen" w:hAnsi="Sylfaen"/>
          <w:sz w:val="24"/>
          <w:szCs w:val="24"/>
        </w:rPr>
        <w:t>նա</w:t>
      </w:r>
      <w:r w:rsidRPr="00885DFF">
        <w:rPr>
          <w:rFonts w:ascii="Sylfaen" w:hAnsi="Sylfaen"/>
          <w:sz w:val="24"/>
          <w:szCs w:val="24"/>
        </w:rPr>
        <w:t>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3.</w:t>
      </w:r>
      <w:r w:rsidR="00AD1895" w:rsidRPr="00885DFF">
        <w:rPr>
          <w:rFonts w:ascii="Sylfaen" w:hAnsi="Sylfaen"/>
          <w:sz w:val="24"/>
          <w:szCs w:val="24"/>
        </w:rPr>
        <w:tab/>
      </w:r>
      <w:r w:rsidRPr="00885DFF">
        <w:rPr>
          <w:rFonts w:ascii="Sylfaen" w:hAnsi="Sylfaen"/>
          <w:sz w:val="24"/>
          <w:szCs w:val="24"/>
        </w:rPr>
        <w:t xml:space="preserve">Բջջային հեռախոսներ, սմարթֆոններ </w:t>
      </w:r>
      <w:r w:rsidR="008855B1">
        <w:rPr>
          <w:rFonts w:ascii="Sylfaen" w:hAnsi="Sylfaen"/>
          <w:sz w:val="24"/>
          <w:szCs w:val="24"/>
        </w:rPr>
        <w:t>և</w:t>
      </w:r>
      <w:r w:rsidRPr="00885DFF">
        <w:rPr>
          <w:rFonts w:ascii="Sylfaen" w:hAnsi="Sylfaen"/>
          <w:sz w:val="24"/>
          <w:szCs w:val="24"/>
        </w:rPr>
        <w:t xml:space="preserve"> կապի նույնանման սարքեր՝ 2</w:t>
      </w:r>
      <w:r w:rsidR="00AD1895" w:rsidRPr="00885DFF">
        <w:rPr>
          <w:rFonts w:ascii="Sylfaen" w:hAnsi="Sylfaen"/>
          <w:sz w:val="24"/>
          <w:szCs w:val="24"/>
        </w:rPr>
        <w:t> </w:t>
      </w:r>
      <w:r w:rsidRPr="00885DFF">
        <w:rPr>
          <w:rFonts w:ascii="Sylfaen" w:hAnsi="Sylfaen"/>
          <w:sz w:val="24"/>
          <w:szCs w:val="24"/>
        </w:rPr>
        <w:t>միավորից ոչ ավելի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lastRenderedPageBreak/>
        <w:t>4.</w:t>
      </w:r>
      <w:r w:rsidR="00AD1895" w:rsidRPr="00885DFF">
        <w:rPr>
          <w:rFonts w:ascii="Sylfaen" w:hAnsi="Sylfaen"/>
          <w:sz w:val="24"/>
          <w:szCs w:val="24"/>
        </w:rPr>
        <w:tab/>
      </w:r>
      <w:r w:rsidRPr="00885DFF">
        <w:rPr>
          <w:rFonts w:ascii="Sylfaen" w:hAnsi="Sylfaen"/>
          <w:sz w:val="24"/>
          <w:szCs w:val="24"/>
        </w:rPr>
        <w:t xml:space="preserve">Դյուրակիր անձնական համակարգիչներ, պլանշետներ, խաղային կցուրդներ՝ յուրաքանչյուր անվանման 1 միավորից ոչ ավելի քանակությամբ, </w:t>
      </w:r>
      <w:r w:rsidR="008855B1">
        <w:rPr>
          <w:rFonts w:ascii="Sylfaen" w:hAnsi="Sylfaen"/>
          <w:sz w:val="24"/>
          <w:szCs w:val="24"/>
        </w:rPr>
        <w:t>և</w:t>
      </w:r>
      <w:r w:rsidRPr="00885DFF">
        <w:rPr>
          <w:rFonts w:ascii="Sylfaen" w:hAnsi="Sylfaen"/>
          <w:sz w:val="24"/>
          <w:szCs w:val="24"/>
        </w:rPr>
        <w:t xml:space="preserve"> դրանց պարագաներ՝ Միության մաքսային տարածքում գտնվելու ժամա</w:t>
      </w:r>
      <w:r w:rsidR="00B26BFD" w:rsidRPr="00885DFF">
        <w:rPr>
          <w:rFonts w:ascii="Sylfaen" w:hAnsi="Sylfaen"/>
          <w:sz w:val="24"/>
          <w:szCs w:val="24"/>
        </w:rPr>
        <w:t>նա</w:t>
      </w:r>
      <w:r w:rsidRPr="00885DFF">
        <w:rPr>
          <w:rFonts w:ascii="Sylfaen" w:hAnsi="Sylfaen"/>
          <w:sz w:val="24"/>
          <w:szCs w:val="24"/>
        </w:rPr>
        <w:t>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5.</w:t>
      </w:r>
      <w:r w:rsidR="00AD1895" w:rsidRPr="00885DFF">
        <w:rPr>
          <w:rFonts w:ascii="Sylfaen" w:hAnsi="Sylfaen"/>
          <w:sz w:val="24"/>
          <w:szCs w:val="24"/>
        </w:rPr>
        <w:tab/>
      </w:r>
      <w:r w:rsidRPr="00885DFF">
        <w:rPr>
          <w:rFonts w:ascii="Sylfaen" w:hAnsi="Sylfaen"/>
          <w:sz w:val="24"/>
          <w:szCs w:val="24"/>
        </w:rPr>
        <w:t>Շարժական երաժշտական գործիքներ՝ Միության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6.</w:t>
      </w:r>
      <w:r w:rsidR="00AD1895" w:rsidRPr="00885DFF">
        <w:rPr>
          <w:rFonts w:ascii="Sylfaen" w:hAnsi="Sylfaen"/>
          <w:sz w:val="24"/>
          <w:szCs w:val="24"/>
        </w:rPr>
        <w:tab/>
      </w:r>
      <w:r w:rsidRPr="00885DFF">
        <w:rPr>
          <w:rFonts w:ascii="Sylfaen" w:hAnsi="Sylfaen"/>
          <w:sz w:val="24"/>
          <w:szCs w:val="24"/>
        </w:rPr>
        <w:t>Մշակութային արժեքներ (Միության անդամ պետության օրենսդրությանը համապատասխան դրանց շարքին դասելու փաստը հաստատվելու դեպքում)՝ Միության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7.</w:t>
      </w:r>
      <w:r w:rsidR="00AD1895" w:rsidRPr="00885DFF">
        <w:rPr>
          <w:rFonts w:ascii="Sylfaen" w:hAnsi="Sylfaen"/>
          <w:sz w:val="24"/>
          <w:szCs w:val="24"/>
        </w:rPr>
        <w:tab/>
      </w:r>
      <w:r w:rsidRPr="00885DFF">
        <w:rPr>
          <w:rFonts w:ascii="Sylfaen" w:hAnsi="Sylfaen"/>
          <w:sz w:val="24"/>
          <w:szCs w:val="24"/>
        </w:rPr>
        <w:t>Մանկական սայլակներ, ավտոմեքենաների նստատեղերին ամրացված մանկական նստատեղեր՝ Միության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8.</w:t>
      </w:r>
      <w:r w:rsidR="00AD1895" w:rsidRPr="00885DFF">
        <w:rPr>
          <w:rFonts w:ascii="Sylfaen" w:hAnsi="Sylfaen"/>
          <w:sz w:val="24"/>
          <w:szCs w:val="24"/>
        </w:rPr>
        <w:tab/>
      </w:r>
      <w:r w:rsidRPr="00885DFF">
        <w:rPr>
          <w:rFonts w:ascii="Sylfaen" w:hAnsi="Sylfaen"/>
          <w:sz w:val="24"/>
          <w:szCs w:val="24"/>
        </w:rPr>
        <w:t>Հաշմանդամների սայլակներ՝ Միության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9.</w:t>
      </w:r>
      <w:r w:rsidR="00AD1895" w:rsidRPr="00885DFF">
        <w:rPr>
          <w:rFonts w:ascii="Sylfaen" w:hAnsi="Sylfaen"/>
          <w:sz w:val="24"/>
          <w:szCs w:val="24"/>
        </w:rPr>
        <w:tab/>
      </w:r>
      <w:r w:rsidRPr="00885DFF">
        <w:rPr>
          <w:rFonts w:ascii="Sylfaen" w:hAnsi="Sylfaen"/>
          <w:sz w:val="24"/>
          <w:szCs w:val="24"/>
        </w:rPr>
        <w:t xml:space="preserve">Սպորտի, զբոսաշրջության </w:t>
      </w:r>
      <w:r w:rsidR="008855B1">
        <w:rPr>
          <w:rFonts w:ascii="Sylfaen" w:hAnsi="Sylfaen"/>
          <w:sz w:val="24"/>
          <w:szCs w:val="24"/>
        </w:rPr>
        <w:t>և</w:t>
      </w:r>
      <w:r w:rsidRPr="00885DFF">
        <w:rPr>
          <w:rFonts w:ascii="Sylfaen" w:hAnsi="Sylfaen"/>
          <w:sz w:val="24"/>
          <w:szCs w:val="24"/>
        </w:rPr>
        <w:t xml:space="preserve"> որսի համար նախատեսված գույք </w:t>
      </w:r>
      <w:r w:rsidR="008855B1">
        <w:rPr>
          <w:rFonts w:ascii="Sylfaen" w:hAnsi="Sylfaen"/>
          <w:sz w:val="24"/>
          <w:szCs w:val="24"/>
        </w:rPr>
        <w:t>և</w:t>
      </w:r>
      <w:r w:rsidRPr="00885DFF">
        <w:rPr>
          <w:rFonts w:ascii="Sylfaen" w:hAnsi="Sylfaen"/>
          <w:sz w:val="24"/>
          <w:szCs w:val="24"/>
        </w:rPr>
        <w:t xml:space="preserve"> պարագաներ, օդապարիկներ՝ Միության մաքսային տարածքում գտնվելու ժամանակահատվածում օգտագործման համար անհրաժեշտ քանակությամբ։</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10.</w:t>
      </w:r>
      <w:r w:rsidR="00AD1895" w:rsidRPr="00885DFF">
        <w:rPr>
          <w:rFonts w:ascii="Sylfaen" w:hAnsi="Sylfaen"/>
          <w:sz w:val="24"/>
          <w:szCs w:val="24"/>
        </w:rPr>
        <w:tab/>
      </w:r>
      <w:r w:rsidRPr="00885DFF">
        <w:rPr>
          <w:rFonts w:ascii="Sylfaen" w:hAnsi="Sylfaen"/>
          <w:sz w:val="24"/>
          <w:szCs w:val="24"/>
        </w:rPr>
        <w:t>Ընտանի</w:t>
      </w:r>
      <w:r w:rsidR="00FF36E6" w:rsidRPr="00885DFF">
        <w:rPr>
          <w:rFonts w:ascii="Sylfaen" w:hAnsi="Sylfaen"/>
          <w:sz w:val="24"/>
          <w:szCs w:val="24"/>
        </w:rPr>
        <w:t xml:space="preserve"> կենդանիներ</w:t>
      </w:r>
      <w:r w:rsidRPr="00885DFF">
        <w:rPr>
          <w:rFonts w:ascii="Sylfaen" w:hAnsi="Sylfaen"/>
          <w:sz w:val="24"/>
          <w:szCs w:val="24"/>
        </w:rPr>
        <w:t>, այդ թվում՝ որսի, սպորտի, զբոսաշրջության համար օգտագործվող՝ Միության մաքսային տարածքում գտնվելու ժամանակահատվածում օգտագործման համար անհրաժեշտ թվով։</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11.</w:t>
      </w:r>
      <w:r w:rsidR="00AD1895" w:rsidRPr="00885DFF">
        <w:rPr>
          <w:rFonts w:ascii="Sylfaen" w:hAnsi="Sylfaen"/>
          <w:sz w:val="24"/>
          <w:szCs w:val="24"/>
        </w:rPr>
        <w:tab/>
      </w:r>
      <w:r w:rsidRPr="00885DFF">
        <w:rPr>
          <w:rFonts w:ascii="Sylfaen" w:hAnsi="Sylfaen"/>
          <w:sz w:val="24"/>
          <w:szCs w:val="24"/>
        </w:rPr>
        <w:t xml:space="preserve">Դյուրակիր դիալիզորդներ, նույնանման այլ բժշկական սարքեր </w:t>
      </w:r>
      <w:r w:rsidR="008855B1">
        <w:rPr>
          <w:rFonts w:ascii="Sylfaen" w:hAnsi="Sylfaen"/>
          <w:sz w:val="24"/>
          <w:szCs w:val="24"/>
        </w:rPr>
        <w:t>և</w:t>
      </w:r>
      <w:r w:rsidRPr="00885DFF">
        <w:rPr>
          <w:rFonts w:ascii="Sylfaen" w:hAnsi="Sylfaen"/>
          <w:sz w:val="24"/>
          <w:szCs w:val="24"/>
        </w:rPr>
        <w:t xml:space="preserve"> դրանց </w:t>
      </w:r>
      <w:r w:rsidR="00FF36E6" w:rsidRPr="00885DFF">
        <w:rPr>
          <w:rFonts w:ascii="Sylfaen" w:hAnsi="Sylfaen"/>
          <w:sz w:val="24"/>
          <w:szCs w:val="24"/>
        </w:rPr>
        <w:t xml:space="preserve">վրա </w:t>
      </w:r>
      <w:r w:rsidRPr="00885DFF">
        <w:rPr>
          <w:rFonts w:ascii="Sylfaen" w:hAnsi="Sylfaen"/>
          <w:sz w:val="24"/>
          <w:szCs w:val="24"/>
        </w:rPr>
        <w:t>ծախսվ</w:t>
      </w:r>
      <w:r w:rsidR="00FF36E6" w:rsidRPr="00885DFF">
        <w:rPr>
          <w:rFonts w:ascii="Sylfaen" w:hAnsi="Sylfaen"/>
          <w:sz w:val="24"/>
          <w:szCs w:val="24"/>
        </w:rPr>
        <w:t>ող</w:t>
      </w:r>
      <w:r w:rsidRPr="00885DFF">
        <w:rPr>
          <w:rFonts w:ascii="Sylfaen" w:hAnsi="Sylfaen"/>
          <w:sz w:val="24"/>
          <w:szCs w:val="24"/>
        </w:rPr>
        <w:t xml:space="preserve"> նյութեր՝ Միության մաքսային տարածքում գտնվելու ժամանակահատվածում օգտագործման համար անհրաժեշտ քանակությամբ։</w:t>
      </w:r>
    </w:p>
    <w:p w:rsidR="00AD1895" w:rsidRPr="00885DFF" w:rsidRDefault="00AD1895" w:rsidP="00DA7688">
      <w:pPr>
        <w:pStyle w:val="20"/>
        <w:shd w:val="clear" w:color="auto" w:fill="auto"/>
        <w:spacing w:before="0" w:after="160" w:line="360" w:lineRule="auto"/>
        <w:ind w:right="-8" w:firstLine="0"/>
        <w:jc w:val="center"/>
        <w:rPr>
          <w:rFonts w:ascii="Sylfaen" w:hAnsi="Sylfaen"/>
          <w:sz w:val="24"/>
          <w:szCs w:val="24"/>
        </w:rPr>
        <w:sectPr w:rsidR="00AD1895" w:rsidRPr="00885DFF" w:rsidSect="00DA7688">
          <w:pgSz w:w="11900" w:h="16840" w:code="9"/>
          <w:pgMar w:top="1418" w:right="1418" w:bottom="1418" w:left="1418" w:header="708" w:footer="925" w:gutter="0"/>
          <w:pgNumType w:start="1"/>
          <w:cols w:space="708"/>
          <w:titlePg/>
          <w:docGrid w:linePitch="360"/>
        </w:sectPr>
      </w:pPr>
      <w:r w:rsidRPr="00885DFF">
        <w:rPr>
          <w:rFonts w:ascii="Sylfaen" w:hAnsi="Sylfaen"/>
          <w:sz w:val="24"/>
          <w:szCs w:val="24"/>
        </w:rPr>
        <w:t>————————</w:t>
      </w:r>
    </w:p>
    <w:p w:rsidR="00B6658B" w:rsidRPr="00885DFF" w:rsidRDefault="00B6658B"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lastRenderedPageBreak/>
        <w:t>ՀԱՎԵԼՎԱԾ ԹԻՎ 5</w:t>
      </w:r>
    </w:p>
    <w:p w:rsidR="00B6658B" w:rsidRPr="00885DFF" w:rsidRDefault="00B6658B" w:rsidP="004F3F8F">
      <w:pPr>
        <w:pStyle w:val="20"/>
        <w:shd w:val="clear" w:color="auto" w:fill="auto"/>
        <w:tabs>
          <w:tab w:val="left" w:pos="6521"/>
          <w:tab w:val="left" w:pos="7513"/>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AD1895" w:rsidRPr="00885DFF">
        <w:rPr>
          <w:rFonts w:ascii="Sylfaen" w:hAnsi="Sylfaen"/>
          <w:sz w:val="24"/>
          <w:szCs w:val="24"/>
        </w:rPr>
        <w:br/>
      </w:r>
      <w:r w:rsidRPr="00885DFF">
        <w:rPr>
          <w:rFonts w:ascii="Sylfaen" w:hAnsi="Sylfaen"/>
          <w:sz w:val="24"/>
          <w:szCs w:val="24"/>
        </w:rPr>
        <w:t>2017 թվականի</w:t>
      </w:r>
      <w:r w:rsidR="00D1402E" w:rsidRPr="00885DFF">
        <w:rPr>
          <w:rFonts w:ascii="Sylfaen" w:hAnsi="Sylfaen" w:cs="Sylfaen"/>
          <w:sz w:val="24"/>
          <w:szCs w:val="24"/>
        </w:rPr>
        <w:t xml:space="preserve"> </w:t>
      </w:r>
      <w:r w:rsidR="004F3F8F" w:rsidRPr="00885DFF">
        <w:rPr>
          <w:rFonts w:ascii="Sylfaen" w:hAnsi="Sylfaen" w:cs="Sylfaen"/>
          <w:sz w:val="24"/>
          <w:szCs w:val="24"/>
        </w:rPr>
        <w:tab/>
      </w:r>
      <w:r w:rsidRPr="00885DFF">
        <w:rPr>
          <w:rFonts w:ascii="Sylfaen" w:hAnsi="Sylfaen"/>
          <w:sz w:val="24"/>
          <w:szCs w:val="24"/>
        </w:rPr>
        <w:t xml:space="preserve">ի </w:t>
      </w:r>
      <w:r w:rsidR="004F3F8F" w:rsidRPr="00885DFF">
        <w:rPr>
          <w:rFonts w:ascii="Sylfaen" w:hAnsi="Sylfaen"/>
          <w:sz w:val="24"/>
          <w:szCs w:val="24"/>
        </w:rPr>
        <w:br/>
      </w:r>
      <w:r w:rsidRPr="00885DFF">
        <w:rPr>
          <w:rFonts w:ascii="Sylfaen" w:hAnsi="Sylfaen"/>
          <w:sz w:val="24"/>
          <w:szCs w:val="24"/>
        </w:rPr>
        <w:t>թիվ</w:t>
      </w:r>
      <w:r w:rsidR="00D1402E" w:rsidRPr="00885DFF">
        <w:rPr>
          <w:rFonts w:ascii="Sylfaen" w:hAnsi="Sylfaen"/>
          <w:sz w:val="24"/>
          <w:szCs w:val="24"/>
        </w:rPr>
        <w:t xml:space="preserve"> </w:t>
      </w:r>
      <w:r w:rsidR="004F3F8F" w:rsidRPr="00885DFF">
        <w:rPr>
          <w:rFonts w:ascii="Sylfaen" w:hAnsi="Sylfaen"/>
          <w:sz w:val="24"/>
          <w:szCs w:val="24"/>
        </w:rPr>
        <w:tab/>
      </w:r>
      <w:r w:rsidR="00DA7688" w:rsidRPr="00885DFF">
        <w:rPr>
          <w:rFonts w:ascii="Sylfaen" w:hAnsi="Sylfaen"/>
          <w:sz w:val="24"/>
          <w:szCs w:val="24"/>
        </w:rPr>
        <w:t xml:space="preserve"> </w:t>
      </w:r>
      <w:r w:rsidRPr="00885DFF">
        <w:rPr>
          <w:rFonts w:ascii="Sylfaen" w:hAnsi="Sylfaen"/>
          <w:sz w:val="24"/>
          <w:szCs w:val="24"/>
        </w:rPr>
        <w:t>որոշման</w:t>
      </w:r>
    </w:p>
    <w:p w:rsidR="00B6658B" w:rsidRPr="00885DFF" w:rsidRDefault="00B6658B" w:rsidP="00DA7688">
      <w:pPr>
        <w:pStyle w:val="30"/>
        <w:shd w:val="clear" w:color="auto" w:fill="auto"/>
        <w:spacing w:after="160" w:line="360" w:lineRule="auto"/>
        <w:jc w:val="both"/>
        <w:rPr>
          <w:rStyle w:val="32pt"/>
          <w:b/>
          <w:bCs/>
          <w:spacing w:val="0"/>
          <w:sz w:val="24"/>
          <w:szCs w:val="24"/>
        </w:rPr>
      </w:pPr>
    </w:p>
    <w:p w:rsidR="00B6658B" w:rsidRPr="00885DFF" w:rsidRDefault="00B6658B" w:rsidP="004F3F8F">
      <w:pPr>
        <w:pStyle w:val="30"/>
        <w:shd w:val="clear" w:color="auto" w:fill="auto"/>
        <w:spacing w:after="160" w:line="360" w:lineRule="auto"/>
        <w:ind w:left="567" w:right="559"/>
        <w:rPr>
          <w:rFonts w:ascii="Sylfaen" w:hAnsi="Sylfaen"/>
          <w:b w:val="0"/>
          <w:sz w:val="24"/>
          <w:szCs w:val="24"/>
        </w:rPr>
      </w:pPr>
      <w:r w:rsidRPr="00885DFF">
        <w:rPr>
          <w:rStyle w:val="32pt"/>
          <w:b/>
          <w:spacing w:val="0"/>
          <w:sz w:val="24"/>
          <w:szCs w:val="24"/>
        </w:rPr>
        <w:t>ՑԱՆԿ</w:t>
      </w:r>
    </w:p>
    <w:p w:rsidR="00B6658B" w:rsidRPr="00885DFF" w:rsidRDefault="00B6658B" w:rsidP="004F3F8F">
      <w:pPr>
        <w:pStyle w:val="30"/>
        <w:shd w:val="clear" w:color="auto" w:fill="auto"/>
        <w:spacing w:after="160" w:line="360" w:lineRule="auto"/>
        <w:ind w:left="567" w:right="559"/>
        <w:rPr>
          <w:rFonts w:ascii="Sylfaen" w:hAnsi="Sylfaen"/>
          <w:sz w:val="24"/>
          <w:szCs w:val="24"/>
        </w:rPr>
      </w:pPr>
      <w:r w:rsidRPr="00885DFF">
        <w:rPr>
          <w:rFonts w:ascii="Sylfaen" w:hAnsi="Sylfaen"/>
          <w:sz w:val="24"/>
          <w:szCs w:val="24"/>
        </w:rPr>
        <w:t xml:space="preserve">hայտարարատուի անունից </w:t>
      </w:r>
      <w:r w:rsidR="008855B1">
        <w:rPr>
          <w:rFonts w:ascii="Sylfaen" w:hAnsi="Sylfaen"/>
          <w:sz w:val="24"/>
          <w:szCs w:val="24"/>
        </w:rPr>
        <w:t>և</w:t>
      </w:r>
      <w:r w:rsidRPr="00885DFF">
        <w:rPr>
          <w:rFonts w:ascii="Sylfaen" w:hAnsi="Sylfaen"/>
          <w:sz w:val="24"/>
          <w:szCs w:val="24"/>
        </w:rPr>
        <w:t xml:space="preserve"> նրա հանձնարարությամբ գործող ու մաքսային ներկայացուցիչ չհանդիսացող անձի կողմից անձնական օգտագործման ապրանքների մաքսային հայտարարագրում իրականացնելու դեպքերի</w:t>
      </w:r>
    </w:p>
    <w:p w:rsidR="00B6658B" w:rsidRPr="00885DFF" w:rsidRDefault="00B6658B" w:rsidP="00DA7688">
      <w:pPr>
        <w:pStyle w:val="30"/>
        <w:shd w:val="clear" w:color="auto" w:fill="auto"/>
        <w:spacing w:after="160" w:line="360" w:lineRule="auto"/>
        <w:jc w:val="both"/>
        <w:rPr>
          <w:rFonts w:ascii="Sylfaen" w:hAnsi="Sylfaen"/>
          <w:sz w:val="24"/>
          <w:szCs w:val="24"/>
        </w:rPr>
      </w:pP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w:t>
      </w:r>
      <w:r w:rsidR="00AD1895" w:rsidRPr="00885DFF">
        <w:rPr>
          <w:rFonts w:ascii="Sylfaen" w:hAnsi="Sylfaen"/>
          <w:sz w:val="24"/>
          <w:szCs w:val="24"/>
        </w:rPr>
        <w:tab/>
      </w:r>
      <w:r w:rsidR="00FF36E6" w:rsidRPr="00885DFF">
        <w:rPr>
          <w:rFonts w:ascii="Sylfaen" w:hAnsi="Sylfaen"/>
          <w:sz w:val="24"/>
          <w:szCs w:val="24"/>
        </w:rPr>
        <w:t xml:space="preserve">Միության </w:t>
      </w:r>
      <w:r w:rsidRPr="00885DFF">
        <w:rPr>
          <w:rFonts w:ascii="Sylfaen" w:hAnsi="Sylfaen"/>
          <w:sz w:val="24"/>
          <w:szCs w:val="24"/>
        </w:rPr>
        <w:t xml:space="preserve">անդամ պետության դիվանագիտական ներկայացուցչության ղեկավարին, դիվանագիտական ներկայացուցչության դիվանագիտական </w:t>
      </w:r>
      <w:r w:rsidR="008855B1">
        <w:rPr>
          <w:rFonts w:ascii="Sylfaen" w:hAnsi="Sylfaen"/>
          <w:sz w:val="24"/>
          <w:szCs w:val="24"/>
        </w:rPr>
        <w:t>և</w:t>
      </w:r>
      <w:r w:rsidRPr="00885DFF">
        <w:rPr>
          <w:rFonts w:ascii="Sylfaen" w:hAnsi="Sylfaen"/>
          <w:sz w:val="24"/>
          <w:szCs w:val="24"/>
        </w:rPr>
        <w:t xml:space="preserve"> վարչատեխնիկական անձնակազմի անդամին, Միության անդամ պետության հյուպատոսական հիմնարկի ղեկավարին </w:t>
      </w:r>
      <w:r w:rsidR="008855B1">
        <w:rPr>
          <w:rFonts w:ascii="Sylfaen" w:hAnsi="Sylfaen"/>
          <w:sz w:val="24"/>
          <w:szCs w:val="24"/>
        </w:rPr>
        <w:t>և</w:t>
      </w:r>
      <w:r w:rsidRPr="00885DFF">
        <w:rPr>
          <w:rFonts w:ascii="Sylfaen" w:hAnsi="Sylfaen"/>
          <w:sz w:val="24"/>
          <w:szCs w:val="24"/>
        </w:rPr>
        <w:t xml:space="preserve"> այլ հյուպատոսական պաշտոնատար անձի, հյուպատոսական ծառայողին, Միության անդամ պետության՝ միջազգային կազմակերպությանը կից՝ Միության մաքսային սահմաններից դուրս գտնվող ներկայացուցչության աշխատակցին (այսուհետ համապատասխանաբար՝ արտասահմանյան հիմնարկ, աշխատակիցներ), աշխատակցի հետ միասին բնակվող նրա ընտանիքի անդամին պատկանող </w:t>
      </w:r>
      <w:r w:rsidR="008855B1">
        <w:rPr>
          <w:rFonts w:ascii="Sylfaen" w:hAnsi="Sylfaen"/>
          <w:sz w:val="24"/>
          <w:szCs w:val="24"/>
        </w:rPr>
        <w:t>և</w:t>
      </w:r>
      <w:r w:rsidRPr="00885DFF">
        <w:rPr>
          <w:rFonts w:ascii="Sylfaen" w:hAnsi="Sylfaen"/>
          <w:sz w:val="24"/>
          <w:szCs w:val="24"/>
        </w:rPr>
        <w:t xml:space="preserve"> այդ աշխատակցի կամ նրա </w:t>
      </w:r>
      <w:r w:rsidRPr="00885DFF">
        <w:rPr>
          <w:rFonts w:ascii="Sylfaen" w:hAnsi="Sylfaen"/>
          <w:spacing w:val="-6"/>
          <w:sz w:val="24"/>
          <w:szCs w:val="24"/>
        </w:rPr>
        <w:t xml:space="preserve">ընտանիքի անդամի անունից կամ հանձնարարությամբ գործող ֆիզիկական անձի կողմից՝ մաքսատուրքերի, հարկերի վճարումից ազատմամբ ներմուծվող անձնական օգտագործման ապրանքների (բացառությամբ անձնական օգտագործման տրանսպորտային միջոցների </w:t>
      </w:r>
      <w:r w:rsidR="008855B1">
        <w:rPr>
          <w:rFonts w:ascii="Sylfaen" w:hAnsi="Sylfaen"/>
          <w:spacing w:val="-6"/>
          <w:sz w:val="24"/>
          <w:szCs w:val="24"/>
        </w:rPr>
        <w:t>և</w:t>
      </w:r>
      <w:r w:rsidRPr="00885DFF">
        <w:rPr>
          <w:rFonts w:ascii="Sylfaen" w:hAnsi="Sylfaen"/>
          <w:spacing w:val="-6"/>
          <w:sz w:val="24"/>
          <w:szCs w:val="24"/>
        </w:rPr>
        <w:t xml:space="preserve"> անձնական օգտագործման տրանսպորտային միջոցների թափքերի)՝ ուղեկցվող </w:t>
      </w:r>
      <w:r w:rsidR="008855B1">
        <w:rPr>
          <w:rFonts w:ascii="Sylfaen" w:hAnsi="Sylfaen"/>
          <w:spacing w:val="-6"/>
          <w:sz w:val="24"/>
          <w:szCs w:val="24"/>
        </w:rPr>
        <w:t>և</w:t>
      </w:r>
      <w:r w:rsidRPr="00885DFF">
        <w:rPr>
          <w:rFonts w:ascii="Sylfaen" w:hAnsi="Sylfaen"/>
          <w:spacing w:val="-6"/>
          <w:sz w:val="24"/>
          <w:szCs w:val="24"/>
        </w:rPr>
        <w:t xml:space="preserve"> (կամ) չուղեկցվող ուղեբեռում </w:t>
      </w:r>
      <w:r w:rsidR="00FF36E6" w:rsidRPr="00885DFF">
        <w:rPr>
          <w:rFonts w:ascii="Sylfaen" w:hAnsi="Sylfaen"/>
          <w:spacing w:val="-6"/>
          <w:sz w:val="24"/>
          <w:szCs w:val="24"/>
        </w:rPr>
        <w:t xml:space="preserve">Եվրասիական տնտեսական </w:t>
      </w:r>
      <w:r w:rsidR="00C40164" w:rsidRPr="00885DFF">
        <w:rPr>
          <w:rFonts w:ascii="Sylfaen" w:hAnsi="Sylfaen"/>
          <w:spacing w:val="-6"/>
          <w:sz w:val="24"/>
          <w:szCs w:val="24"/>
        </w:rPr>
        <w:t>միության</w:t>
      </w:r>
      <w:r w:rsidR="00FF36E6" w:rsidRPr="00885DFF">
        <w:rPr>
          <w:rFonts w:ascii="Sylfaen" w:hAnsi="Sylfaen"/>
          <w:spacing w:val="-6"/>
          <w:sz w:val="24"/>
          <w:szCs w:val="24"/>
        </w:rPr>
        <w:t xml:space="preserve"> (այսուհետ՝ Միություն)</w:t>
      </w:r>
      <w:r w:rsidR="00FF36E6" w:rsidRPr="00885DFF">
        <w:rPr>
          <w:rFonts w:ascii="Sylfaen" w:hAnsi="Sylfaen"/>
          <w:sz w:val="24"/>
          <w:szCs w:val="24"/>
        </w:rPr>
        <w:t xml:space="preserve"> մաքսային տարածք </w:t>
      </w:r>
      <w:r w:rsidRPr="00885DFF">
        <w:rPr>
          <w:rFonts w:ascii="Sylfaen" w:hAnsi="Sylfaen"/>
          <w:sz w:val="24"/>
          <w:szCs w:val="24"/>
        </w:rPr>
        <w:t>ներմուծումը։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lastRenderedPageBreak/>
        <w:t>Այս դեպքում այդ ապրանքների, այդ թվում՝ «մաքսային տարանցում» մաքսային ընթացակարգով ձ</w:t>
      </w:r>
      <w:r w:rsidR="008855B1">
        <w:rPr>
          <w:rFonts w:ascii="Sylfaen" w:hAnsi="Sylfaen"/>
          <w:sz w:val="24"/>
          <w:szCs w:val="24"/>
        </w:rPr>
        <w:t>և</w:t>
      </w:r>
      <w:r w:rsidRPr="00885DFF">
        <w:rPr>
          <w:rFonts w:ascii="Sylfaen" w:hAnsi="Sylfaen"/>
          <w:sz w:val="24"/>
          <w:szCs w:val="24"/>
        </w:rPr>
        <w:t>ակերպվող ապրանքների մաքսային հայտարարագրումն իրականացվում է աշխատակցին կամ նրա ընտանիքի անդամին պատկանող անձնական օգտագործման ապրանքների ներմուծում իրականացնող ֆիզիկական անձի կողմից։</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Մաքսային հայտարարագրման ժամանակ ուղ</w:t>
      </w:r>
      <w:r w:rsidR="008855B1">
        <w:rPr>
          <w:rFonts w:ascii="Sylfaen" w:hAnsi="Sylfaen"/>
          <w:sz w:val="24"/>
          <w:szCs w:val="24"/>
        </w:rPr>
        <w:t>և</w:t>
      </w:r>
      <w:r w:rsidRPr="00885DFF">
        <w:rPr>
          <w:rFonts w:ascii="Sylfaen" w:hAnsi="Sylfaen"/>
          <w:sz w:val="24"/>
          <w:szCs w:val="24"/>
        </w:rPr>
        <w:t>որային մաքսային հայտարարագրի հետ մեկտեղ մաքսային մարմին են ներկայացվում, այդ թվում՝</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անձնական օգտագործման ապրանքների՝ նոտարական կարգով վավերացված ցուցակը, որը կազմվել է աշխատակցի կամ նրա ընտանիքի անդամի կողմից.</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աշխատակցին կամ նրա ընտանիքի անդամին պատկանող անձնական օգտագործման ապրանքների ներմուծում </w:t>
      </w:r>
      <w:r w:rsidR="008855B1">
        <w:rPr>
          <w:rFonts w:ascii="Sylfaen" w:hAnsi="Sylfaen"/>
          <w:sz w:val="24"/>
          <w:szCs w:val="24"/>
        </w:rPr>
        <w:t>և</w:t>
      </w:r>
      <w:r w:rsidRPr="00885DFF">
        <w:rPr>
          <w:rFonts w:ascii="Sylfaen" w:hAnsi="Sylfaen"/>
          <w:sz w:val="24"/>
          <w:szCs w:val="24"/>
        </w:rPr>
        <w:t xml:space="preserve"> դրանց մաքսային հայտարարագրման հետ կապված մաքսային </w:t>
      </w:r>
      <w:r w:rsidR="00FF36E6" w:rsidRPr="00885DFF">
        <w:rPr>
          <w:rFonts w:ascii="Sylfaen" w:hAnsi="Sylfaen"/>
          <w:sz w:val="24"/>
          <w:szCs w:val="24"/>
        </w:rPr>
        <w:t xml:space="preserve">գործառնություններ </w:t>
      </w:r>
      <w:r w:rsidRPr="00885DFF">
        <w:rPr>
          <w:rFonts w:ascii="Sylfaen" w:hAnsi="Sylfaen"/>
          <w:sz w:val="24"/>
          <w:szCs w:val="24"/>
        </w:rPr>
        <w:t>իրականացնելու՝ նոտարական կարգով վավերացված լիազորագիրը.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մաքսատուրքերի, հարկերի վճարումից ազատմամբ </w:t>
      </w:r>
      <w:r w:rsidR="00FF36E6" w:rsidRPr="00885DFF">
        <w:rPr>
          <w:rFonts w:ascii="Sylfaen" w:hAnsi="Sylfaen"/>
          <w:sz w:val="24"/>
          <w:szCs w:val="24"/>
        </w:rPr>
        <w:t xml:space="preserve">ներմուծման </w:t>
      </w:r>
      <w:r w:rsidRPr="00885DFF">
        <w:rPr>
          <w:rFonts w:ascii="Sylfaen" w:hAnsi="Sylfaen"/>
          <w:sz w:val="24"/>
          <w:szCs w:val="24"/>
        </w:rPr>
        <w:t>պայմանների պահպանումը հաստատող փաստաթուղթը։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Աշխատակցի </w:t>
      </w:r>
      <w:r w:rsidR="008855B1">
        <w:rPr>
          <w:rFonts w:ascii="Sylfaen" w:hAnsi="Sylfaen"/>
          <w:sz w:val="24"/>
          <w:szCs w:val="24"/>
        </w:rPr>
        <w:t>և</w:t>
      </w:r>
      <w:r w:rsidRPr="00885DFF">
        <w:rPr>
          <w:rFonts w:ascii="Sylfaen" w:hAnsi="Sylfaen"/>
          <w:sz w:val="24"/>
          <w:szCs w:val="24"/>
        </w:rPr>
        <w:t xml:space="preserve"> նրա ընտանիքի անդամի անունից </w:t>
      </w:r>
      <w:r w:rsidR="007C2A3D" w:rsidRPr="00885DFF">
        <w:rPr>
          <w:rFonts w:ascii="Sylfaen" w:hAnsi="Sylfaen"/>
          <w:sz w:val="24"/>
          <w:szCs w:val="24"/>
        </w:rPr>
        <w:t xml:space="preserve">ու </w:t>
      </w:r>
      <w:r w:rsidRPr="00885DFF">
        <w:rPr>
          <w:rFonts w:ascii="Sylfaen" w:hAnsi="Sylfaen"/>
          <w:sz w:val="24"/>
          <w:szCs w:val="24"/>
        </w:rPr>
        <w:t>հանձնարարությամբ գործող ֆիզիկական անձի մոտ մաքսային հայտարարագրման ենթակա՝ անձնական օգտագործման սեփական ապրանքների առկայության դեպքում այդ ապրանքների մաքսային հայտարարագրումն իրականացվում է այդ անձի կողմից առանձին հայտարարագիր լրացնելու միջոցով։</w:t>
      </w:r>
    </w:p>
    <w:p w:rsidR="00B6658B" w:rsidRPr="00885DFF" w:rsidRDefault="00B6658B" w:rsidP="004F3F8F">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2.</w:t>
      </w:r>
      <w:r w:rsidR="00AD1895" w:rsidRPr="00885DFF">
        <w:rPr>
          <w:rFonts w:ascii="Sylfaen" w:hAnsi="Sylfaen"/>
          <w:sz w:val="24"/>
          <w:szCs w:val="24"/>
        </w:rPr>
        <w:tab/>
      </w:r>
      <w:r w:rsidRPr="00885DFF">
        <w:rPr>
          <w:rFonts w:ascii="Sylfaen" w:hAnsi="Sylfaen"/>
          <w:sz w:val="24"/>
          <w:szCs w:val="24"/>
        </w:rPr>
        <w:t xml:space="preserve">Աշխատակցին պատկանող անձնական օգտագործման ապրանքների (բացառությամբ անձնական օգտագործման տրանսպորտային միջոցների </w:t>
      </w:r>
      <w:r w:rsidR="008855B1">
        <w:rPr>
          <w:rFonts w:ascii="Sylfaen" w:hAnsi="Sylfaen"/>
          <w:sz w:val="24"/>
          <w:szCs w:val="24"/>
        </w:rPr>
        <w:t>և</w:t>
      </w:r>
      <w:r w:rsidRPr="00885DFF">
        <w:rPr>
          <w:rFonts w:ascii="Sylfaen" w:hAnsi="Sylfaen"/>
          <w:sz w:val="24"/>
          <w:szCs w:val="24"/>
        </w:rPr>
        <w:t xml:space="preserve"> </w:t>
      </w:r>
      <w:r w:rsidRPr="00885DFF">
        <w:rPr>
          <w:rFonts w:ascii="Sylfaen" w:hAnsi="Sylfaen"/>
          <w:spacing w:val="-6"/>
          <w:sz w:val="24"/>
          <w:szCs w:val="24"/>
        </w:rPr>
        <w:t>անձնական օգտագործման տրանսպորտային միջոցների թափքերի)՝ փոխադրողի կողմից այդ աշխատակցի ընտանիքի անդամի հասցեով Միության մաքսային տարածք ներմուծումը, եթե այդպիսի ներմուծումը չի կարող աշխատակցի կողմից ինքնուրույն իրականացվել նրա մահվան, ծանր հիվանդության կամ այլ օբյեկտիվ</w:t>
      </w:r>
      <w:r w:rsidRPr="00885DFF">
        <w:rPr>
          <w:rFonts w:ascii="Sylfaen" w:hAnsi="Sylfaen"/>
          <w:sz w:val="24"/>
          <w:szCs w:val="24"/>
        </w:rPr>
        <w:t xml:space="preserve"> պատճառով։</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lastRenderedPageBreak/>
        <w:t>Այս դեպքում այդ ապրանքների մաքսային հայտարարագրումն իրականացվում է աշխատակցի ընտանիքի այն անդամի կողմից, որի հասցեով իրականացվում է աշխատակցին պատկանող անձնական օգտագործման ապրանքների ներմուծումը։</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Մաքսային հայտարարագրման ժամանակ ուղ</w:t>
      </w:r>
      <w:r w:rsidR="008855B1">
        <w:rPr>
          <w:rFonts w:ascii="Sylfaen" w:hAnsi="Sylfaen"/>
          <w:sz w:val="24"/>
          <w:szCs w:val="24"/>
        </w:rPr>
        <w:t>և</w:t>
      </w:r>
      <w:r w:rsidRPr="00885DFF">
        <w:rPr>
          <w:rFonts w:ascii="Sylfaen" w:hAnsi="Sylfaen"/>
          <w:sz w:val="24"/>
          <w:szCs w:val="24"/>
        </w:rPr>
        <w:t>որային մաքսային հայտարարագրի հետ մեկտեղ մաքսային մարմին են ներկայացվում, այդ թվում՝</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 xml:space="preserve">Միության անդամ պետության օրենսդրությանը համապատասխան տրված փաստաթուղթը, որով հավաստվում է այն աշխատակցի կարգավիճակը, որի անձնական օգտագործման ապրանքներն են ներմուծվում, </w:t>
      </w:r>
      <w:r w:rsidR="008855B1">
        <w:rPr>
          <w:rFonts w:ascii="Sylfaen" w:hAnsi="Sylfaen"/>
          <w:sz w:val="24"/>
          <w:szCs w:val="24"/>
        </w:rPr>
        <w:t>և</w:t>
      </w:r>
      <w:r w:rsidRPr="00885DFF">
        <w:rPr>
          <w:rFonts w:ascii="Sylfaen" w:hAnsi="Sylfaen"/>
          <w:sz w:val="24"/>
          <w:szCs w:val="24"/>
        </w:rPr>
        <w:t xml:space="preserve"> որով հաստատվում է աշխատակցի մահը, ծանր հիվանդությունը կամ այլ օբյեկտիվ պատճառ.</w:t>
      </w:r>
    </w:p>
    <w:p w:rsidR="00B6658B" w:rsidRPr="00885DFF" w:rsidRDefault="00B6658B" w:rsidP="00DA7688">
      <w:pPr>
        <w:pStyle w:val="20"/>
        <w:shd w:val="clear" w:color="auto" w:fill="auto"/>
        <w:spacing w:before="0" w:after="160" w:line="360" w:lineRule="auto"/>
        <w:ind w:firstLine="567"/>
        <w:rPr>
          <w:rFonts w:ascii="Sylfaen" w:hAnsi="Sylfaen"/>
          <w:sz w:val="24"/>
          <w:szCs w:val="24"/>
        </w:rPr>
      </w:pPr>
      <w:r w:rsidRPr="00885DFF">
        <w:rPr>
          <w:rFonts w:ascii="Sylfaen" w:hAnsi="Sylfaen"/>
          <w:sz w:val="24"/>
          <w:szCs w:val="24"/>
        </w:rPr>
        <w:t>անձնական օգտագործման ապրանքների ցուցակը՝ ստորագրված արտասահմանյան հիմնարկի ղեկավարի կողմից։</w:t>
      </w:r>
    </w:p>
    <w:p w:rsidR="00AD1895" w:rsidRPr="00885DFF" w:rsidRDefault="00AD1895" w:rsidP="00DA7688">
      <w:pPr>
        <w:pStyle w:val="20"/>
        <w:shd w:val="clear" w:color="auto" w:fill="auto"/>
        <w:spacing w:before="0" w:after="160" w:line="360" w:lineRule="auto"/>
        <w:ind w:right="-8" w:firstLine="0"/>
        <w:jc w:val="center"/>
        <w:rPr>
          <w:rFonts w:ascii="Sylfaen" w:hAnsi="Sylfaen"/>
          <w:sz w:val="24"/>
          <w:szCs w:val="24"/>
        </w:rPr>
      </w:pPr>
      <w:r w:rsidRPr="00885DFF">
        <w:rPr>
          <w:rFonts w:ascii="Sylfaen" w:hAnsi="Sylfaen"/>
          <w:sz w:val="24"/>
          <w:szCs w:val="24"/>
        </w:rPr>
        <w:t>—————————</w:t>
      </w:r>
    </w:p>
    <w:p w:rsidR="00AD1895" w:rsidRPr="00885DFF" w:rsidRDefault="00AD1895" w:rsidP="00DA7688">
      <w:pPr>
        <w:pStyle w:val="20"/>
        <w:shd w:val="clear" w:color="auto" w:fill="auto"/>
        <w:spacing w:before="0" w:after="160" w:line="360" w:lineRule="auto"/>
        <w:ind w:left="5670" w:right="-8" w:firstLine="0"/>
        <w:rPr>
          <w:rFonts w:ascii="Sylfaen" w:hAnsi="Sylfaen"/>
          <w:sz w:val="24"/>
          <w:szCs w:val="24"/>
        </w:rPr>
      </w:pPr>
    </w:p>
    <w:p w:rsidR="00AD1895" w:rsidRPr="00885DFF" w:rsidRDefault="00AD1895" w:rsidP="00DA7688">
      <w:pPr>
        <w:pStyle w:val="20"/>
        <w:shd w:val="clear" w:color="auto" w:fill="auto"/>
        <w:spacing w:before="0" w:after="160" w:line="360" w:lineRule="auto"/>
        <w:ind w:left="5670" w:right="-8" w:firstLine="0"/>
        <w:rPr>
          <w:rFonts w:ascii="Sylfaen" w:hAnsi="Sylfaen"/>
          <w:sz w:val="24"/>
          <w:szCs w:val="24"/>
        </w:rPr>
        <w:sectPr w:rsidR="00AD1895" w:rsidRPr="00885DFF" w:rsidSect="00DA7688">
          <w:pgSz w:w="11900" w:h="16840" w:code="9"/>
          <w:pgMar w:top="1418" w:right="1418" w:bottom="1418" w:left="1418" w:header="708" w:footer="925" w:gutter="0"/>
          <w:pgNumType w:start="1"/>
          <w:cols w:space="708"/>
          <w:titlePg/>
          <w:docGrid w:linePitch="360"/>
        </w:sectPr>
      </w:pPr>
    </w:p>
    <w:p w:rsidR="00B6658B" w:rsidRPr="00885DFF" w:rsidRDefault="00B6658B" w:rsidP="00DA7688">
      <w:pPr>
        <w:pStyle w:val="20"/>
        <w:shd w:val="clear" w:color="auto" w:fill="auto"/>
        <w:spacing w:before="0" w:after="160" w:line="360" w:lineRule="auto"/>
        <w:ind w:left="5103" w:right="-8" w:firstLine="0"/>
        <w:jc w:val="center"/>
        <w:rPr>
          <w:rFonts w:ascii="Sylfaen" w:hAnsi="Sylfaen"/>
          <w:sz w:val="24"/>
          <w:szCs w:val="24"/>
        </w:rPr>
      </w:pPr>
      <w:r w:rsidRPr="00885DFF">
        <w:rPr>
          <w:rFonts w:ascii="Sylfaen" w:hAnsi="Sylfaen"/>
          <w:sz w:val="24"/>
          <w:szCs w:val="24"/>
        </w:rPr>
        <w:lastRenderedPageBreak/>
        <w:t>ՀԱՎԵԼՎԱԾ ԹԻՎ 6</w:t>
      </w:r>
    </w:p>
    <w:p w:rsidR="00B6658B" w:rsidRPr="00885DFF" w:rsidRDefault="00B6658B" w:rsidP="00E30D19">
      <w:pPr>
        <w:pStyle w:val="20"/>
        <w:shd w:val="clear" w:color="auto" w:fill="auto"/>
        <w:tabs>
          <w:tab w:val="left" w:pos="6237"/>
          <w:tab w:val="left" w:pos="7513"/>
        </w:tabs>
        <w:spacing w:before="0" w:after="160" w:line="360" w:lineRule="auto"/>
        <w:ind w:left="5103" w:right="-6" w:firstLine="0"/>
        <w:jc w:val="center"/>
        <w:rPr>
          <w:rFonts w:ascii="Sylfaen" w:hAnsi="Sylfaen"/>
          <w:sz w:val="24"/>
          <w:szCs w:val="24"/>
        </w:rPr>
      </w:pPr>
      <w:r w:rsidRPr="00885DFF">
        <w:rPr>
          <w:rFonts w:ascii="Sylfaen" w:hAnsi="Sylfaen"/>
          <w:sz w:val="24"/>
          <w:szCs w:val="24"/>
        </w:rPr>
        <w:t>Եվրասիական տնտեսական հանձնաժողովի խորհրդի</w:t>
      </w:r>
      <w:r w:rsidR="00AD1895" w:rsidRPr="00885DFF">
        <w:rPr>
          <w:rFonts w:ascii="Sylfaen" w:hAnsi="Sylfaen"/>
          <w:sz w:val="24"/>
          <w:szCs w:val="24"/>
        </w:rPr>
        <w:br/>
      </w:r>
      <w:r w:rsidRPr="00885DFF">
        <w:rPr>
          <w:rFonts w:ascii="Sylfaen" w:hAnsi="Sylfaen"/>
          <w:sz w:val="24"/>
          <w:szCs w:val="24"/>
        </w:rPr>
        <w:t xml:space="preserve">2017 թվականի </w:t>
      </w:r>
      <w:r w:rsidR="00E30D19" w:rsidRPr="00885DFF">
        <w:rPr>
          <w:rFonts w:ascii="Sylfaen" w:hAnsi="Sylfaen" w:cs="Sylfaen"/>
          <w:sz w:val="24"/>
          <w:szCs w:val="24"/>
        </w:rPr>
        <w:tab/>
      </w:r>
      <w:r w:rsidRPr="00885DFF">
        <w:rPr>
          <w:rFonts w:ascii="Sylfaen" w:hAnsi="Sylfaen"/>
          <w:sz w:val="24"/>
          <w:szCs w:val="24"/>
        </w:rPr>
        <w:t xml:space="preserve">ի </w:t>
      </w:r>
      <w:r w:rsidR="004F3F8F" w:rsidRPr="00885DFF">
        <w:rPr>
          <w:rFonts w:ascii="Sylfaen" w:hAnsi="Sylfaen"/>
          <w:sz w:val="24"/>
          <w:szCs w:val="24"/>
        </w:rPr>
        <w:br/>
      </w:r>
      <w:r w:rsidRPr="00885DFF">
        <w:rPr>
          <w:rFonts w:ascii="Sylfaen" w:hAnsi="Sylfaen"/>
          <w:sz w:val="24"/>
          <w:szCs w:val="24"/>
        </w:rPr>
        <w:t xml:space="preserve">թիվ </w:t>
      </w:r>
      <w:r w:rsidR="00E30D19" w:rsidRPr="00885DFF">
        <w:rPr>
          <w:rFonts w:ascii="Sylfaen" w:hAnsi="Sylfaen"/>
          <w:sz w:val="24"/>
          <w:szCs w:val="24"/>
        </w:rPr>
        <w:tab/>
      </w:r>
      <w:r w:rsidR="002E1DFE" w:rsidRPr="00885DFF">
        <w:rPr>
          <w:rFonts w:ascii="Sylfaen" w:hAnsi="Sylfaen"/>
          <w:sz w:val="24"/>
          <w:szCs w:val="24"/>
        </w:rPr>
        <w:t xml:space="preserve"> </w:t>
      </w:r>
      <w:r w:rsidRPr="00885DFF">
        <w:rPr>
          <w:rFonts w:ascii="Sylfaen" w:hAnsi="Sylfaen"/>
          <w:sz w:val="24"/>
          <w:szCs w:val="24"/>
        </w:rPr>
        <w:t>որոշման</w:t>
      </w:r>
    </w:p>
    <w:p w:rsidR="00B6658B" w:rsidRPr="00885DFF" w:rsidRDefault="00B6658B" w:rsidP="00DA7688">
      <w:pPr>
        <w:pStyle w:val="30"/>
        <w:shd w:val="clear" w:color="auto" w:fill="auto"/>
        <w:spacing w:after="160" w:line="360" w:lineRule="auto"/>
        <w:jc w:val="both"/>
        <w:rPr>
          <w:rStyle w:val="32pt"/>
          <w:b/>
          <w:bCs/>
          <w:spacing w:val="0"/>
          <w:sz w:val="24"/>
          <w:szCs w:val="24"/>
        </w:rPr>
      </w:pPr>
    </w:p>
    <w:p w:rsidR="00B6658B" w:rsidRPr="00885DFF" w:rsidRDefault="00B6658B" w:rsidP="00DA7688">
      <w:pPr>
        <w:pStyle w:val="30"/>
        <w:shd w:val="clear" w:color="auto" w:fill="auto"/>
        <w:spacing w:after="160" w:line="360" w:lineRule="auto"/>
        <w:rPr>
          <w:rFonts w:ascii="Sylfaen" w:hAnsi="Sylfaen"/>
          <w:b w:val="0"/>
          <w:sz w:val="24"/>
          <w:szCs w:val="24"/>
        </w:rPr>
      </w:pPr>
      <w:r w:rsidRPr="00885DFF">
        <w:rPr>
          <w:rStyle w:val="32pt"/>
          <w:b/>
          <w:spacing w:val="0"/>
          <w:sz w:val="24"/>
          <w:szCs w:val="24"/>
        </w:rPr>
        <w:t>ՑԱՆԿ</w:t>
      </w:r>
    </w:p>
    <w:p w:rsidR="00B6658B" w:rsidRPr="00885DFF" w:rsidRDefault="00B6658B" w:rsidP="00DA7688">
      <w:pPr>
        <w:pStyle w:val="30"/>
        <w:shd w:val="clear" w:color="auto" w:fill="auto"/>
        <w:spacing w:after="160" w:line="360" w:lineRule="auto"/>
        <w:rPr>
          <w:rFonts w:ascii="Sylfaen" w:hAnsi="Sylfaen"/>
          <w:sz w:val="24"/>
          <w:szCs w:val="24"/>
        </w:rPr>
      </w:pPr>
      <w:r w:rsidRPr="00885DFF">
        <w:rPr>
          <w:rFonts w:ascii="Sylfaen" w:hAnsi="Sylfaen"/>
          <w:sz w:val="24"/>
          <w:szCs w:val="24"/>
        </w:rPr>
        <w:t xml:space="preserve">անձնական օգտագործման ապրանքներին չդասվող </w:t>
      </w:r>
      <w:r w:rsidR="00AD1895" w:rsidRPr="00885DFF">
        <w:rPr>
          <w:rFonts w:ascii="Sylfaen" w:hAnsi="Sylfaen"/>
          <w:sz w:val="24"/>
          <w:szCs w:val="24"/>
        </w:rPr>
        <w:br/>
      </w:r>
      <w:r w:rsidRPr="00885DFF">
        <w:rPr>
          <w:rFonts w:ascii="Sylfaen" w:hAnsi="Sylfaen"/>
          <w:sz w:val="24"/>
          <w:szCs w:val="24"/>
        </w:rPr>
        <w:t>ապրանքների կատեգորիաների</w:t>
      </w:r>
    </w:p>
    <w:p w:rsidR="00B6658B" w:rsidRPr="00885DFF" w:rsidRDefault="00B6658B" w:rsidP="00DA7688">
      <w:pPr>
        <w:pStyle w:val="30"/>
        <w:shd w:val="clear" w:color="auto" w:fill="auto"/>
        <w:spacing w:after="160" w:line="360" w:lineRule="auto"/>
        <w:jc w:val="both"/>
        <w:rPr>
          <w:rFonts w:ascii="Sylfaen" w:hAnsi="Sylfaen"/>
          <w:sz w:val="24"/>
          <w:szCs w:val="24"/>
        </w:rPr>
      </w:pP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w:t>
      </w:r>
      <w:r w:rsidR="00AD1895" w:rsidRPr="00885DFF">
        <w:rPr>
          <w:rFonts w:ascii="Sylfaen" w:hAnsi="Sylfaen"/>
          <w:sz w:val="24"/>
          <w:szCs w:val="24"/>
        </w:rPr>
        <w:tab/>
      </w:r>
      <w:r w:rsidRPr="00885DFF">
        <w:rPr>
          <w:rFonts w:ascii="Sylfaen" w:hAnsi="Sylfaen"/>
          <w:sz w:val="24"/>
          <w:szCs w:val="24"/>
        </w:rPr>
        <w:t>Թառափազգի ձկնատեսակների ձկնկիթ՝ 250 գ-ից ավելի քանակությամբ։</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2.</w:t>
      </w:r>
      <w:r w:rsidR="00AD1895" w:rsidRPr="00885DFF">
        <w:rPr>
          <w:rFonts w:ascii="Sylfaen" w:hAnsi="Sylfaen"/>
          <w:sz w:val="24"/>
          <w:szCs w:val="24"/>
        </w:rPr>
        <w:tab/>
      </w:r>
      <w:r w:rsidRPr="00885DFF">
        <w:rPr>
          <w:rFonts w:ascii="Sylfaen" w:hAnsi="Sylfaen"/>
          <w:sz w:val="24"/>
          <w:szCs w:val="24"/>
        </w:rPr>
        <w:t>Ձուկ, խեցգետնակերպեր (կենդանի, պաղեցրած, սառեցրած)՝ 5 կգ-ից ավելի քանակությամբ։</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3.</w:t>
      </w:r>
      <w:r w:rsidR="00AD1895" w:rsidRPr="00885DFF">
        <w:rPr>
          <w:rFonts w:ascii="Sylfaen" w:hAnsi="Sylfaen"/>
          <w:sz w:val="24"/>
          <w:szCs w:val="24"/>
        </w:rPr>
        <w:tab/>
      </w:r>
      <w:r w:rsidRPr="00885DFF">
        <w:rPr>
          <w:rFonts w:ascii="Sylfaen" w:hAnsi="Sylfaen"/>
          <w:sz w:val="24"/>
          <w:szCs w:val="24"/>
        </w:rPr>
        <w:t xml:space="preserve">18 տարին լրացած անձի կողմից տեղափոխվող էթիլ սպիրտ, ոգելից խմիչքներ </w:t>
      </w:r>
      <w:r w:rsidR="008855B1">
        <w:rPr>
          <w:rFonts w:ascii="Sylfaen" w:hAnsi="Sylfaen"/>
          <w:sz w:val="24"/>
          <w:szCs w:val="24"/>
        </w:rPr>
        <w:t>և</w:t>
      </w:r>
      <w:r w:rsidRPr="00885DFF">
        <w:rPr>
          <w:rFonts w:ascii="Sylfaen" w:hAnsi="Sylfaen"/>
          <w:sz w:val="24"/>
          <w:szCs w:val="24"/>
        </w:rPr>
        <w:t xml:space="preserve"> գարեջուր՝ 5 լ-ից ավելի ընդհանուր ծավալով։</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4.</w:t>
      </w:r>
      <w:r w:rsidR="00AD1895" w:rsidRPr="00885DFF">
        <w:rPr>
          <w:rFonts w:ascii="Sylfaen" w:hAnsi="Sylfaen"/>
          <w:sz w:val="24"/>
          <w:szCs w:val="24"/>
        </w:rPr>
        <w:tab/>
      </w:r>
      <w:r w:rsidRPr="00885DFF">
        <w:rPr>
          <w:rFonts w:ascii="Sylfaen" w:hAnsi="Sylfaen"/>
          <w:sz w:val="24"/>
          <w:szCs w:val="24"/>
        </w:rPr>
        <w:t xml:space="preserve">18 տարին չլրացած անձի կողմից տեղափոխվող էթիլ սպիրտ, ոգելից խմիչքներ </w:t>
      </w:r>
      <w:r w:rsidR="008855B1">
        <w:rPr>
          <w:rFonts w:ascii="Sylfaen" w:hAnsi="Sylfaen"/>
          <w:sz w:val="24"/>
          <w:szCs w:val="24"/>
        </w:rPr>
        <w:t>և</w:t>
      </w:r>
      <w:r w:rsidRPr="00885DFF">
        <w:rPr>
          <w:rFonts w:ascii="Sylfaen" w:hAnsi="Sylfaen"/>
          <w:sz w:val="24"/>
          <w:szCs w:val="24"/>
        </w:rPr>
        <w:t xml:space="preserve"> գարեջուր։</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5.</w:t>
      </w:r>
      <w:r w:rsidR="00AD1895" w:rsidRPr="00885DFF">
        <w:rPr>
          <w:rFonts w:ascii="Sylfaen" w:hAnsi="Sylfaen"/>
          <w:sz w:val="24"/>
          <w:szCs w:val="24"/>
        </w:rPr>
        <w:tab/>
      </w:r>
      <w:r w:rsidRPr="00885DFF">
        <w:rPr>
          <w:rFonts w:ascii="Sylfaen" w:hAnsi="Sylfaen"/>
          <w:sz w:val="24"/>
          <w:szCs w:val="24"/>
        </w:rPr>
        <w:t xml:space="preserve">18 տարին լրացած անձի կողմից տեղափոխվող ծխախոտ </w:t>
      </w:r>
      <w:r w:rsidR="008855B1">
        <w:rPr>
          <w:rFonts w:ascii="Sylfaen" w:hAnsi="Sylfaen"/>
          <w:sz w:val="24"/>
          <w:szCs w:val="24"/>
        </w:rPr>
        <w:t>և</w:t>
      </w:r>
      <w:r w:rsidRPr="00885DFF">
        <w:rPr>
          <w:rFonts w:ascii="Sylfaen" w:hAnsi="Sylfaen"/>
          <w:sz w:val="24"/>
          <w:szCs w:val="24"/>
        </w:rPr>
        <w:t xml:space="preserve"> ծխախոտային արտադրատեսակներ՝ 200-ից ավելի սիգարետի, կամ 50 սիգարի (</w:t>
      </w:r>
      <w:r w:rsidR="00186B41" w:rsidRPr="00885DFF">
        <w:rPr>
          <w:rFonts w:ascii="Sylfaen" w:eastAsia="Sylfaen" w:hAnsi="Sylfaen" w:cs="Sylfaen"/>
          <w:color w:val="000000"/>
          <w:sz w:val="24"/>
          <w:szCs w:val="24"/>
          <w:shd w:val="clear" w:color="auto" w:fill="FFFFFF"/>
        </w:rPr>
        <w:t>սիգարիլլայի),</w:t>
      </w:r>
      <w:r w:rsidRPr="00885DFF">
        <w:rPr>
          <w:rFonts w:ascii="Sylfaen" w:hAnsi="Sylfaen"/>
          <w:sz w:val="24"/>
          <w:szCs w:val="24"/>
        </w:rPr>
        <w:t xml:space="preserve"> կամ 250 գ ծխախոտի քանակությամբ, կամ նշված արտադրատեսակները տեսականիով՝ 250 գ-ից ավելի ընդհանուր քաշով։</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6.</w:t>
      </w:r>
      <w:r w:rsidR="00AD1895" w:rsidRPr="00885DFF">
        <w:rPr>
          <w:rFonts w:ascii="Sylfaen" w:hAnsi="Sylfaen"/>
          <w:sz w:val="24"/>
          <w:szCs w:val="24"/>
        </w:rPr>
        <w:tab/>
      </w:r>
      <w:r w:rsidRPr="00885DFF">
        <w:rPr>
          <w:rFonts w:ascii="Sylfaen" w:hAnsi="Sylfaen"/>
          <w:sz w:val="24"/>
          <w:szCs w:val="24"/>
        </w:rPr>
        <w:t xml:space="preserve">18 տարին չլրացած անձի կողմից տեղափոխվող ծխախոտ </w:t>
      </w:r>
      <w:r w:rsidR="008855B1">
        <w:rPr>
          <w:rFonts w:ascii="Sylfaen" w:hAnsi="Sylfaen"/>
          <w:sz w:val="24"/>
          <w:szCs w:val="24"/>
        </w:rPr>
        <w:t>և</w:t>
      </w:r>
      <w:r w:rsidRPr="00885DFF">
        <w:rPr>
          <w:rFonts w:ascii="Sylfaen" w:hAnsi="Sylfaen"/>
          <w:sz w:val="24"/>
          <w:szCs w:val="24"/>
        </w:rPr>
        <w:t xml:space="preserve"> ծխախոտային արտադրատեսակներ։</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pacing w:val="-6"/>
          <w:sz w:val="24"/>
          <w:szCs w:val="24"/>
        </w:rPr>
      </w:pPr>
      <w:r w:rsidRPr="00885DFF">
        <w:rPr>
          <w:rFonts w:ascii="Sylfaen" w:hAnsi="Sylfaen"/>
          <w:sz w:val="24"/>
          <w:szCs w:val="24"/>
        </w:rPr>
        <w:t>7.</w:t>
      </w:r>
      <w:r w:rsidR="00AD1895" w:rsidRPr="00885DFF">
        <w:rPr>
          <w:rFonts w:ascii="Sylfaen" w:hAnsi="Sylfaen"/>
          <w:sz w:val="24"/>
          <w:szCs w:val="24"/>
        </w:rPr>
        <w:tab/>
      </w:r>
      <w:r w:rsidRPr="00885DFF">
        <w:rPr>
          <w:rFonts w:ascii="Sylfaen" w:hAnsi="Sylfaen"/>
          <w:sz w:val="24"/>
          <w:szCs w:val="24"/>
        </w:rPr>
        <w:t xml:space="preserve">Եվրասիական տնտեսական միության (այսուհետ՝ Միություն) մաքսային տարածքից արտահանվող այն ապրանքները, որոնց նկատմամբ Միության անդամ </w:t>
      </w:r>
      <w:r w:rsidRPr="00885DFF">
        <w:rPr>
          <w:rFonts w:ascii="Sylfaen" w:hAnsi="Sylfaen"/>
          <w:spacing w:val="-6"/>
          <w:sz w:val="24"/>
          <w:szCs w:val="24"/>
        </w:rPr>
        <w:lastRenderedPageBreak/>
        <w:t xml:space="preserve">պետության օրենսդրությամբ սահմանվել են արտահանման մաքսատուրքեր (բացառությամբ անձնական օգտագործման տրանսպորտային միջոցի սովորական բաքերում գտնվող </w:t>
      </w:r>
      <w:r w:rsidR="008855B1">
        <w:rPr>
          <w:rFonts w:ascii="Sylfaen" w:hAnsi="Sylfaen"/>
          <w:spacing w:val="-6"/>
          <w:sz w:val="24"/>
          <w:szCs w:val="24"/>
        </w:rPr>
        <w:t>և</w:t>
      </w:r>
      <w:r w:rsidRPr="00885DFF">
        <w:rPr>
          <w:rFonts w:ascii="Sylfaen" w:hAnsi="Sylfaen"/>
          <w:spacing w:val="-6"/>
          <w:sz w:val="24"/>
          <w:szCs w:val="24"/>
        </w:rPr>
        <w:t xml:space="preserve"> առանձին տարայում 10 լ-ից ոչ ավելի քանակությամբ վառելիքի)։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8.</w:t>
      </w:r>
      <w:r w:rsidR="00AD1895" w:rsidRPr="00885DFF">
        <w:rPr>
          <w:rFonts w:ascii="Sylfaen" w:hAnsi="Sylfaen"/>
          <w:sz w:val="24"/>
          <w:szCs w:val="24"/>
        </w:rPr>
        <w:tab/>
      </w:r>
      <w:r w:rsidRPr="00885DFF">
        <w:rPr>
          <w:rFonts w:ascii="Sylfaen" w:hAnsi="Sylfaen"/>
          <w:sz w:val="24"/>
          <w:szCs w:val="24"/>
        </w:rPr>
        <w:t>Բնական ալմաստներ (բացառությամբ Միության մաքսային տարածքից արտահանվող՝ 75 հազար ԱՄՆ դոլարից ոչ ավելի արժողությամբ ադամանդների)։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9.</w:t>
      </w:r>
      <w:r w:rsidR="00AD1895" w:rsidRPr="00885DFF">
        <w:rPr>
          <w:rFonts w:ascii="Sylfaen" w:hAnsi="Sylfaen"/>
          <w:sz w:val="24"/>
          <w:szCs w:val="24"/>
        </w:rPr>
        <w:tab/>
      </w:r>
      <w:r w:rsidRPr="00885DFF">
        <w:rPr>
          <w:rFonts w:ascii="Sylfaen" w:hAnsi="Sylfaen"/>
          <w:sz w:val="24"/>
          <w:szCs w:val="24"/>
        </w:rPr>
        <w:t xml:space="preserve">Տրանսպորտային միջոցներ, որոնք ներառված չեն Եվրասիական տնտեսական հանձնաժողովի կոլեգիայի 2017 թվականի հունիսի 30-ի թիվ 74 որոշմամբ հաստատված՝ անձնական օգտագործման տրանսպորտային միջոցներ հանդիսացող 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w:t>
      </w:r>
      <w:r w:rsidR="005871D4" w:rsidRPr="00885DFF">
        <w:rPr>
          <w:rFonts w:ascii="Sylfaen" w:hAnsi="Sylfaen"/>
          <w:sz w:val="24"/>
          <w:szCs w:val="24"/>
        </w:rPr>
        <w:t xml:space="preserve">ու </w:t>
      </w:r>
      <w:r w:rsidRPr="00885DFF">
        <w:rPr>
          <w:rFonts w:ascii="Sylfaen" w:hAnsi="Sylfaen"/>
          <w:sz w:val="24"/>
          <w:szCs w:val="24"/>
        </w:rPr>
        <w:t xml:space="preserve">ավտոտրանսպորտային </w:t>
      </w:r>
      <w:r w:rsidR="008855B1">
        <w:rPr>
          <w:rFonts w:ascii="Sylfaen" w:hAnsi="Sylfaen"/>
          <w:sz w:val="24"/>
          <w:szCs w:val="24"/>
        </w:rPr>
        <w:t>և</w:t>
      </w:r>
      <w:r w:rsidRPr="00885DFF">
        <w:rPr>
          <w:rFonts w:ascii="Sylfaen" w:hAnsi="Sylfaen"/>
          <w:sz w:val="24"/>
          <w:szCs w:val="24"/>
        </w:rPr>
        <w:t xml:space="preserve"> մոտոտրանսպորտային միջոցների կցորդների առանձին տեսակների ցանկում։</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10.</w:t>
      </w:r>
      <w:r w:rsidR="00AD1895" w:rsidRPr="00885DFF">
        <w:rPr>
          <w:rFonts w:ascii="Sylfaen" w:hAnsi="Sylfaen"/>
          <w:sz w:val="24"/>
          <w:szCs w:val="24"/>
        </w:rPr>
        <w:tab/>
      </w:r>
      <w:r w:rsidRPr="00885DFF">
        <w:rPr>
          <w:rFonts w:ascii="Sylfaen" w:hAnsi="Sylfaen"/>
          <w:sz w:val="24"/>
          <w:szCs w:val="24"/>
        </w:rPr>
        <w:t>Ներքին այրման շարժիչներ (բացառությամբ նավակի կախովի շարժիչների)։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11.</w:t>
      </w:r>
      <w:r w:rsidR="00AD1895" w:rsidRPr="00885DFF">
        <w:rPr>
          <w:rFonts w:ascii="Sylfaen" w:hAnsi="Sylfaen"/>
          <w:sz w:val="24"/>
          <w:szCs w:val="24"/>
        </w:rPr>
        <w:tab/>
      </w:r>
      <w:r w:rsidRPr="00885DFF">
        <w:rPr>
          <w:rFonts w:ascii="Sylfaen" w:hAnsi="Sylfaen"/>
          <w:sz w:val="24"/>
          <w:szCs w:val="24"/>
        </w:rPr>
        <w:t>Կենտրոնական ջեռուցման կաթսաներ, որոնք դասակարգվում են ԵԱՏՄ</w:t>
      </w:r>
      <w:r w:rsidR="00AD1895" w:rsidRPr="00885DFF">
        <w:rPr>
          <w:rFonts w:ascii="Sylfaen" w:hAnsi="Sylfaen"/>
          <w:sz w:val="24"/>
          <w:szCs w:val="24"/>
        </w:rPr>
        <w:t> </w:t>
      </w:r>
      <w:r w:rsidRPr="00885DFF">
        <w:rPr>
          <w:rFonts w:ascii="Sylfaen" w:hAnsi="Sylfaen"/>
          <w:sz w:val="24"/>
          <w:szCs w:val="24"/>
        </w:rPr>
        <w:t>ԱՏԳ ԱԱ 8403 10 ենթադիրքում։</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12.</w:t>
      </w:r>
      <w:r w:rsidR="00AD1895" w:rsidRPr="00885DFF">
        <w:rPr>
          <w:rFonts w:ascii="Sylfaen" w:hAnsi="Sylfaen"/>
          <w:sz w:val="24"/>
          <w:szCs w:val="24"/>
        </w:rPr>
        <w:tab/>
      </w:r>
      <w:r w:rsidRPr="00885DFF">
        <w:rPr>
          <w:rFonts w:ascii="Sylfaen" w:hAnsi="Sylfaen"/>
          <w:sz w:val="24"/>
          <w:szCs w:val="24"/>
        </w:rPr>
        <w:t>ԵԱՏՄ ԱՏԳ ԱԱ</w:t>
      </w:r>
      <w:r w:rsidR="00E30D19" w:rsidRPr="00885DFF">
        <w:rPr>
          <w:rFonts w:ascii="Sylfaen" w:hAnsi="Sylfaen"/>
          <w:sz w:val="24"/>
          <w:szCs w:val="24"/>
        </w:rPr>
        <w:t xml:space="preserve"> 8426-8430, 8433-8442, 8444 00-</w:t>
      </w:r>
      <w:r w:rsidRPr="00885DFF">
        <w:rPr>
          <w:rFonts w:ascii="Sylfaen" w:hAnsi="Sylfaen"/>
          <w:sz w:val="24"/>
          <w:szCs w:val="24"/>
        </w:rPr>
        <w:t>8449 00 000 0,</w:t>
      </w:r>
      <w:r w:rsidR="00E30D19" w:rsidRPr="00885DFF">
        <w:rPr>
          <w:rFonts w:ascii="Sylfaen" w:hAnsi="Sylfaen"/>
          <w:sz w:val="24"/>
          <w:szCs w:val="24"/>
        </w:rPr>
        <w:t xml:space="preserve"> 8453-</w:t>
      </w:r>
      <w:r w:rsidRPr="00885DFF">
        <w:rPr>
          <w:rFonts w:ascii="Sylfaen" w:hAnsi="Sylfaen"/>
          <w:sz w:val="24"/>
          <w:szCs w:val="24"/>
        </w:rPr>
        <w:t>8464, 8465-ից</w:t>
      </w:r>
      <w:r w:rsidR="00E30D19" w:rsidRPr="00885DFF">
        <w:rPr>
          <w:rFonts w:ascii="Sylfaen" w:hAnsi="Sylfaen"/>
          <w:sz w:val="24"/>
          <w:szCs w:val="24"/>
        </w:rPr>
        <w:t>, 8466, 8468, 8474-</w:t>
      </w:r>
      <w:r w:rsidRPr="00885DFF">
        <w:rPr>
          <w:rFonts w:ascii="Sylfaen" w:hAnsi="Sylfaen"/>
          <w:sz w:val="24"/>
          <w:szCs w:val="24"/>
        </w:rPr>
        <w:t xml:space="preserve">8480, 8486, 8514, 8530, 8534 00, 8535, 8545, 8548, 9024, 9027, 9030 </w:t>
      </w:r>
      <w:r w:rsidR="008855B1">
        <w:rPr>
          <w:rFonts w:ascii="Sylfaen" w:hAnsi="Sylfaen"/>
          <w:sz w:val="24"/>
          <w:szCs w:val="24"/>
        </w:rPr>
        <w:t>և</w:t>
      </w:r>
      <w:r w:rsidRPr="00885DFF">
        <w:rPr>
          <w:rFonts w:ascii="Sylfaen" w:hAnsi="Sylfaen"/>
          <w:sz w:val="24"/>
          <w:szCs w:val="24"/>
        </w:rPr>
        <w:t xml:space="preserve"> 9031 դիրքերում դասակարգվող մեքենաներ, մեխանիզմներ, սարքավորումներ (բացառությամբ սիզամարգերի, զբոսայգիների կամ սպորտային հրապարակների համար նախատեսված հնձիչ մեքենաների, կենցաղային սկավառակային սղոցի)։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13.</w:t>
      </w:r>
      <w:r w:rsidR="00AD1895" w:rsidRPr="00885DFF">
        <w:rPr>
          <w:rFonts w:ascii="Sylfaen" w:hAnsi="Sylfaen"/>
          <w:sz w:val="24"/>
          <w:szCs w:val="24"/>
        </w:rPr>
        <w:tab/>
      </w:r>
      <w:r w:rsidRPr="00885DFF">
        <w:rPr>
          <w:rFonts w:ascii="Sylfaen" w:hAnsi="Sylfaen"/>
          <w:sz w:val="24"/>
          <w:szCs w:val="24"/>
        </w:rPr>
        <w:t>Ար</w:t>
      </w:r>
      <w:r w:rsidR="008855B1">
        <w:rPr>
          <w:rFonts w:ascii="Sylfaen" w:hAnsi="Sylfaen"/>
          <w:sz w:val="24"/>
          <w:szCs w:val="24"/>
        </w:rPr>
        <w:t>և</w:t>
      </w:r>
      <w:r w:rsidRPr="00885DFF">
        <w:rPr>
          <w:rFonts w:ascii="Sylfaen" w:hAnsi="Sylfaen"/>
          <w:sz w:val="24"/>
          <w:szCs w:val="24"/>
        </w:rPr>
        <w:t xml:space="preserve">աբուժարաններ </w:t>
      </w:r>
      <w:r w:rsidR="001F7DCC" w:rsidRPr="00885DFF">
        <w:rPr>
          <w:rFonts w:ascii="Sylfaen" w:hAnsi="Sylfaen"/>
          <w:sz w:val="24"/>
          <w:szCs w:val="24"/>
        </w:rPr>
        <w:t>ար</w:t>
      </w:r>
      <w:r w:rsidR="008855B1">
        <w:rPr>
          <w:rFonts w:ascii="Sylfaen" w:hAnsi="Sylfaen"/>
          <w:sz w:val="24"/>
          <w:szCs w:val="24"/>
        </w:rPr>
        <w:t>և</w:t>
      </w:r>
      <w:r w:rsidR="001F7DCC" w:rsidRPr="00885DFF">
        <w:rPr>
          <w:rFonts w:ascii="Sylfaen" w:hAnsi="Sylfaen"/>
          <w:sz w:val="24"/>
          <w:szCs w:val="24"/>
        </w:rPr>
        <w:t xml:space="preserve">այրույքի </w:t>
      </w:r>
      <w:r w:rsidRPr="00885DFF">
        <w:rPr>
          <w:rFonts w:ascii="Sylfaen" w:hAnsi="Sylfaen"/>
          <w:sz w:val="24"/>
          <w:szCs w:val="24"/>
        </w:rPr>
        <w:t>համար։</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14.</w:t>
      </w:r>
      <w:r w:rsidR="00AD1895" w:rsidRPr="00885DFF">
        <w:rPr>
          <w:rFonts w:ascii="Sylfaen" w:hAnsi="Sylfaen"/>
          <w:sz w:val="24"/>
          <w:szCs w:val="24"/>
        </w:rPr>
        <w:tab/>
      </w:r>
      <w:r w:rsidRPr="00885DFF">
        <w:rPr>
          <w:rFonts w:ascii="Sylfaen" w:hAnsi="Sylfaen"/>
          <w:sz w:val="24"/>
          <w:szCs w:val="24"/>
        </w:rPr>
        <w:t xml:space="preserve">Բժշկական տեխնիկա </w:t>
      </w:r>
      <w:r w:rsidR="008855B1">
        <w:rPr>
          <w:rFonts w:ascii="Sylfaen" w:hAnsi="Sylfaen"/>
          <w:sz w:val="24"/>
          <w:szCs w:val="24"/>
        </w:rPr>
        <w:t>և</w:t>
      </w:r>
      <w:r w:rsidRPr="00885DFF">
        <w:rPr>
          <w:rFonts w:ascii="Sylfaen" w:hAnsi="Sylfaen"/>
          <w:sz w:val="24"/>
          <w:szCs w:val="24"/>
        </w:rPr>
        <w:t xml:space="preserve"> սարքավորումներ (բացառությամբ ներարկիչների, ասեղների, </w:t>
      </w:r>
      <w:r w:rsidR="001F7DCC" w:rsidRPr="00885DFF">
        <w:rPr>
          <w:rFonts w:ascii="Sylfaen" w:hAnsi="Sylfaen"/>
          <w:sz w:val="24"/>
          <w:szCs w:val="24"/>
        </w:rPr>
        <w:t>կաթետերների</w:t>
      </w:r>
      <w:r w:rsidRPr="00885DFF">
        <w:rPr>
          <w:rFonts w:ascii="Sylfaen" w:hAnsi="Sylfaen"/>
          <w:sz w:val="24"/>
          <w:szCs w:val="24"/>
        </w:rPr>
        <w:t>, փողակների, նույնանման գործիքների, արյան ճնշումը, ջերմաստիճանը չափելու համար նախատեսված սարքավորումների, ինչպես նա</w:t>
      </w:r>
      <w:r w:rsidR="008855B1">
        <w:rPr>
          <w:rFonts w:ascii="Sylfaen" w:hAnsi="Sylfaen"/>
          <w:sz w:val="24"/>
          <w:szCs w:val="24"/>
        </w:rPr>
        <w:t>և</w:t>
      </w:r>
      <w:r w:rsidRPr="00885DFF">
        <w:rPr>
          <w:rFonts w:ascii="Sylfaen" w:hAnsi="Sylfaen"/>
          <w:sz w:val="24"/>
          <w:szCs w:val="24"/>
        </w:rPr>
        <w:t xml:space="preserve"> բժշկական ցուցումներով օգտագործման համար անհրաժեշտ ապարատուրայի):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lastRenderedPageBreak/>
        <w:t>15.</w:t>
      </w:r>
      <w:r w:rsidR="00AD1895" w:rsidRPr="00885DFF">
        <w:rPr>
          <w:rFonts w:ascii="Sylfaen" w:hAnsi="Sylfaen"/>
          <w:sz w:val="24"/>
          <w:szCs w:val="24"/>
        </w:rPr>
        <w:tab/>
      </w:r>
      <w:r w:rsidRPr="00885DFF">
        <w:rPr>
          <w:rFonts w:ascii="Sylfaen" w:hAnsi="Sylfaen"/>
          <w:sz w:val="24"/>
          <w:szCs w:val="24"/>
        </w:rPr>
        <w:t>Բժշկական, վիրաբուժական, ատամնաբուժական կամ անասնաբուժական կահույք (բացառությամբ բժշկական ցուցումներով օգտագործման համար անհրաժեշտ՝ մեխանիկական հարմարանքներով հիվանդանոցային մահճակալների)։</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16.</w:t>
      </w:r>
      <w:r w:rsidR="00AD1895" w:rsidRPr="00885DFF">
        <w:rPr>
          <w:rFonts w:ascii="Sylfaen" w:hAnsi="Sylfaen"/>
          <w:sz w:val="24"/>
          <w:szCs w:val="24"/>
        </w:rPr>
        <w:tab/>
      </w:r>
      <w:r w:rsidRPr="00885DFF">
        <w:rPr>
          <w:rFonts w:ascii="Sylfaen" w:hAnsi="Sylfaen"/>
          <w:sz w:val="24"/>
          <w:szCs w:val="24"/>
        </w:rPr>
        <w:t>Վարսավիրական</w:t>
      </w:r>
      <w:r w:rsidR="007C3D40" w:rsidRPr="00885DFF">
        <w:rPr>
          <w:rFonts w:ascii="Sylfaen" w:hAnsi="Sylfaen"/>
          <w:sz w:val="24"/>
          <w:szCs w:val="24"/>
        </w:rPr>
        <w:t xml:space="preserve"> </w:t>
      </w:r>
      <w:r w:rsidRPr="00885DFF">
        <w:rPr>
          <w:rFonts w:ascii="Sylfaen" w:hAnsi="Sylfaen"/>
          <w:sz w:val="24"/>
          <w:szCs w:val="24"/>
        </w:rPr>
        <w:t xml:space="preserve">բազկաթոռներ </w:t>
      </w:r>
      <w:r w:rsidR="008855B1">
        <w:rPr>
          <w:rFonts w:ascii="Sylfaen" w:hAnsi="Sylfaen"/>
          <w:sz w:val="24"/>
          <w:szCs w:val="24"/>
        </w:rPr>
        <w:t>և</w:t>
      </w:r>
      <w:r w:rsidRPr="00885DFF">
        <w:rPr>
          <w:rFonts w:ascii="Sylfaen" w:hAnsi="Sylfaen"/>
          <w:sz w:val="24"/>
          <w:szCs w:val="24"/>
        </w:rPr>
        <w:t xml:space="preserve"> նույնանման բազկաթոռներ, դրանց մասեր։</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17.</w:t>
      </w:r>
      <w:r w:rsidR="00AD1895" w:rsidRPr="00885DFF">
        <w:rPr>
          <w:rFonts w:ascii="Sylfaen" w:hAnsi="Sylfaen"/>
          <w:sz w:val="24"/>
          <w:szCs w:val="24"/>
        </w:rPr>
        <w:tab/>
      </w:r>
      <w:r w:rsidRPr="00885DFF">
        <w:rPr>
          <w:rFonts w:ascii="Sylfaen" w:hAnsi="Sylfaen"/>
          <w:sz w:val="24"/>
          <w:szCs w:val="24"/>
        </w:rPr>
        <w:t xml:space="preserve">Ֆոտոլաբորատորիաների համար նախատեսված ապարատուրա </w:t>
      </w:r>
      <w:r w:rsidR="008855B1">
        <w:rPr>
          <w:rFonts w:ascii="Sylfaen" w:hAnsi="Sylfaen"/>
          <w:sz w:val="24"/>
          <w:szCs w:val="24"/>
        </w:rPr>
        <w:t>և</w:t>
      </w:r>
      <w:r w:rsidRPr="00885DFF">
        <w:rPr>
          <w:rFonts w:ascii="Sylfaen" w:hAnsi="Sylfaen"/>
          <w:sz w:val="24"/>
          <w:szCs w:val="24"/>
        </w:rPr>
        <w:t xml:space="preserve"> սարքավորումներ, որոնք դասակարգվում են ԵԱՏՄ ԱՏԳ ԱԱ 9010 ապրանքային դիրքում։</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18.</w:t>
      </w:r>
      <w:r w:rsidR="00AD1895" w:rsidRPr="00885DFF">
        <w:rPr>
          <w:rFonts w:ascii="Sylfaen" w:hAnsi="Sylfaen"/>
          <w:sz w:val="24"/>
          <w:szCs w:val="24"/>
        </w:rPr>
        <w:tab/>
      </w:r>
      <w:r w:rsidRPr="00885DFF">
        <w:rPr>
          <w:rFonts w:ascii="Sylfaen" w:hAnsi="Sylfaen"/>
          <w:sz w:val="24"/>
          <w:szCs w:val="24"/>
        </w:rPr>
        <w:t xml:space="preserve">Ցուցադրության նպատակների համար նախատեսված սարքեր, ապարատուրա </w:t>
      </w:r>
      <w:r w:rsidR="008855B1">
        <w:rPr>
          <w:rFonts w:ascii="Sylfaen" w:hAnsi="Sylfaen"/>
          <w:sz w:val="24"/>
          <w:szCs w:val="24"/>
        </w:rPr>
        <w:t>և</w:t>
      </w:r>
      <w:r w:rsidRPr="00885DFF">
        <w:rPr>
          <w:rFonts w:ascii="Sylfaen" w:hAnsi="Sylfaen"/>
          <w:sz w:val="24"/>
          <w:szCs w:val="24"/>
        </w:rPr>
        <w:t xml:space="preserve"> մոդելներ, որոնք դասակարգվում են ԵԱՏՄ ԱՏԳ ԱԱ 9023 00 ապրանքային դիրքում։</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19.</w:t>
      </w:r>
      <w:r w:rsidR="00AD1895" w:rsidRPr="00885DFF">
        <w:rPr>
          <w:rFonts w:ascii="Sylfaen" w:hAnsi="Sylfaen"/>
          <w:sz w:val="24"/>
          <w:szCs w:val="24"/>
        </w:rPr>
        <w:tab/>
      </w:r>
      <w:r w:rsidRPr="00885DFF">
        <w:rPr>
          <w:rFonts w:ascii="Sylfaen" w:hAnsi="Sylfaen"/>
          <w:sz w:val="24"/>
          <w:szCs w:val="24"/>
        </w:rPr>
        <w:t>Մանրադրամով, թղթադրամով, բանկային քարտերով, ժետոններով կամ վճարման նույնանման միջոցներով գործողության մեջ դրվող խաղեր։</w:t>
      </w:r>
    </w:p>
    <w:p w:rsidR="00B6658B" w:rsidRPr="00885DFF" w:rsidRDefault="00B6658B" w:rsidP="00E30D19">
      <w:pPr>
        <w:pStyle w:val="20"/>
        <w:shd w:val="clear" w:color="auto" w:fill="auto"/>
        <w:tabs>
          <w:tab w:val="left" w:pos="1134"/>
        </w:tabs>
        <w:spacing w:before="0" w:after="160" w:line="360" w:lineRule="auto"/>
        <w:ind w:firstLine="567"/>
        <w:rPr>
          <w:rFonts w:ascii="Sylfaen" w:hAnsi="Sylfaen"/>
          <w:sz w:val="24"/>
          <w:szCs w:val="24"/>
        </w:rPr>
      </w:pPr>
      <w:r w:rsidRPr="00885DFF">
        <w:rPr>
          <w:rFonts w:ascii="Sylfaen" w:hAnsi="Sylfaen"/>
          <w:sz w:val="24"/>
          <w:szCs w:val="24"/>
        </w:rPr>
        <w:t>20.</w:t>
      </w:r>
      <w:r w:rsidR="00AD1895" w:rsidRPr="00885DFF">
        <w:rPr>
          <w:rFonts w:ascii="Sylfaen" w:hAnsi="Sylfaen"/>
          <w:sz w:val="24"/>
          <w:szCs w:val="24"/>
        </w:rPr>
        <w:tab/>
      </w:r>
      <w:r w:rsidRPr="00885DFF">
        <w:rPr>
          <w:rFonts w:ascii="Sylfaen" w:hAnsi="Sylfaen"/>
          <w:sz w:val="24"/>
          <w:szCs w:val="24"/>
        </w:rPr>
        <w:t xml:space="preserve">Ապրանքներ, որոնց նկատմամբ կիրառվում են արտահանման հսկողության միջոցներ՝ Միության անդամ պետության օրենսդրությանը համապատասխան սահմանված դեպքերում </w:t>
      </w:r>
      <w:r w:rsidR="008855B1">
        <w:rPr>
          <w:rFonts w:ascii="Sylfaen" w:hAnsi="Sylfaen"/>
          <w:sz w:val="24"/>
          <w:szCs w:val="24"/>
        </w:rPr>
        <w:t>և</w:t>
      </w:r>
      <w:r w:rsidRPr="00885DFF">
        <w:rPr>
          <w:rFonts w:ascii="Sylfaen" w:hAnsi="Sylfaen"/>
          <w:sz w:val="24"/>
          <w:szCs w:val="24"/>
        </w:rPr>
        <w:t xml:space="preserve"> կարգով։</w:t>
      </w:r>
    </w:p>
    <w:p w:rsidR="00AD1895" w:rsidRPr="00DA7688" w:rsidRDefault="00AD1895" w:rsidP="00DA7688">
      <w:pPr>
        <w:pStyle w:val="20"/>
        <w:shd w:val="clear" w:color="auto" w:fill="auto"/>
        <w:spacing w:before="0" w:after="160" w:line="360" w:lineRule="auto"/>
        <w:ind w:firstLine="0"/>
        <w:jc w:val="center"/>
        <w:rPr>
          <w:rFonts w:ascii="Sylfaen" w:hAnsi="Sylfaen"/>
          <w:sz w:val="24"/>
          <w:szCs w:val="24"/>
        </w:rPr>
      </w:pPr>
      <w:r w:rsidRPr="00885DFF">
        <w:rPr>
          <w:rFonts w:ascii="Sylfaen" w:hAnsi="Sylfaen"/>
          <w:sz w:val="24"/>
          <w:szCs w:val="24"/>
        </w:rPr>
        <w:t>———————</w:t>
      </w:r>
      <w:bookmarkStart w:id="0" w:name="_GoBack"/>
      <w:bookmarkEnd w:id="0"/>
    </w:p>
    <w:sectPr w:rsidR="00AD1895" w:rsidRPr="00DA7688" w:rsidSect="00DA7688">
      <w:pgSz w:w="11900" w:h="16840" w:code="9"/>
      <w:pgMar w:top="1418" w:right="1418" w:bottom="1418" w:left="1418" w:header="708" w:footer="9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865" w:rsidRDefault="005C7865" w:rsidP="000C4E2F">
      <w:r>
        <w:separator/>
      </w:r>
    </w:p>
  </w:endnote>
  <w:endnote w:type="continuationSeparator" w:id="0">
    <w:p w:rsidR="005C7865" w:rsidRDefault="005C7865" w:rsidP="000C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53493"/>
      <w:docPartObj>
        <w:docPartGallery w:val="Page Numbers (Bottom of Page)"/>
        <w:docPartUnique/>
      </w:docPartObj>
    </w:sdtPr>
    <w:sdtEndPr/>
    <w:sdtContent>
      <w:p w:rsidR="005E16A2" w:rsidRDefault="00693F39" w:rsidP="000C4E2F">
        <w:pPr>
          <w:pStyle w:val="Footer"/>
          <w:jc w:val="center"/>
        </w:pPr>
        <w:r>
          <w:rPr>
            <w:noProof/>
          </w:rPr>
          <w:fldChar w:fldCharType="begin"/>
        </w:r>
        <w:r>
          <w:rPr>
            <w:noProof/>
          </w:rPr>
          <w:instrText xml:space="preserve"> PAGE   \* MERGEFORMAT </w:instrText>
        </w:r>
        <w:r>
          <w:rPr>
            <w:noProof/>
          </w:rPr>
          <w:fldChar w:fldCharType="separate"/>
        </w:r>
        <w:r w:rsidR="00885DF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865" w:rsidRDefault="005C7865" w:rsidP="000C4E2F">
      <w:r>
        <w:separator/>
      </w:r>
    </w:p>
  </w:footnote>
  <w:footnote w:type="continuationSeparator" w:id="0">
    <w:p w:rsidR="005C7865" w:rsidRDefault="005C7865" w:rsidP="000C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5AA3"/>
    <w:multiLevelType w:val="hybridMultilevel"/>
    <w:tmpl w:val="6D42F3F8"/>
    <w:lvl w:ilvl="0" w:tplc="4BF4606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21BA"/>
    <w:rsid w:val="00004FE0"/>
    <w:rsid w:val="00012608"/>
    <w:rsid w:val="00017D27"/>
    <w:rsid w:val="00021ADA"/>
    <w:rsid w:val="00023322"/>
    <w:rsid w:val="00031E79"/>
    <w:rsid w:val="00036588"/>
    <w:rsid w:val="00043A2B"/>
    <w:rsid w:val="00044AA6"/>
    <w:rsid w:val="00044F24"/>
    <w:rsid w:val="00055838"/>
    <w:rsid w:val="0008581A"/>
    <w:rsid w:val="00091C05"/>
    <w:rsid w:val="000A077E"/>
    <w:rsid w:val="000A75A6"/>
    <w:rsid w:val="000B0DF6"/>
    <w:rsid w:val="000B6B9F"/>
    <w:rsid w:val="000C3981"/>
    <w:rsid w:val="000C4E2F"/>
    <w:rsid w:val="000C63F3"/>
    <w:rsid w:val="000C68AB"/>
    <w:rsid w:val="000F6855"/>
    <w:rsid w:val="000F696F"/>
    <w:rsid w:val="00122E9A"/>
    <w:rsid w:val="0012504F"/>
    <w:rsid w:val="00155DAF"/>
    <w:rsid w:val="00165DCD"/>
    <w:rsid w:val="00177B00"/>
    <w:rsid w:val="00186B41"/>
    <w:rsid w:val="00187A9C"/>
    <w:rsid w:val="00192A3C"/>
    <w:rsid w:val="001A2C1B"/>
    <w:rsid w:val="001C000B"/>
    <w:rsid w:val="001D0DF6"/>
    <w:rsid w:val="001D1D39"/>
    <w:rsid w:val="001D7759"/>
    <w:rsid w:val="001F7DCC"/>
    <w:rsid w:val="00223DAD"/>
    <w:rsid w:val="00252174"/>
    <w:rsid w:val="00253DF0"/>
    <w:rsid w:val="002579BE"/>
    <w:rsid w:val="002870A0"/>
    <w:rsid w:val="002B48E3"/>
    <w:rsid w:val="002B5F9B"/>
    <w:rsid w:val="002C2BD5"/>
    <w:rsid w:val="002C6545"/>
    <w:rsid w:val="002E1DFE"/>
    <w:rsid w:val="002E2619"/>
    <w:rsid w:val="002F3D74"/>
    <w:rsid w:val="00311D79"/>
    <w:rsid w:val="00327CD3"/>
    <w:rsid w:val="003414DF"/>
    <w:rsid w:val="00344DD9"/>
    <w:rsid w:val="003523E7"/>
    <w:rsid w:val="003677E4"/>
    <w:rsid w:val="003822A9"/>
    <w:rsid w:val="003835D4"/>
    <w:rsid w:val="00394971"/>
    <w:rsid w:val="00397885"/>
    <w:rsid w:val="003A2D8D"/>
    <w:rsid w:val="003A7465"/>
    <w:rsid w:val="003B35AC"/>
    <w:rsid w:val="003B7AD5"/>
    <w:rsid w:val="003B7D0B"/>
    <w:rsid w:val="003C27C2"/>
    <w:rsid w:val="003E167F"/>
    <w:rsid w:val="004116CC"/>
    <w:rsid w:val="00414EA9"/>
    <w:rsid w:val="00415678"/>
    <w:rsid w:val="0042441A"/>
    <w:rsid w:val="00427F69"/>
    <w:rsid w:val="0043095F"/>
    <w:rsid w:val="00452779"/>
    <w:rsid w:val="004654B4"/>
    <w:rsid w:val="004828E6"/>
    <w:rsid w:val="00484077"/>
    <w:rsid w:val="004A6AA5"/>
    <w:rsid w:val="004B5988"/>
    <w:rsid w:val="004B745F"/>
    <w:rsid w:val="004B7992"/>
    <w:rsid w:val="004E691D"/>
    <w:rsid w:val="004F071B"/>
    <w:rsid w:val="004F3F8F"/>
    <w:rsid w:val="005009A5"/>
    <w:rsid w:val="00501F05"/>
    <w:rsid w:val="00533396"/>
    <w:rsid w:val="0053505C"/>
    <w:rsid w:val="00536AF0"/>
    <w:rsid w:val="005552C3"/>
    <w:rsid w:val="0057797A"/>
    <w:rsid w:val="005871D4"/>
    <w:rsid w:val="0059362F"/>
    <w:rsid w:val="005A5341"/>
    <w:rsid w:val="005C5DF8"/>
    <w:rsid w:val="005C73E3"/>
    <w:rsid w:val="005C7865"/>
    <w:rsid w:val="005D079F"/>
    <w:rsid w:val="005D6C56"/>
    <w:rsid w:val="005E16A2"/>
    <w:rsid w:val="005E58D4"/>
    <w:rsid w:val="005E5A2B"/>
    <w:rsid w:val="005E6184"/>
    <w:rsid w:val="005F1BBB"/>
    <w:rsid w:val="005F3CFE"/>
    <w:rsid w:val="005F6F68"/>
    <w:rsid w:val="0060017B"/>
    <w:rsid w:val="006271EA"/>
    <w:rsid w:val="00630B22"/>
    <w:rsid w:val="00637B3A"/>
    <w:rsid w:val="006502A9"/>
    <w:rsid w:val="00692F64"/>
    <w:rsid w:val="00693F39"/>
    <w:rsid w:val="00697EE5"/>
    <w:rsid w:val="006A7214"/>
    <w:rsid w:val="006E03F7"/>
    <w:rsid w:val="006E485D"/>
    <w:rsid w:val="006F571E"/>
    <w:rsid w:val="006F7BB8"/>
    <w:rsid w:val="00703161"/>
    <w:rsid w:val="00704917"/>
    <w:rsid w:val="00716344"/>
    <w:rsid w:val="00733429"/>
    <w:rsid w:val="00743049"/>
    <w:rsid w:val="00747434"/>
    <w:rsid w:val="00751E0C"/>
    <w:rsid w:val="00760AE2"/>
    <w:rsid w:val="00793275"/>
    <w:rsid w:val="007B42F0"/>
    <w:rsid w:val="007B61C9"/>
    <w:rsid w:val="007C2A3D"/>
    <w:rsid w:val="007C3D40"/>
    <w:rsid w:val="007D062F"/>
    <w:rsid w:val="007F6849"/>
    <w:rsid w:val="00845542"/>
    <w:rsid w:val="008717F8"/>
    <w:rsid w:val="008855B1"/>
    <w:rsid w:val="00885C72"/>
    <w:rsid w:val="00885DFF"/>
    <w:rsid w:val="00890A27"/>
    <w:rsid w:val="0089188E"/>
    <w:rsid w:val="008A1F17"/>
    <w:rsid w:val="008B21BA"/>
    <w:rsid w:val="008C7F69"/>
    <w:rsid w:val="008F7F15"/>
    <w:rsid w:val="00900A4D"/>
    <w:rsid w:val="00901B01"/>
    <w:rsid w:val="00917B61"/>
    <w:rsid w:val="009266CF"/>
    <w:rsid w:val="00933301"/>
    <w:rsid w:val="00936995"/>
    <w:rsid w:val="0094270F"/>
    <w:rsid w:val="00943D50"/>
    <w:rsid w:val="0095116E"/>
    <w:rsid w:val="00952A3B"/>
    <w:rsid w:val="00957BAE"/>
    <w:rsid w:val="009A69A5"/>
    <w:rsid w:val="009A70C1"/>
    <w:rsid w:val="009B0728"/>
    <w:rsid w:val="009C2D97"/>
    <w:rsid w:val="009C5A10"/>
    <w:rsid w:val="00A0515D"/>
    <w:rsid w:val="00A22920"/>
    <w:rsid w:val="00A254AF"/>
    <w:rsid w:val="00A320EA"/>
    <w:rsid w:val="00A37737"/>
    <w:rsid w:val="00A420AE"/>
    <w:rsid w:val="00A43F63"/>
    <w:rsid w:val="00A51A76"/>
    <w:rsid w:val="00A51FEF"/>
    <w:rsid w:val="00A71CB2"/>
    <w:rsid w:val="00A824F2"/>
    <w:rsid w:val="00A82AFB"/>
    <w:rsid w:val="00A83B83"/>
    <w:rsid w:val="00A94740"/>
    <w:rsid w:val="00AA126B"/>
    <w:rsid w:val="00AA1B78"/>
    <w:rsid w:val="00AA37DF"/>
    <w:rsid w:val="00AA6445"/>
    <w:rsid w:val="00AA7509"/>
    <w:rsid w:val="00AB6D3C"/>
    <w:rsid w:val="00AC14A9"/>
    <w:rsid w:val="00AD1895"/>
    <w:rsid w:val="00AE31B4"/>
    <w:rsid w:val="00AE5E63"/>
    <w:rsid w:val="00AF3548"/>
    <w:rsid w:val="00AF62AB"/>
    <w:rsid w:val="00AF6B09"/>
    <w:rsid w:val="00B10658"/>
    <w:rsid w:val="00B1322E"/>
    <w:rsid w:val="00B26BFD"/>
    <w:rsid w:val="00B4594E"/>
    <w:rsid w:val="00B61BE4"/>
    <w:rsid w:val="00B63B41"/>
    <w:rsid w:val="00B65CB6"/>
    <w:rsid w:val="00B6658B"/>
    <w:rsid w:val="00B67BEC"/>
    <w:rsid w:val="00B86B79"/>
    <w:rsid w:val="00B87374"/>
    <w:rsid w:val="00BA78F4"/>
    <w:rsid w:val="00BC2D6C"/>
    <w:rsid w:val="00BC4CDC"/>
    <w:rsid w:val="00BC6557"/>
    <w:rsid w:val="00BD30D2"/>
    <w:rsid w:val="00BD362C"/>
    <w:rsid w:val="00BE782F"/>
    <w:rsid w:val="00C006BD"/>
    <w:rsid w:val="00C05E64"/>
    <w:rsid w:val="00C33961"/>
    <w:rsid w:val="00C3751B"/>
    <w:rsid w:val="00C40164"/>
    <w:rsid w:val="00C4529F"/>
    <w:rsid w:val="00C57637"/>
    <w:rsid w:val="00C64A88"/>
    <w:rsid w:val="00C8571F"/>
    <w:rsid w:val="00C91F32"/>
    <w:rsid w:val="00CA3476"/>
    <w:rsid w:val="00CB0694"/>
    <w:rsid w:val="00CB46B2"/>
    <w:rsid w:val="00CC4BAE"/>
    <w:rsid w:val="00CC6683"/>
    <w:rsid w:val="00CE1820"/>
    <w:rsid w:val="00CF56BC"/>
    <w:rsid w:val="00D02E06"/>
    <w:rsid w:val="00D07324"/>
    <w:rsid w:val="00D11778"/>
    <w:rsid w:val="00D1402E"/>
    <w:rsid w:val="00D14C92"/>
    <w:rsid w:val="00D257C4"/>
    <w:rsid w:val="00D31480"/>
    <w:rsid w:val="00D36C94"/>
    <w:rsid w:val="00D417A9"/>
    <w:rsid w:val="00D439A0"/>
    <w:rsid w:val="00D46B73"/>
    <w:rsid w:val="00D567AF"/>
    <w:rsid w:val="00D80989"/>
    <w:rsid w:val="00D960F7"/>
    <w:rsid w:val="00D96280"/>
    <w:rsid w:val="00DA7688"/>
    <w:rsid w:val="00DA7817"/>
    <w:rsid w:val="00DB2ABB"/>
    <w:rsid w:val="00DB7CC1"/>
    <w:rsid w:val="00DC08E9"/>
    <w:rsid w:val="00DC1237"/>
    <w:rsid w:val="00DC795F"/>
    <w:rsid w:val="00DD0EC1"/>
    <w:rsid w:val="00DD38A6"/>
    <w:rsid w:val="00DD3E1A"/>
    <w:rsid w:val="00DE3409"/>
    <w:rsid w:val="00DE34D4"/>
    <w:rsid w:val="00DE7AC6"/>
    <w:rsid w:val="00DF39E7"/>
    <w:rsid w:val="00DF51CB"/>
    <w:rsid w:val="00E23126"/>
    <w:rsid w:val="00E30D19"/>
    <w:rsid w:val="00E41650"/>
    <w:rsid w:val="00E4442B"/>
    <w:rsid w:val="00E525B1"/>
    <w:rsid w:val="00E659DD"/>
    <w:rsid w:val="00E70FEF"/>
    <w:rsid w:val="00E725F0"/>
    <w:rsid w:val="00E72DAF"/>
    <w:rsid w:val="00E803AF"/>
    <w:rsid w:val="00E8585F"/>
    <w:rsid w:val="00E85D57"/>
    <w:rsid w:val="00E87E38"/>
    <w:rsid w:val="00EA07BB"/>
    <w:rsid w:val="00EB67D8"/>
    <w:rsid w:val="00ED1A01"/>
    <w:rsid w:val="00EF0D14"/>
    <w:rsid w:val="00EF63E0"/>
    <w:rsid w:val="00F07A96"/>
    <w:rsid w:val="00F10B80"/>
    <w:rsid w:val="00F15F10"/>
    <w:rsid w:val="00F35776"/>
    <w:rsid w:val="00F4198F"/>
    <w:rsid w:val="00F44C7F"/>
    <w:rsid w:val="00F514E8"/>
    <w:rsid w:val="00F53A27"/>
    <w:rsid w:val="00F56D9A"/>
    <w:rsid w:val="00F648BB"/>
    <w:rsid w:val="00F91FCD"/>
    <w:rsid w:val="00FA0169"/>
    <w:rsid w:val="00FD1566"/>
    <w:rsid w:val="00FE1DF0"/>
    <w:rsid w:val="00FE246B"/>
    <w:rsid w:val="00FE68EA"/>
    <w:rsid w:val="00FF20DF"/>
    <w:rsid w:val="00FF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BB2E0-2DB0-41C9-A857-49F1C635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21BA"/>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rsid w:val="008B21BA"/>
    <w:rPr>
      <w:b/>
      <w:bCs/>
      <w:sz w:val="30"/>
      <w:szCs w:val="30"/>
      <w:shd w:val="clear" w:color="auto" w:fill="FFFFFF"/>
    </w:rPr>
  </w:style>
  <w:style w:type="character" w:customStyle="1" w:styleId="12">
    <w:name w:val="Заголовок №1 (2)_"/>
    <w:basedOn w:val="DefaultParagraphFont"/>
    <w:link w:val="120"/>
    <w:rsid w:val="008B21BA"/>
    <w:rPr>
      <w:sz w:val="34"/>
      <w:szCs w:val="34"/>
      <w:shd w:val="clear" w:color="auto" w:fill="FFFFFF"/>
    </w:rPr>
  </w:style>
  <w:style w:type="character" w:customStyle="1" w:styleId="34pt">
    <w:name w:val="Основной текст (3) + Интервал 4 pt"/>
    <w:basedOn w:val="3"/>
    <w:rsid w:val="008B21BA"/>
    <w:rPr>
      <w:rFonts w:ascii="Sylfaen" w:eastAsia="Sylfaen" w:hAnsi="Sylfaen" w:cs="Sylfaen"/>
      <w:b/>
      <w:bCs/>
      <w:color w:val="000000"/>
      <w:spacing w:val="80"/>
      <w:w w:val="100"/>
      <w:position w:val="0"/>
      <w:sz w:val="30"/>
      <w:szCs w:val="30"/>
      <w:shd w:val="clear" w:color="auto" w:fill="FFFFFF"/>
      <w:lang w:val="hy-AM" w:eastAsia="hy-AM" w:bidi="hy-AM"/>
    </w:rPr>
  </w:style>
  <w:style w:type="character" w:customStyle="1" w:styleId="2">
    <w:name w:val="Основной текст (2)_"/>
    <w:basedOn w:val="DefaultParagraphFont"/>
    <w:link w:val="20"/>
    <w:rsid w:val="008B21BA"/>
    <w:rPr>
      <w:sz w:val="26"/>
      <w:szCs w:val="26"/>
      <w:shd w:val="clear" w:color="auto" w:fill="FFFFFF"/>
    </w:rPr>
  </w:style>
  <w:style w:type="character" w:customStyle="1" w:styleId="214pt">
    <w:name w:val="Основной текст (2) + 14 pt"/>
    <w:basedOn w:val="2"/>
    <w:rsid w:val="008B21BA"/>
    <w:rPr>
      <w:rFonts w:ascii="Sylfaen" w:eastAsia="Sylfaen" w:hAnsi="Sylfaen" w:cs="Sylfaen"/>
      <w:color w:val="000000"/>
      <w:spacing w:val="0"/>
      <w:w w:val="100"/>
      <w:position w:val="0"/>
      <w:sz w:val="28"/>
      <w:szCs w:val="28"/>
      <w:shd w:val="clear" w:color="auto" w:fill="FFFFFF"/>
      <w:lang w:val="hy-AM" w:eastAsia="hy-AM" w:bidi="hy-AM"/>
    </w:rPr>
  </w:style>
  <w:style w:type="character" w:customStyle="1" w:styleId="215pt2pt">
    <w:name w:val="Основной текст (2) + 15 pt;Полужирный;Интервал 2 pt"/>
    <w:basedOn w:val="2"/>
    <w:rsid w:val="008B21BA"/>
    <w:rPr>
      <w:rFonts w:ascii="Sylfaen" w:eastAsia="Sylfaen" w:hAnsi="Sylfaen" w:cs="Sylfaen"/>
      <w:b/>
      <w:bCs/>
      <w:color w:val="000000"/>
      <w:spacing w:val="40"/>
      <w:w w:val="100"/>
      <w:position w:val="0"/>
      <w:sz w:val="30"/>
      <w:szCs w:val="30"/>
      <w:shd w:val="clear" w:color="auto" w:fill="FFFFFF"/>
      <w:lang w:val="hy-AM" w:eastAsia="hy-AM" w:bidi="hy-AM"/>
    </w:rPr>
  </w:style>
  <w:style w:type="character" w:customStyle="1" w:styleId="21">
    <w:name w:val="Подпись к таблице (2)_"/>
    <w:basedOn w:val="DefaultParagraphFont"/>
    <w:link w:val="22"/>
    <w:rsid w:val="008B21BA"/>
    <w:rPr>
      <w:b/>
      <w:bCs/>
      <w:sz w:val="26"/>
      <w:szCs w:val="26"/>
      <w:shd w:val="clear" w:color="auto" w:fill="FFFFFF"/>
    </w:rPr>
  </w:style>
  <w:style w:type="character" w:customStyle="1" w:styleId="23">
    <w:name w:val="Основной текст (2) + Полужирный"/>
    <w:basedOn w:val="2"/>
    <w:rsid w:val="008B21BA"/>
    <w:rPr>
      <w:rFonts w:ascii="Sylfaen" w:eastAsia="Sylfaen" w:hAnsi="Sylfaen" w:cs="Sylfaen"/>
      <w:b/>
      <w:bCs/>
      <w:color w:val="000000"/>
      <w:spacing w:val="0"/>
      <w:w w:val="100"/>
      <w:position w:val="0"/>
      <w:sz w:val="26"/>
      <w:szCs w:val="26"/>
      <w:shd w:val="clear" w:color="auto" w:fill="FFFFFF"/>
      <w:lang w:val="hy-AM" w:eastAsia="hy-AM" w:bidi="hy-AM"/>
    </w:rPr>
  </w:style>
  <w:style w:type="character" w:customStyle="1" w:styleId="211pt">
    <w:name w:val="Основной текст (2) + 11 pt"/>
    <w:basedOn w:val="2"/>
    <w:rsid w:val="008B21BA"/>
    <w:rPr>
      <w:rFonts w:ascii="Sylfaen" w:eastAsia="Sylfaen" w:hAnsi="Sylfaen" w:cs="Sylfaen"/>
      <w:color w:val="000000"/>
      <w:spacing w:val="0"/>
      <w:w w:val="100"/>
      <w:position w:val="0"/>
      <w:sz w:val="22"/>
      <w:szCs w:val="22"/>
      <w:shd w:val="clear" w:color="auto" w:fill="FFFFFF"/>
      <w:lang w:val="hy-AM" w:eastAsia="hy-AM" w:bidi="hy-AM"/>
    </w:rPr>
  </w:style>
  <w:style w:type="paragraph" w:customStyle="1" w:styleId="30">
    <w:name w:val="Основной текст (3)"/>
    <w:basedOn w:val="Normal"/>
    <w:link w:val="3"/>
    <w:rsid w:val="008B21BA"/>
    <w:pPr>
      <w:shd w:val="clear" w:color="auto" w:fill="FFFFFF"/>
      <w:spacing w:after="120" w:line="0" w:lineRule="atLeast"/>
      <w:jc w:val="center"/>
    </w:pPr>
    <w:rPr>
      <w:rFonts w:asciiTheme="minorHAnsi" w:eastAsiaTheme="minorHAnsi" w:hAnsiTheme="minorHAnsi" w:cstheme="minorBidi"/>
      <w:b/>
      <w:bCs/>
      <w:color w:val="auto"/>
      <w:sz w:val="30"/>
      <w:szCs w:val="30"/>
    </w:rPr>
  </w:style>
  <w:style w:type="paragraph" w:customStyle="1" w:styleId="120">
    <w:name w:val="Заголовок №1 (2)"/>
    <w:basedOn w:val="Normal"/>
    <w:link w:val="12"/>
    <w:rsid w:val="008B21BA"/>
    <w:pPr>
      <w:shd w:val="clear" w:color="auto" w:fill="FFFFFF"/>
      <w:spacing w:before="120" w:after="1020" w:line="0" w:lineRule="atLeast"/>
      <w:jc w:val="center"/>
      <w:outlineLvl w:val="0"/>
    </w:pPr>
    <w:rPr>
      <w:rFonts w:asciiTheme="minorHAnsi" w:eastAsiaTheme="minorHAnsi" w:hAnsiTheme="minorHAnsi" w:cstheme="minorBidi"/>
      <w:color w:val="auto"/>
      <w:sz w:val="34"/>
      <w:szCs w:val="34"/>
    </w:rPr>
  </w:style>
  <w:style w:type="paragraph" w:customStyle="1" w:styleId="20">
    <w:name w:val="Основной текст (2)"/>
    <w:basedOn w:val="Normal"/>
    <w:link w:val="2"/>
    <w:rsid w:val="008B21BA"/>
    <w:pPr>
      <w:shd w:val="clear" w:color="auto" w:fill="FFFFFF"/>
      <w:spacing w:before="420" w:after="780" w:line="0" w:lineRule="atLeast"/>
      <w:ind w:hanging="320"/>
      <w:jc w:val="both"/>
    </w:pPr>
    <w:rPr>
      <w:rFonts w:asciiTheme="minorHAnsi" w:eastAsiaTheme="minorHAnsi" w:hAnsiTheme="minorHAnsi" w:cstheme="minorBidi"/>
      <w:color w:val="auto"/>
      <w:sz w:val="26"/>
      <w:szCs w:val="26"/>
    </w:rPr>
  </w:style>
  <w:style w:type="paragraph" w:customStyle="1" w:styleId="22">
    <w:name w:val="Подпись к таблице (2)"/>
    <w:basedOn w:val="Normal"/>
    <w:link w:val="21"/>
    <w:rsid w:val="008B21BA"/>
    <w:pPr>
      <w:shd w:val="clear" w:color="auto" w:fill="FFFFFF"/>
      <w:spacing w:line="0" w:lineRule="atLeast"/>
      <w:jc w:val="center"/>
    </w:pPr>
    <w:rPr>
      <w:rFonts w:asciiTheme="minorHAnsi" w:eastAsiaTheme="minorHAnsi" w:hAnsiTheme="minorHAnsi" w:cstheme="minorBidi"/>
      <w:b/>
      <w:bCs/>
      <w:color w:val="auto"/>
      <w:sz w:val="26"/>
      <w:szCs w:val="26"/>
    </w:rPr>
  </w:style>
  <w:style w:type="paragraph" w:styleId="BalloonText">
    <w:name w:val="Balloon Text"/>
    <w:basedOn w:val="Normal"/>
    <w:link w:val="BalloonTextChar"/>
    <w:uiPriority w:val="99"/>
    <w:semiHidden/>
    <w:unhideWhenUsed/>
    <w:rsid w:val="008B21BA"/>
    <w:rPr>
      <w:rFonts w:ascii="Tahoma" w:hAnsi="Tahoma" w:cs="Tahoma"/>
      <w:sz w:val="16"/>
      <w:szCs w:val="16"/>
    </w:rPr>
  </w:style>
  <w:style w:type="character" w:customStyle="1" w:styleId="BalloonTextChar">
    <w:name w:val="Balloon Text Char"/>
    <w:basedOn w:val="DefaultParagraphFont"/>
    <w:link w:val="BalloonText"/>
    <w:uiPriority w:val="99"/>
    <w:semiHidden/>
    <w:rsid w:val="008B21BA"/>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A43F63"/>
    <w:rPr>
      <w:sz w:val="16"/>
      <w:szCs w:val="16"/>
    </w:rPr>
  </w:style>
  <w:style w:type="paragraph" w:styleId="CommentText">
    <w:name w:val="annotation text"/>
    <w:basedOn w:val="Normal"/>
    <w:link w:val="CommentTextChar"/>
    <w:uiPriority w:val="99"/>
    <w:semiHidden/>
    <w:unhideWhenUsed/>
    <w:rsid w:val="00A43F63"/>
    <w:rPr>
      <w:sz w:val="20"/>
      <w:szCs w:val="20"/>
    </w:rPr>
  </w:style>
  <w:style w:type="character" w:customStyle="1" w:styleId="CommentTextChar">
    <w:name w:val="Comment Text Char"/>
    <w:basedOn w:val="DefaultParagraphFont"/>
    <w:link w:val="CommentText"/>
    <w:uiPriority w:val="99"/>
    <w:semiHidden/>
    <w:rsid w:val="00A43F63"/>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A43F63"/>
    <w:rPr>
      <w:b/>
      <w:bCs/>
    </w:rPr>
  </w:style>
  <w:style w:type="character" w:customStyle="1" w:styleId="CommentSubjectChar">
    <w:name w:val="Comment Subject Char"/>
    <w:basedOn w:val="CommentTextChar"/>
    <w:link w:val="CommentSubject"/>
    <w:uiPriority w:val="99"/>
    <w:semiHidden/>
    <w:rsid w:val="00A43F63"/>
    <w:rPr>
      <w:rFonts w:ascii="Sylfaen" w:eastAsia="Sylfaen" w:hAnsi="Sylfaen" w:cs="Sylfaen"/>
      <w:b/>
      <w:bCs/>
      <w:color w:val="000000"/>
      <w:sz w:val="20"/>
      <w:szCs w:val="20"/>
    </w:rPr>
  </w:style>
  <w:style w:type="paragraph" w:styleId="Revision">
    <w:name w:val="Revision"/>
    <w:hidden/>
    <w:uiPriority w:val="99"/>
    <w:semiHidden/>
    <w:rsid w:val="006502A9"/>
    <w:pPr>
      <w:spacing w:after="0" w:line="240" w:lineRule="auto"/>
    </w:pPr>
    <w:rPr>
      <w:rFonts w:ascii="Sylfaen" w:eastAsia="Sylfaen" w:hAnsi="Sylfaen" w:cs="Sylfaen"/>
      <w:color w:val="000000"/>
      <w:sz w:val="24"/>
      <w:szCs w:val="24"/>
    </w:rPr>
  </w:style>
  <w:style w:type="character" w:customStyle="1" w:styleId="32pt">
    <w:name w:val="Основной текст (3) + Интервал 2 pt"/>
    <w:basedOn w:val="3"/>
    <w:rsid w:val="00B6658B"/>
    <w:rPr>
      <w:rFonts w:ascii="Sylfaen" w:eastAsia="Sylfaen" w:hAnsi="Sylfaen" w:cs="Sylfaen"/>
      <w:b/>
      <w:bCs/>
      <w:i w:val="0"/>
      <w:iCs w:val="0"/>
      <w:smallCaps w:val="0"/>
      <w:strike w:val="0"/>
      <w:color w:val="000000"/>
      <w:spacing w:val="40"/>
      <w:w w:val="100"/>
      <w:position w:val="0"/>
      <w:sz w:val="30"/>
      <w:szCs w:val="30"/>
      <w:u w:val="none"/>
      <w:shd w:val="clear" w:color="auto" w:fill="FFFFFF"/>
      <w:lang w:val="hy-AM" w:eastAsia="hy-AM" w:bidi="hy-AM"/>
    </w:rPr>
  </w:style>
  <w:style w:type="paragraph" w:styleId="Header">
    <w:name w:val="header"/>
    <w:basedOn w:val="Normal"/>
    <w:link w:val="HeaderChar"/>
    <w:uiPriority w:val="99"/>
    <w:semiHidden/>
    <w:unhideWhenUsed/>
    <w:rsid w:val="000C4E2F"/>
    <w:pPr>
      <w:tabs>
        <w:tab w:val="center" w:pos="4680"/>
        <w:tab w:val="right" w:pos="9360"/>
      </w:tabs>
    </w:pPr>
  </w:style>
  <w:style w:type="character" w:customStyle="1" w:styleId="HeaderChar">
    <w:name w:val="Header Char"/>
    <w:basedOn w:val="DefaultParagraphFont"/>
    <w:link w:val="Header"/>
    <w:uiPriority w:val="99"/>
    <w:semiHidden/>
    <w:rsid w:val="000C4E2F"/>
    <w:rPr>
      <w:rFonts w:ascii="Sylfaen" w:eastAsia="Sylfaen" w:hAnsi="Sylfaen" w:cs="Sylfaen"/>
      <w:color w:val="000000"/>
      <w:sz w:val="24"/>
      <w:szCs w:val="24"/>
    </w:rPr>
  </w:style>
  <w:style w:type="paragraph" w:styleId="Footer">
    <w:name w:val="footer"/>
    <w:basedOn w:val="Normal"/>
    <w:link w:val="FooterChar"/>
    <w:uiPriority w:val="99"/>
    <w:unhideWhenUsed/>
    <w:rsid w:val="000C4E2F"/>
    <w:pPr>
      <w:tabs>
        <w:tab w:val="center" w:pos="4680"/>
        <w:tab w:val="right" w:pos="9360"/>
      </w:tabs>
    </w:pPr>
  </w:style>
  <w:style w:type="character" w:customStyle="1" w:styleId="FooterChar">
    <w:name w:val="Footer Char"/>
    <w:basedOn w:val="DefaultParagraphFont"/>
    <w:link w:val="Footer"/>
    <w:uiPriority w:val="99"/>
    <w:rsid w:val="000C4E2F"/>
    <w:rPr>
      <w:rFonts w:ascii="Sylfaen" w:eastAsia="Sylfaen" w:hAnsi="Sylfaen" w:cs="Sylfaen"/>
      <w:color w:val="000000"/>
      <w:sz w:val="24"/>
      <w:szCs w:val="24"/>
    </w:rPr>
  </w:style>
  <w:style w:type="character" w:customStyle="1" w:styleId="Bodytext2">
    <w:name w:val="Body text (2)"/>
    <w:basedOn w:val="DefaultParagraphFont"/>
    <w:rsid w:val="00F44C7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table" w:styleId="TableGrid">
    <w:name w:val="Table Grid"/>
    <w:basedOn w:val="TableNormal"/>
    <w:uiPriority w:val="59"/>
    <w:rsid w:val="00DA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E1663-5DEC-4905-94BC-8837EFAE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34</Pages>
  <Words>6148</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Tatevik</cp:lastModifiedBy>
  <cp:revision>585</cp:revision>
  <cp:lastPrinted>2020-03-17T06:49:00Z</cp:lastPrinted>
  <dcterms:created xsi:type="dcterms:W3CDTF">2018-06-26T15:40:00Z</dcterms:created>
  <dcterms:modified xsi:type="dcterms:W3CDTF">2020-03-17T07:35:00Z</dcterms:modified>
</cp:coreProperties>
</file>