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0410" w:rsidRPr="008A78E6" w:rsidRDefault="00145258" w:rsidP="00145258">
      <w:pPr>
        <w:spacing w:after="160" w:line="360" w:lineRule="auto"/>
        <w:jc w:val="center"/>
        <w:rPr>
          <w:rFonts w:ascii="Sylfaen" w:hAnsi="Sylfaen" w:cs="Sylfaen"/>
        </w:rPr>
      </w:pP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>
        <w:rPr>
          <w:rFonts w:ascii="Sylfaen" w:hAnsi="Sylfaen" w:cs="Sylfaen"/>
        </w:rPr>
        <w:tab/>
      </w:r>
      <w:r w:rsidR="00622689" w:rsidRPr="008A78E6">
        <w:rPr>
          <w:rFonts w:ascii="Sylfaen" w:hAnsi="Sylfaen"/>
        </w:rPr>
        <w:t>ՀԱՍՏԱՏՎԱԾ Է</w:t>
      </w:r>
    </w:p>
    <w:p w:rsidR="001E0410" w:rsidRPr="008A78E6" w:rsidRDefault="00622689" w:rsidP="008A78E6">
      <w:pPr>
        <w:pStyle w:val="Bodytext20"/>
        <w:shd w:val="clear" w:color="auto" w:fill="auto"/>
        <w:spacing w:before="0" w:after="160" w:line="360" w:lineRule="auto"/>
        <w:ind w:left="5103" w:right="-8"/>
        <w:jc w:val="center"/>
        <w:rPr>
          <w:rFonts w:ascii="Sylfaen" w:hAnsi="Sylfaen" w:cs="Sylfaen"/>
          <w:sz w:val="24"/>
          <w:szCs w:val="24"/>
        </w:rPr>
      </w:pPr>
      <w:r w:rsidRPr="008A78E6">
        <w:rPr>
          <w:rFonts w:ascii="Sylfaen" w:hAnsi="Sylfaen"/>
          <w:sz w:val="24"/>
          <w:szCs w:val="24"/>
        </w:rPr>
        <w:t xml:space="preserve">Եվրասիական տնտեսական հանձնաժողովի կոլեգիայի </w:t>
      </w:r>
      <w:r w:rsidR="008A78E6">
        <w:rPr>
          <w:rFonts w:ascii="Sylfaen" w:hAnsi="Sylfaen"/>
          <w:sz w:val="24"/>
          <w:szCs w:val="24"/>
        </w:rPr>
        <w:br/>
      </w:r>
      <w:r w:rsidRPr="008A78E6">
        <w:rPr>
          <w:rFonts w:ascii="Sylfaen" w:hAnsi="Sylfaen"/>
          <w:sz w:val="24"/>
          <w:szCs w:val="24"/>
        </w:rPr>
        <w:t xml:space="preserve">2017 թվականի օգոստոսի 29-ի </w:t>
      </w:r>
      <w:r w:rsidR="008A78E6">
        <w:rPr>
          <w:rFonts w:ascii="Sylfaen" w:hAnsi="Sylfaen"/>
          <w:sz w:val="24"/>
          <w:szCs w:val="24"/>
        </w:rPr>
        <w:br/>
      </w:r>
      <w:r w:rsidRPr="008A78E6">
        <w:rPr>
          <w:rFonts w:ascii="Sylfaen" w:hAnsi="Sylfaen"/>
          <w:sz w:val="24"/>
          <w:szCs w:val="24"/>
        </w:rPr>
        <w:t>թիվ 110 որոշմամբ</w:t>
      </w:r>
    </w:p>
    <w:p w:rsidR="00777417" w:rsidRPr="008A78E6" w:rsidRDefault="00777417" w:rsidP="008A78E6">
      <w:pPr>
        <w:pStyle w:val="Bodytext30"/>
        <w:shd w:val="clear" w:color="auto" w:fill="auto"/>
        <w:spacing w:before="0" w:after="160" w:line="360" w:lineRule="auto"/>
        <w:ind w:left="280"/>
        <w:rPr>
          <w:rStyle w:val="Bodytext3Spacing2pt"/>
          <w:rFonts w:ascii="Sylfaen" w:hAnsi="Sylfaen" w:cs="Sylfaen"/>
          <w:b/>
          <w:bCs/>
          <w:spacing w:val="0"/>
          <w:sz w:val="24"/>
          <w:szCs w:val="24"/>
        </w:rPr>
      </w:pPr>
    </w:p>
    <w:p w:rsidR="001E0410" w:rsidRPr="008A78E6" w:rsidRDefault="00622689" w:rsidP="008A78E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8A78E6">
        <w:rPr>
          <w:rStyle w:val="Bodytext3Spacing2pt"/>
          <w:rFonts w:ascii="Sylfaen" w:hAnsi="Sylfaen"/>
          <w:b/>
          <w:spacing w:val="0"/>
          <w:sz w:val="24"/>
          <w:szCs w:val="24"/>
        </w:rPr>
        <w:t>ԿԱԶՄ</w:t>
      </w:r>
    </w:p>
    <w:p w:rsidR="001E0410" w:rsidRPr="008A78E6" w:rsidRDefault="00622689" w:rsidP="008A78E6">
      <w:pPr>
        <w:pStyle w:val="Bodytext30"/>
        <w:shd w:val="clear" w:color="auto" w:fill="auto"/>
        <w:spacing w:before="0" w:after="160" w:line="360" w:lineRule="auto"/>
        <w:rPr>
          <w:rFonts w:ascii="Sylfaen" w:hAnsi="Sylfaen" w:cs="Sylfaen"/>
          <w:sz w:val="24"/>
          <w:szCs w:val="24"/>
        </w:rPr>
      </w:pPr>
      <w:r w:rsidRPr="008A78E6">
        <w:rPr>
          <w:rFonts w:ascii="Sylfaen" w:hAnsi="Sylfaen"/>
          <w:sz w:val="24"/>
          <w:szCs w:val="24"/>
        </w:rPr>
        <w:t>Ձեռնարկատիրության հարցերով խորհրդատվական կոմիտեի</w:t>
      </w:r>
    </w:p>
    <w:tbl>
      <w:tblPr>
        <w:tblOverlap w:val="never"/>
        <w:tblW w:w="9548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78"/>
        <w:gridCol w:w="5670"/>
      </w:tblGrid>
      <w:tr w:rsidR="001E0410" w:rsidRPr="008A78E6" w:rsidTr="008A78E6">
        <w:trPr>
          <w:jc w:val="center"/>
        </w:trPr>
        <w:tc>
          <w:tcPr>
            <w:tcW w:w="9548" w:type="dxa"/>
            <w:gridSpan w:val="2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Հանրապետությունից՝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Ալեքսանյան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Անդրանիկ Գեղամի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1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Հայաստանի Հանրապետության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D67C6D"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տրաարդյունաբերական պալատի գործադիր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Բաբայան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Ալբերտ Արթուրի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82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Հայաստանի Հանրապետության տնտեսական զարգացման </w:t>
            </w:r>
            <w:r w:rsidR="004F2B9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ներդրումների նախարարության գործարար </w:t>
            </w:r>
            <w:bookmarkStart w:id="0" w:name="_GoBack"/>
            <w:r w:rsidR="004F2B9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bookmarkEnd w:id="0"/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ներդրումային միջավայրի զարգացման քաղաքականության վարչության պետ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Բարսեղյան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Սերյոժա Սոսիկի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«Հայաստան-Ռուսաստան» առեվտրաարդյունաբերական ասոցիացիայի նախագահ, Հայաստանի </w:t>
            </w:r>
            <w:r w:rsidR="00A27DA5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գործարարների (գործատուների) միության Տավուշի բաժնի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Իվանով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Կարեն Վյաչեսլավի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17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տրաարդյունաբերական պալատի նախագահի խորհրդական, Հայաստանի Հանրապետության </w:t>
            </w:r>
            <w:r w:rsidR="00A27DA5"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տրաարդյունաբերական պալատի ԱՊՀ ուղղվածության ղեկավար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Կիրակոսյան Էդուարդ Սահակի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5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Հայաստանի արդյունաբերողների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գործարարների (գործատուների) միության գործադիր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Լալայան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Վահագն Ստեփանի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5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Հայաստանի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Հանրապետության տնտեսական զարգացման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ներդրումների նախարարության աշխատակազմի</w:t>
            </w:r>
            <w:r w:rsidR="00A27DA5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ներդրումների ներգրավման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համակարգման վարչության պետ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Չիլինգարյան Ահարոն Հարությունի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57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«Պարադիգմա Արմենիա» խորհրդատվական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հաշվապահական փակ բաժնետիրական ընկերության հիմնադիր-փորձագետ, Հայաստանի արդյունաբերողների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գործարարների (գործատուների) միության խորհրդի անդամ</w:t>
            </w:r>
          </w:p>
        </w:tc>
      </w:tr>
      <w:tr w:rsidR="001E0410" w:rsidRPr="008A78E6" w:rsidTr="008A78E6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Հանրապետությունից</w:t>
            </w:r>
            <w:r w:rsidR="004B65A3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Արուշանյանց Պյոտր Բորիսի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Բելառուսի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Հանրապետության էկոնոմիկայի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նախարարության ձեռնարկատիրության հարցերով դեպարտամենտի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Բերյոզին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Վլադիմիր Բրոնիսլավի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Ձեռնարկատերերի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վարձակալների՝ պրոֆեսոր Մ.Ս. Կունյավսկու անվան գործարար միություն վարչության անդամ, «Պիկսել Ինվեսթմենթս» սահմանափակ պատասխանատվությամբ միջազգային ընկերության գլխավոր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Գորբաչ Պավել Ֆրանցի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Բելառուսի</w:t>
            </w:r>
            <w:r w:rsidR="007A6106"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ձեռնարկատերերի ֆինանսական աջակցության հիմնադրամի գլխավոր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Գորելիկ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Յուրի Վլադիմիրի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Բելառուսի Հանրապետության արտաքին գործերի նախարարության արտաքին տնտեսական գործունեության դեպարտամենտի </w:t>
            </w:r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տնօրենի տեղակալ</w:t>
            </w:r>
            <w:r w:rsidR="00A27DA5"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,</w:t>
            </w:r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Բելառուսի Հանրապետության արտաքին </w:t>
            </w:r>
            <w:r w:rsidRPr="008A78E6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lastRenderedPageBreak/>
              <w:t>գործերի նախարարության արտաքին տնտեսական գործունեության համակարգման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վարչության պետ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Կալինին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Ալեքսանդր Ֆեդոտի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«Ձեռնարկատերերի բելառուսական միություն» հասարակական միավորման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Կալինովսկի Ալեքսանդր Ալեքսանդրի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Հանրապետության էկոնոմիկայի նախարարության</w:t>
            </w:r>
            <w:r w:rsidR="004B65A3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4B65A3" w:rsidRPr="008A78E6">
              <w:rPr>
                <w:rStyle w:val="Bodytext21"/>
                <w:rFonts w:ascii="Sylfaen" w:hAnsi="Sylfaen"/>
                <w:sz w:val="24"/>
                <w:szCs w:val="24"/>
              </w:rPr>
              <w:t>ձ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եռնարկատիրության հարցերով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Կարպուկ Ալեքսանդր Նիկոլայի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«ԲԱՄԱՊ» միջազգային ավտոմոբիլային փոխադրողների ասոցիացիայի վարչության անդամ, «Ալվեստ» մասնավոր ունիտար 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տրային ձեռնարկության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Կարյագին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Վլադիմիր Նիկոլայի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«Ձեռնարկատերերի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գործատուների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Մինսկի մայրաքաղաքային միավորում» հասարակական միավորման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Կոզաչենկո Սերգեյ Նիկոլայի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«ԲելԱՊՊ» արդյունաբերական </w:t>
            </w:r>
            <w:r w:rsidRPr="008A78E6">
              <w:rPr>
                <w:rFonts w:ascii="Sylfaen" w:hAnsi="Sylfaen"/>
                <w:sz w:val="24"/>
                <w:szCs w:val="24"/>
              </w:rPr>
              <w:t>ձեռնարկությունների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հանրապետական ասոցիացիայի խորհրդական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Լեմեշ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սկի Վիկտոր Մատվեյի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Բելառուսի Հանրապետությունում</w:t>
            </w:r>
            <w:r w:rsidR="006C7E1B"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ձեռնարկատիրության զարգացման հարցերով խորհրդի անդամ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Նարկ</w:t>
            </w:r>
            <w:r w:rsidR="004F2B9C">
              <w:rPr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>իչ Իրինա Վլադիմիրի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հակամենաշնորհային կարգավորման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տրի նախարարի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Նովիցկի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Սերգեյ Գրիգորիի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6C7F64">
            <w:pPr>
              <w:pStyle w:val="Bodytext20"/>
              <w:shd w:val="clear" w:color="auto" w:fill="auto"/>
              <w:spacing w:before="0" w:after="160" w:line="360" w:lineRule="auto"/>
              <w:ind w:left="78" w:right="71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Բելառուսի Հանրապետությունում ձեռնարկատիրության զարգացման հարցերով խորհրդի նախագահի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Տարաս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իչ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Ժաննա Կազիմիրի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Ձեռնարկատերերի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վարձակալների՝ պրոֆեսոր Մ.Ս. Կունյավսկու անվան գործարար միություն տնօրեն, վարչության համանախագահ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Շվեց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Ալեքսանդր Իոսիֆի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99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«Բելառուսական գիտարդյունաբերական ասոցիացիա» հանրապետական հասարակական միավորման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9548" w:type="dxa"/>
            <w:gridSpan w:val="2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Հանրապետությունից</w:t>
            </w:r>
            <w:r w:rsidR="008F3E24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Աբենով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Արման Դաուլետի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տրային քաղաքականության զարգացման կենտրոն» բաժնետիրական ընկերության գլխավոր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Աբսատտարով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Դինմուհամեդ Բոլատի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</w:t>
            </w:r>
            <w:r w:rsidR="008F3E24" w:rsidRPr="008A78E6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ամեկեն» ձեռնարկատերերի ազգային պալատի փոքր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միջին բիզնեսի զարգացման դեպարտամենտի ղեկավար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Ախմետով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Չինգիս Կայրատի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ձեռնարկատիրության զարգացման հարցերով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Բայժանով Դանիյար Երիկի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8A78E6" w:rsidRPr="006C7F64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113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միջազգային տնտեսական ինտեգրման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Դենգելբա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 Սայաժան Բակիտի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1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Ղազախստանի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Հանրապետության ազգային էկոնոմիկայի նախարարության միջազգային տնտեսական ինտեգրման դեպարտամենտի՝ Ե</w:t>
            </w:r>
            <w:r w:rsidR="00B74E34" w:rsidRPr="008A78E6">
              <w:rPr>
                <w:rStyle w:val="Bodytext21"/>
                <w:rFonts w:ascii="Sylfaen" w:hAnsi="Sylfaen"/>
                <w:sz w:val="24"/>
                <w:szCs w:val="24"/>
              </w:rPr>
              <w:t>վր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="00B74E34" w:rsidRPr="008A78E6">
              <w:rPr>
                <w:rStyle w:val="Bodytext21"/>
                <w:rFonts w:ascii="Sylfaen" w:hAnsi="Sylfaen"/>
                <w:sz w:val="24"/>
                <w:szCs w:val="24"/>
              </w:rPr>
              <w:t>զ</w:t>
            </w:r>
            <w:r w:rsidR="00EB77A0" w:rsidRPr="008A78E6">
              <w:rPr>
                <w:rStyle w:val="Bodytext21"/>
                <w:rFonts w:ascii="Sylfaen" w:hAnsi="Sylfaen"/>
                <w:sz w:val="24"/>
                <w:szCs w:val="24"/>
              </w:rPr>
              <w:t>ԷՍ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-ի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Մաքսային միության գործունեության հարցերով վարչության գլխավոր փորձագետ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Եգեմբերդի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 Ասել Երիկի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տրային քաղաքականության զարգացման կենտրոն» բաժնետիրական ընկերության՝ ԵԱՏՄ</w:t>
            </w:r>
            <w:r w:rsidR="008A78E6">
              <w:rPr>
                <w:rStyle w:val="Bodytext21"/>
                <w:rFonts w:ascii="Sylfaen" w:hAnsi="Sylfaen"/>
                <w:sz w:val="24"/>
                <w:szCs w:val="24"/>
              </w:rPr>
              <w:t> 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հարցերով համակարգող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Եսպա</w:t>
            </w:r>
            <w:r w:rsidR="004F2B9C">
              <w:rPr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Սագիմբայ Ժոլդոգալիի՝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Ղազախստանի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Հանրապետության ազգային էկոնոմիկայի նախարարության միջազգային տնտեսական ինտեգրման դեպարտամենտի</w:t>
            </w:r>
            <w:r w:rsidR="007A6106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Ե</w:t>
            </w:r>
            <w:r w:rsidR="00B74E34" w:rsidRPr="008A78E6">
              <w:rPr>
                <w:rStyle w:val="Bodytext21"/>
                <w:rFonts w:ascii="Sylfaen" w:hAnsi="Sylfaen"/>
                <w:sz w:val="24"/>
                <w:szCs w:val="24"/>
              </w:rPr>
              <w:t>վր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="00B74E34" w:rsidRPr="008A78E6">
              <w:rPr>
                <w:rStyle w:val="Bodytext21"/>
                <w:rFonts w:ascii="Sylfaen" w:hAnsi="Sylfaen"/>
                <w:sz w:val="24"/>
                <w:szCs w:val="24"/>
              </w:rPr>
              <w:t>զԷՍ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-ի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Մաքսային միության գործունեության հարցերով վարչության ղեկավար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Ժունուսովա Դանա Բեյսենի՝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777417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«Աթամեկեն» ձեռնարկատերերի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ազգային պալատի վարչության անդամ, վարչության նախագահի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Զեկենովա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Այժան </w:t>
            </w:r>
            <w:r w:rsidR="00667066" w:rsidRPr="008A78E6">
              <w:rPr>
                <w:rFonts w:ascii="Sylfaen" w:hAnsi="Sylfaen"/>
                <w:sz w:val="24"/>
                <w:szCs w:val="24"/>
              </w:rPr>
              <w:t>Ժ</w:t>
            </w:r>
            <w:r w:rsidRPr="008A78E6">
              <w:rPr>
                <w:rFonts w:ascii="Sylfaen" w:hAnsi="Sylfaen"/>
                <w:sz w:val="24"/>
                <w:szCs w:val="24"/>
              </w:rPr>
              <w:t>ակսիլիկի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6C7F64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6C7F64">
              <w:rPr>
                <w:rFonts w:ascii="Sylfaen" w:hAnsi="Sylfaen"/>
                <w:spacing w:val="-6"/>
                <w:sz w:val="24"/>
                <w:szCs w:val="24"/>
              </w:rPr>
              <w:t>Ղազախստանի</w:t>
            </w:r>
            <w:r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Հանրապետության ազգային էկոնոմիկայի նախարարության</w:t>
            </w:r>
            <w:r w:rsidRPr="006C7F64">
              <w:rPr>
                <w:rFonts w:ascii="Sylfaen" w:hAnsi="Sylfaen"/>
                <w:spacing w:val="-6"/>
                <w:sz w:val="24"/>
                <w:szCs w:val="24"/>
              </w:rPr>
              <w:t xml:space="preserve"> </w:t>
            </w:r>
            <w:r w:rsidR="00667066"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մ</w:t>
            </w:r>
            <w:r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իջազգային տնտեսական ինտեգրման դեպարտամենտի</w:t>
            </w:r>
            <w:r w:rsidR="00667066"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՝</w:t>
            </w:r>
            <w:r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</w:t>
            </w:r>
            <w:r w:rsidR="00667066"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մ</w:t>
            </w:r>
            <w:r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իասնական տնտեսական տարածքի ձ</w:t>
            </w:r>
            <w:r w:rsidR="004F2B9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6C7F64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ավորման հարցերով վարչության գլխավոր փորձագետ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Իբրագիմովա Լյազ</w:t>
            </w:r>
            <w:r w:rsidR="007A6106" w:rsidRPr="008A78E6">
              <w:rPr>
                <w:rStyle w:val="Bodytext21"/>
                <w:rFonts w:ascii="Sylfaen" w:hAnsi="Sylfaen"/>
                <w:sz w:val="24"/>
                <w:szCs w:val="24"/>
              </w:rPr>
              <w:t>զ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ատ Երկենի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««Բայտերեկ» ազգային կառավարող հոլդինգ» բաժնետիրական ընկերության վարչության նախագահի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Կաբիրա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 Այնուր Ասկարի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մոնիթորինգի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վերլուծության վարչության ղեկավար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Կասենովա Գուլնար Մայտանի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Ղազախստանի Հանրապետության ազգային էկոնոմիկայի նախարարության ձեռնարկատիրության զարգացման հարցերով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Կուլբատիրով Նուրլան Նայզաբեկի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տրային քաղաքականության զարգացման կենտրոն» բաժնետիրական ընկերության գլխավոր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Կուրազով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Անարխան Տուրետայի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Դաշնությունում Ղազախստանի Հանրապետության «Ա</w:t>
            </w:r>
            <w:r w:rsidR="00CF51C1" w:rsidRPr="008A78E6">
              <w:rPr>
                <w:rStyle w:val="Bodytext21"/>
                <w:rFonts w:ascii="Sylfaen" w:hAnsi="Sylfaen"/>
                <w:sz w:val="24"/>
                <w:szCs w:val="24"/>
              </w:rPr>
              <w:t>թ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ամեկեն» ձեռնարկատերերի ազգային պալատի ներկայացուցչության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Կուրբանբա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 Գուլնար Տուրետա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Fonts w:ascii="Sylfaen" w:hAnsi="Sylfaen"/>
                <w:sz w:val="24"/>
                <w:szCs w:val="24"/>
              </w:rPr>
              <w:t>Ղազախստանի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Հանրապետության կառավարության՝ ձեռնարկատիրական գործունեության կարգավորման հարցերով միջգերատեսչական հանձնաժողովի փորձագիտական խմբի անդամ, «РROFI-Т» մրցունակության արդյունավետ կառավարման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միջազգային գործակալության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Սուլթան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Ալիբի Կախարմանի՝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78" w:right="113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Ղազախստանի Հանրապետության ներդրումների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զարգացման նախարարության տնտեսական ինտեգրման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Հանրապետությունից՝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Բաբոսյուկ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Անտոնինա Վիկտորի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«Ոսկերիչների միություն» ասոցիացիայի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Բեկնազար ուուլու Մելիս՝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Ղրղզստանի </w:t>
            </w:r>
            <w:r w:rsidR="007A6106" w:rsidRPr="008A78E6">
              <w:rPr>
                <w:rStyle w:val="Bodytext21"/>
                <w:rFonts w:ascii="Sylfaen" w:hAnsi="Sylfaen"/>
                <w:sz w:val="24"/>
                <w:szCs w:val="24"/>
              </w:rPr>
              <w:t>ձ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եռնարկատերերի միության 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Իմանալի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Դանիյար Շարշենբեկի՝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5736BC" w:rsidRPr="00145258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92" w:right="99" w:hanging="2"/>
              <w:jc w:val="left"/>
              <w:rPr>
                <w:rFonts w:ascii="Sylfaen" w:hAnsi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 էկոնոմիկայի նախարարի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Կոժոմբերդի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 Ակիլայ Տուրարի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36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 էկոնոմիկայի նախարարության</w:t>
            </w:r>
            <w:r w:rsidR="00CF51C1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</w:t>
            </w:r>
            <w:r w:rsidR="00CF51C1" w:rsidRPr="008A78E6">
              <w:rPr>
                <w:rStyle w:val="Bodytext21"/>
                <w:rFonts w:ascii="Sylfaen" w:hAnsi="Sylfaen"/>
                <w:sz w:val="24"/>
                <w:szCs w:val="24"/>
              </w:rPr>
              <w:t>ձ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եռնարկատիրական գործունեության կարգավորման վարչության պետ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Կիդիրբա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Ուլուկ Ասանկարիի՝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«ԲիզԷքսպերտ» վերլուծական կենտրոնի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գործադիր տնօրեն, Ղրղզստանի Հանրապետության գործարար ասոցիացիաների ազգային դաշինքի քարտուղարության ղեկավար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Մուսուրալի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Նուրլան Ջոլդոշբեկի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Ղրղզստանի Հանրապետության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="00CF51C1"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տրաարդյունաբերական պալատի փոխնախագահ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Սիդիկով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Ասկար Կուտտուբեկի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99" w:hanging="2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«Միջազգային գործարար խորհուրդ» ասոցիացիայի գործադիր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9548" w:type="dxa"/>
            <w:gridSpan w:val="2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right="99"/>
              <w:jc w:val="center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Դաշնությունից</w:t>
            </w:r>
            <w:r w:rsidR="008E3611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  <w:vAlign w:val="center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Աղամիրզյան Իգոր Ռուբենի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99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«Էկոնոմիկայի բարձրագույն դպրոց» ազգային հետազոտական համալսարանի փոխնախագահ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Երմակով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Վիկտոր Պյոտրի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5736BC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99" w:hanging="10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Փոքր </w:t>
            </w:r>
            <w:r w:rsidR="004F2B9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միջին բիզնեսի աջակցության ռուսական գործակալության գլխավոր տնօրեն, Ռուսաստանի Դաշնության </w:t>
            </w:r>
            <w:r w:rsidR="00C071D5"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ն</w:t>
            </w: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ախագահին առընթեր</w:t>
            </w:r>
            <w:r w:rsidR="008E3611"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՝</w:t>
            </w: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փոքր </w:t>
            </w:r>
            <w:r w:rsidR="004F2B9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և</w:t>
            </w: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միջին ձեռնարկատիրության իրավունքների պաշտպանության</w:t>
            </w:r>
            <w:r w:rsidR="00C071D5"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,</w:t>
            </w: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 xml:space="preserve"> ձեռնարկատերերի իրավունքների պաշտպանության հարցերով հանձնակատարի հանրային ներկայացուցիչ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Ժիվուլին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Վադիմ Ալեքսանդրի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5736BC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pacing w:val="-6"/>
                <w:sz w:val="24"/>
                <w:szCs w:val="24"/>
              </w:rPr>
            </w:pPr>
            <w:r w:rsidRPr="005736BC">
              <w:rPr>
                <w:rStyle w:val="Bodytext21"/>
                <w:rFonts w:ascii="Sylfaen" w:hAnsi="Sylfaen"/>
                <w:spacing w:val="-6"/>
                <w:sz w:val="24"/>
                <w:szCs w:val="24"/>
              </w:rPr>
              <w:t>Ռուսաստանի Դաշնության տնտեսական զարգացման նախարարության կարգավորող ազդեցության գնահատման դեպարտամենտի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Իսա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Պավել Անատոլիի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«Արդյունաբերողների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ձեռնարկատերերի ռուսական միություն» համառուսական հասարակական կազմակերպության ինտեգրացիայի, առ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տրա-մաքսային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քաղաքականության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ԱՀԿ-ի հարցերով կոմիտեի պատասխանատու քարտուղար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Ղահրամանյան Նոննա Սայադի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«Դելովայա Ռոսսիյա» համառուսական հասարակական կազմակերպության միջազգային գործունեության հարցերով տնօրինության ղեկավար, փոխնախագահ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Կորոչկին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Վլադիսլավ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Լեոնտ</w:t>
            </w:r>
            <w:r w:rsidR="004F2B9C">
              <w:rPr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Fonts w:ascii="Sylfaen" w:hAnsi="Sylfaen"/>
                <w:sz w:val="24"/>
                <w:szCs w:val="24"/>
              </w:rPr>
              <w:t>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«ՕՊՈՐԱ ՌՈՍ</w:t>
            </w:r>
            <w:r w:rsidR="008E3611" w:rsidRPr="008A78E6">
              <w:rPr>
                <w:rStyle w:val="Bodytext21"/>
                <w:rFonts w:ascii="Sylfaen" w:hAnsi="Sylfaen"/>
                <w:sz w:val="24"/>
                <w:szCs w:val="24"/>
              </w:rPr>
              <w:t>Ս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ԻԻ» փոքր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միջին ձեռնարկատիրությունների համառուսական հասարակական կազմակերպության փորձագիտական-վերլուծական գործունեության հարցերով առաջին փոխնախագահ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Կոտել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սկայա Իրինա Վասիլիի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«Արդյունաբերողների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ձեռնարկատերերի ռուսական միություն» համառուսական հասարակական կազմակերպության օրենսդրության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իրավակիրառ պրակտիկայի մոնիթորինգի հարցերով կենտրոնի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Կուրոչկին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Դմիտրի Նիկոլայի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</w:t>
            </w:r>
            <w:r w:rsidR="008E3611"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տրաարդյունաբերական պալատի փոխնախագահ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Մա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սկի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Անդրեյ Վլադիմիրի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Տեխնիկական կանոնակարգման համակարգերի կատարելագործման հարցերով կոմիտեի նախագահի տեղակալ, «</w:t>
            </w:r>
            <w:r w:rsidR="00F6754C" w:rsidRPr="008A78E6">
              <w:rPr>
                <w:rStyle w:val="Bodytext21"/>
                <w:rFonts w:ascii="Sylfaen" w:hAnsi="Sylfaen"/>
                <w:sz w:val="24"/>
                <w:szCs w:val="24"/>
              </w:rPr>
              <w:t>Դելովայա Ռոսսիյա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» համառուսական հասարակական կազմակերպության </w:t>
            </w:r>
            <w:r w:rsidR="00F6754C"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նախագծային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ղեկավար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Մաշկովա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Նադեժդա Իվանի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8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տնտեսական զարգացման նախարարության տնտեսության ոլորտում պետական կարգավորման հարցերով դեպարտամենտի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Ն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երով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Իլդար Ալի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Էկոլոգիայի հարցերով կոմիտեի նախագահ, «</w:t>
            </w:r>
            <w:r w:rsidR="00F6754C" w:rsidRPr="008A78E6">
              <w:rPr>
                <w:rStyle w:val="Bodytext21"/>
                <w:rFonts w:ascii="Sylfaen" w:hAnsi="Sylfaen"/>
                <w:sz w:val="24"/>
                <w:szCs w:val="24"/>
              </w:rPr>
              <w:t>Դելովայա Ռոսսիյա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» համառուսական հասարակական կազմակերպության գլխավոր խորհրդի անդամ, Ռուսաստանի Դաշնության </w:t>
            </w:r>
            <w:r w:rsidR="00D747E2" w:rsidRPr="008A78E6">
              <w:rPr>
                <w:rStyle w:val="Bodytext21"/>
                <w:rFonts w:ascii="Sylfaen" w:hAnsi="Sylfaen"/>
                <w:sz w:val="24"/>
                <w:szCs w:val="24"/>
              </w:rPr>
              <w:t>ն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ախագահին առընթեր</w:t>
            </w:r>
            <w:r w:rsidR="00F6754C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բնօգտագործման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էկոլոգիայի հարցերով ձեռնարկատերերի իրավունքների պաշտպանության հարցերով հանձնակատարի հանրային ներկայացուցիչ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Պետրով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Դմիտրի Յուլիի</w:t>
            </w:r>
            <w:r w:rsidR="00657C5D" w:rsidRPr="008A78E6">
              <w:rPr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2249C1" w:rsidRPr="005736BC" w:rsidRDefault="00622689" w:rsidP="005736BC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նախագահին առընթեր սերտիֆիկացման, լիցենզավորման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տեխնիկական կանոնակարգման հարցերով ձեռնարկատերերի իրավունքների պաշտպանության գծով լիազորված անձի հասարակական ներկայացուցիչ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Ռիբաչենկո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Ելենա Ալեքսանդրի՝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Դաշնային հակամենաշնորհային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ծառայության՝ հսկիչ ֆինանսական վարչության պետի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Սալադնիկով Վալերի Վիկտորի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 տնտեսական զարգացման նախարարության տնտեսության ոլորտում պետական կարգավորման հարցերով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Սուրվիլո Վիտալի Յուրիի՝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Ռուսաստանի Դաշնության նախագահին առընթեր</w:t>
            </w:r>
            <w:r w:rsidR="00470222" w:rsidRPr="008A78E6">
              <w:rPr>
                <w:rStyle w:val="Bodytext21"/>
                <w:rFonts w:ascii="Sylfaen" w:hAnsi="Sylfaen"/>
                <w:sz w:val="24"/>
                <w:szCs w:val="24"/>
              </w:rPr>
              <w:t>՝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մաքսային հարցերով ձեռնարկատերերի իրավունքների պաշտպանության գծով լիազորված անձի հասարակական ներկայացուցիչ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8A78E6">
            <w:pPr>
              <w:pStyle w:val="Bodytext20"/>
              <w:shd w:val="clear" w:color="auto" w:fill="auto"/>
              <w:spacing w:before="0" w:after="160" w:line="360" w:lineRule="auto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Սիսո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Աննա Ալեքսեյի՝</w:t>
            </w:r>
          </w:p>
        </w:tc>
        <w:tc>
          <w:tcPr>
            <w:tcW w:w="5670" w:type="dxa"/>
            <w:shd w:val="clear" w:color="auto" w:fill="FFFFFF"/>
          </w:tcPr>
          <w:p w:rsidR="001E0410" w:rsidRPr="008A78E6" w:rsidRDefault="00622689" w:rsidP="002249C1">
            <w:pPr>
              <w:pStyle w:val="Bodytext20"/>
              <w:shd w:val="clear" w:color="auto" w:fill="auto"/>
              <w:spacing w:before="0" w:after="160" w:line="360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ԱՊՀ երկրների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 xml:space="preserve">հետ տնտեսական համագործակցության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եվրասիական ինտեգրման զարգացման դեպարտամենտի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lastRenderedPageBreak/>
              <w:t>Տիտով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Բորիս Յուրիի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</w:t>
            </w:r>
            <w:r w:rsidR="00B41B8D" w:rsidRPr="008A78E6">
              <w:rPr>
                <w:rStyle w:val="Bodytext21"/>
                <w:rFonts w:ascii="Sylfaen" w:hAnsi="Sylfaen"/>
                <w:sz w:val="24"/>
                <w:szCs w:val="24"/>
                <w:lang w:val="ru-RU"/>
              </w:rPr>
              <w:t>ն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ախագահի՝ ձեռնարկատերերի իրավունքների պաշտպանության հարցերով լիազոր ներկայացուցիչ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Ցիգանկով Դանիիլ Բորիսի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«Էկոնոմիկայի բարձրագույն դպրոց»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ազգային հետազոտական համալսարանի պետական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մունիցիպալ կառավարման ինստիտուտի՝ կարգավորող ազդեցության գնահատման կենտրոնի տնօրեն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Շաբալա</w:t>
            </w:r>
            <w:r w:rsidRPr="008A78E6">
              <w:rPr>
                <w:rFonts w:ascii="Sylfaen" w:hAnsi="Sylfaen"/>
                <w:sz w:val="24"/>
                <w:szCs w:val="24"/>
              </w:rPr>
              <w:t xml:space="preserve"> 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Յուլիա Իգորի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center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«Արդյունաբերողների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ձեռնարկատերերի ռուսական միություն» համառուսական հասարակական կազմակերպության հսկողության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վերահսկողության գործունեության </w:t>
            </w:r>
            <w:r w:rsidR="00B121C6"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կատարելագործման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վարչական խոչընդոտների վերացման հարցերով կոմիտեի նախագահի տեղակալ, ««Մետալլոինվեստ» Հոլդինգային ընկերություն» բաժնետիրական ընկերության իրավական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կորպորատիվ հարցերով գլխավոր տնօրենի տեղակալ</w:t>
            </w:r>
          </w:p>
        </w:tc>
      </w:tr>
      <w:tr w:rsidR="001E0410" w:rsidRPr="008A78E6" w:rsidTr="008A78E6">
        <w:trPr>
          <w:jc w:val="center"/>
        </w:trPr>
        <w:tc>
          <w:tcPr>
            <w:tcW w:w="3878" w:type="dxa"/>
            <w:shd w:val="clear" w:color="auto" w:fill="FFFFFF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jc w:val="left"/>
              <w:rPr>
                <w:rFonts w:ascii="Sylfaen" w:hAnsi="Sylfaen" w:cs="Sylfaen"/>
                <w:sz w:val="24"/>
                <w:szCs w:val="24"/>
                <w:lang w:val="en-US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>Շեստոպյորով Ալեքսեյ Միխայիլի</w:t>
            </w:r>
            <w:r w:rsidR="00657C5D" w:rsidRPr="008A78E6">
              <w:rPr>
                <w:rStyle w:val="Bodytext21"/>
                <w:rFonts w:ascii="Sylfaen" w:hAnsi="Sylfaen"/>
                <w:sz w:val="24"/>
                <w:szCs w:val="24"/>
                <w:lang w:val="en-US"/>
              </w:rPr>
              <w:t>`</w:t>
            </w:r>
          </w:p>
        </w:tc>
        <w:tc>
          <w:tcPr>
            <w:tcW w:w="5670" w:type="dxa"/>
            <w:shd w:val="clear" w:color="auto" w:fill="FFFFFF"/>
            <w:vAlign w:val="bottom"/>
          </w:tcPr>
          <w:p w:rsidR="001E0410" w:rsidRPr="008A78E6" w:rsidRDefault="00622689" w:rsidP="005736BC">
            <w:pPr>
              <w:pStyle w:val="Bodytext20"/>
              <w:shd w:val="clear" w:color="auto" w:fill="auto"/>
              <w:spacing w:before="0" w:after="160" w:line="346" w:lineRule="auto"/>
              <w:ind w:left="92" w:right="82" w:hanging="10"/>
              <w:jc w:val="left"/>
              <w:rPr>
                <w:rFonts w:ascii="Sylfaen" w:hAnsi="Sylfaen" w:cs="Sylfaen"/>
                <w:sz w:val="24"/>
                <w:szCs w:val="24"/>
              </w:rPr>
            </w:pP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Ռուսաստանի Դաշնության տնտեսական զարգացման նախարարության փոքր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միջին ձեռնարկատիրության զարգացման </w:t>
            </w:r>
            <w:r w:rsidR="004F2B9C">
              <w:rPr>
                <w:rStyle w:val="Bodytext21"/>
                <w:rFonts w:ascii="Sylfaen" w:hAnsi="Sylfaen"/>
                <w:sz w:val="24"/>
                <w:szCs w:val="24"/>
              </w:rPr>
              <w:t>և</w:t>
            </w:r>
            <w:r w:rsidRPr="008A78E6">
              <w:rPr>
                <w:rStyle w:val="Bodytext21"/>
                <w:rFonts w:ascii="Sylfaen" w:hAnsi="Sylfaen"/>
                <w:sz w:val="24"/>
                <w:szCs w:val="24"/>
              </w:rPr>
              <w:t xml:space="preserve"> մրցակցության դեպարտամենտի տնօրենի տեղակալ</w:t>
            </w:r>
          </w:p>
        </w:tc>
      </w:tr>
    </w:tbl>
    <w:p w:rsidR="002249C1" w:rsidRPr="002249C1" w:rsidRDefault="005736BC" w:rsidP="005736BC">
      <w:pPr>
        <w:spacing w:after="160" w:line="360" w:lineRule="auto"/>
        <w:jc w:val="center"/>
        <w:rPr>
          <w:rFonts w:ascii="Sylfaen" w:hAnsi="Sylfaen" w:cs="Sylfaen"/>
          <w:lang w:val="en-US"/>
        </w:rPr>
      </w:pPr>
      <w:r>
        <w:rPr>
          <w:rFonts w:ascii="Sylfaen" w:hAnsi="Sylfaen" w:cs="Sylfaen"/>
          <w:lang w:val="en-US"/>
        </w:rPr>
        <w:t>__________________</w:t>
      </w:r>
    </w:p>
    <w:sectPr w:rsidR="002249C1" w:rsidRPr="002249C1" w:rsidSect="005736BC">
      <w:footerReference w:type="default" r:id="rId7"/>
      <w:pgSz w:w="11900" w:h="16840" w:code="9"/>
      <w:pgMar w:top="1418" w:right="1418" w:bottom="1418" w:left="1418" w:header="0" w:footer="68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339A" w:rsidRDefault="00CC339A" w:rsidP="001E0410">
      <w:r>
        <w:separator/>
      </w:r>
    </w:p>
  </w:endnote>
  <w:endnote w:type="continuationSeparator" w:id="0">
    <w:p w:rsidR="00CC339A" w:rsidRDefault="00CC339A" w:rsidP="001E04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692188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:rsidR="002249C1" w:rsidRPr="002249C1" w:rsidRDefault="00E86DB6">
        <w:pPr>
          <w:pStyle w:val="Footer"/>
          <w:jc w:val="center"/>
          <w:rPr>
            <w:rFonts w:ascii="Sylfaen" w:hAnsi="Sylfaen"/>
          </w:rPr>
        </w:pPr>
        <w:r w:rsidRPr="002249C1">
          <w:rPr>
            <w:rFonts w:ascii="Sylfaen" w:hAnsi="Sylfaen"/>
          </w:rPr>
          <w:fldChar w:fldCharType="begin"/>
        </w:r>
        <w:r w:rsidR="002249C1" w:rsidRPr="002249C1">
          <w:rPr>
            <w:rFonts w:ascii="Sylfaen" w:hAnsi="Sylfaen"/>
          </w:rPr>
          <w:instrText xml:space="preserve"> PAGE   \* MERGEFORMAT </w:instrText>
        </w:r>
        <w:r w:rsidRPr="002249C1">
          <w:rPr>
            <w:rFonts w:ascii="Sylfaen" w:hAnsi="Sylfaen"/>
          </w:rPr>
          <w:fldChar w:fldCharType="separate"/>
        </w:r>
        <w:r w:rsidR="00F27845">
          <w:rPr>
            <w:rFonts w:ascii="Sylfaen" w:hAnsi="Sylfaen"/>
            <w:noProof/>
          </w:rPr>
          <w:t>2</w:t>
        </w:r>
        <w:r w:rsidRPr="002249C1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339A" w:rsidRDefault="00CC339A"/>
  </w:footnote>
  <w:footnote w:type="continuationSeparator" w:id="0">
    <w:p w:rsidR="00CC339A" w:rsidRDefault="00CC339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960314"/>
    <w:multiLevelType w:val="multilevel"/>
    <w:tmpl w:val="CB2E19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0410"/>
    <w:rsid w:val="000536A3"/>
    <w:rsid w:val="00092BAC"/>
    <w:rsid w:val="000C4782"/>
    <w:rsid w:val="00145258"/>
    <w:rsid w:val="001E0410"/>
    <w:rsid w:val="002249C1"/>
    <w:rsid w:val="00270F6A"/>
    <w:rsid w:val="002B18A7"/>
    <w:rsid w:val="002E6402"/>
    <w:rsid w:val="00312699"/>
    <w:rsid w:val="00423DAC"/>
    <w:rsid w:val="004604B6"/>
    <w:rsid w:val="00470222"/>
    <w:rsid w:val="004B65A3"/>
    <w:rsid w:val="004D446F"/>
    <w:rsid w:val="004F2B9C"/>
    <w:rsid w:val="004F399D"/>
    <w:rsid w:val="005736BC"/>
    <w:rsid w:val="005D306E"/>
    <w:rsid w:val="00622689"/>
    <w:rsid w:val="00625EA1"/>
    <w:rsid w:val="00657C5D"/>
    <w:rsid w:val="00667066"/>
    <w:rsid w:val="006828B6"/>
    <w:rsid w:val="006C7E1B"/>
    <w:rsid w:val="006C7F64"/>
    <w:rsid w:val="00775D0A"/>
    <w:rsid w:val="00777417"/>
    <w:rsid w:val="007A6106"/>
    <w:rsid w:val="0089311B"/>
    <w:rsid w:val="008A78E6"/>
    <w:rsid w:val="008E3611"/>
    <w:rsid w:val="008F3E24"/>
    <w:rsid w:val="00902924"/>
    <w:rsid w:val="00982631"/>
    <w:rsid w:val="009D07EF"/>
    <w:rsid w:val="00A27DA5"/>
    <w:rsid w:val="00AE2AB3"/>
    <w:rsid w:val="00B121C6"/>
    <w:rsid w:val="00B41B8D"/>
    <w:rsid w:val="00B65E9B"/>
    <w:rsid w:val="00B74E34"/>
    <w:rsid w:val="00B85CB4"/>
    <w:rsid w:val="00BB276F"/>
    <w:rsid w:val="00C071D5"/>
    <w:rsid w:val="00CC339A"/>
    <w:rsid w:val="00CF51C1"/>
    <w:rsid w:val="00D67C6D"/>
    <w:rsid w:val="00D747E2"/>
    <w:rsid w:val="00D9162E"/>
    <w:rsid w:val="00E86DB6"/>
    <w:rsid w:val="00EB77A0"/>
    <w:rsid w:val="00EC5614"/>
    <w:rsid w:val="00F27845"/>
    <w:rsid w:val="00F6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ECBB02"/>
  <w15:docId w15:val="{0F9A4CB4-AD41-49FB-A08F-00318BAF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Unicode MS" w:eastAsia="Arial Unicode MS" w:hAnsi="Arial Unicode MS" w:cs="Arial Unicode MS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1E0410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1E0410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ablecaption">
    <w:name w:val="Table caption_"/>
    <w:basedOn w:val="DefaultParagraphFont"/>
    <w:link w:val="Tablecaption0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Spacing4pt">
    <w:name w:val="Table caption + Spacing 4 pt"/>
    <w:basedOn w:val="Tablecaption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21">
    <w:name w:val="Body text (2)"/>
    <w:basedOn w:val="Bodytext2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4pt">
    <w:name w:val="Body text (2) + 14 pt"/>
    <w:aliases w:val="Bold"/>
    <w:basedOn w:val="Bodytext2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214pt0">
    <w:name w:val="Body text (2) + 14 pt"/>
    <w:basedOn w:val="Bodytext2"/>
    <w:rsid w:val="001E04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hy-AM" w:eastAsia="hy-AM" w:bidi="hy-AM"/>
    </w:rPr>
  </w:style>
  <w:style w:type="character" w:customStyle="1" w:styleId="Bodytext3Spacing2pt">
    <w:name w:val="Body text (3) + Spacing 2 pt"/>
    <w:basedOn w:val="Bodytext3"/>
    <w:rsid w:val="001E04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1E0410"/>
    <w:pPr>
      <w:shd w:val="clear" w:color="auto" w:fill="FFFFFF"/>
      <w:spacing w:before="120"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1E0410"/>
    <w:pPr>
      <w:shd w:val="clear" w:color="auto" w:fill="FFFFFF"/>
      <w:spacing w:before="120" w:after="660" w:line="0" w:lineRule="atLeast"/>
      <w:jc w:val="center"/>
      <w:outlineLvl w:val="0"/>
    </w:pPr>
    <w:rPr>
      <w:rFonts w:ascii="Times New Roman" w:eastAsia="Times New Roman" w:hAnsi="Times New Roman" w:cs="Times New Roman"/>
      <w:sz w:val="38"/>
      <w:szCs w:val="38"/>
    </w:rPr>
  </w:style>
  <w:style w:type="paragraph" w:customStyle="1" w:styleId="Tablecaption0">
    <w:name w:val="Table caption"/>
    <w:basedOn w:val="Normal"/>
    <w:link w:val="Tablecaption"/>
    <w:rsid w:val="001E041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Bodytext20">
    <w:name w:val="Body text (2)"/>
    <w:basedOn w:val="Normal"/>
    <w:link w:val="Bodytext2"/>
    <w:rsid w:val="001E0410"/>
    <w:pPr>
      <w:shd w:val="clear" w:color="auto" w:fill="FFFFFF"/>
      <w:spacing w:before="480" w:line="446" w:lineRule="exac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30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06E"/>
    <w:rPr>
      <w:rFonts w:ascii="Tahoma" w:hAnsi="Tahoma" w:cs="Tahoma"/>
      <w:color w:val="000000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2249C1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249C1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249C1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49C1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10</Pages>
  <Words>1545</Words>
  <Characters>8809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Zaruhi Arevshatyan</dc:creator>
  <cp:lastModifiedBy>Tatevik</cp:lastModifiedBy>
  <cp:revision>20</cp:revision>
  <dcterms:created xsi:type="dcterms:W3CDTF">2019-03-07T08:43:00Z</dcterms:created>
  <dcterms:modified xsi:type="dcterms:W3CDTF">2020-03-16T12:02:00Z</dcterms:modified>
</cp:coreProperties>
</file>