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D8" w:rsidRPr="00F67B6B" w:rsidRDefault="00B53D8C" w:rsidP="00B53D8C">
      <w:pPr>
        <w:pStyle w:val="Heading20"/>
        <w:shd w:val="clear" w:color="auto" w:fill="auto"/>
        <w:spacing w:after="160" w:line="360" w:lineRule="auto"/>
        <w:ind w:left="5760" w:right="-8"/>
        <w:jc w:val="left"/>
        <w:outlineLvl w:val="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</w:t>
      </w:r>
      <w:r w:rsidR="002B60DC" w:rsidRPr="00F67B6B">
        <w:rPr>
          <w:rFonts w:ascii="Sylfaen" w:hAnsi="Sylfaen"/>
          <w:sz w:val="24"/>
          <w:szCs w:val="24"/>
        </w:rPr>
        <w:t>ՀԱՍՏԱՏՎԱԾ Է</w:t>
      </w:r>
    </w:p>
    <w:p w:rsidR="00115DD8" w:rsidRPr="00F67B6B" w:rsidRDefault="002B60DC" w:rsidP="00F67B6B">
      <w:pPr>
        <w:pStyle w:val="Heading20"/>
        <w:shd w:val="clear" w:color="auto" w:fill="auto"/>
        <w:spacing w:after="160" w:line="360" w:lineRule="auto"/>
        <w:ind w:left="5103" w:right="-8"/>
        <w:outlineLvl w:val="9"/>
        <w:rPr>
          <w:rFonts w:ascii="Sylfaen" w:hAnsi="Sylfaen"/>
          <w:sz w:val="24"/>
          <w:szCs w:val="24"/>
        </w:rPr>
      </w:pPr>
      <w:r w:rsidRPr="00F67B6B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F67B6B">
        <w:rPr>
          <w:rFonts w:ascii="Sylfaen" w:hAnsi="Sylfaen"/>
          <w:sz w:val="24"/>
          <w:szCs w:val="24"/>
        </w:rPr>
        <w:br/>
      </w:r>
      <w:r w:rsidRPr="00F67B6B">
        <w:rPr>
          <w:rFonts w:ascii="Sylfaen" w:hAnsi="Sylfaen"/>
          <w:sz w:val="24"/>
          <w:szCs w:val="24"/>
        </w:rPr>
        <w:t xml:space="preserve">2016 թվականի դեկտեմբերի 6-ի </w:t>
      </w:r>
      <w:r w:rsidR="00F67B6B">
        <w:rPr>
          <w:rFonts w:ascii="Sylfaen" w:hAnsi="Sylfaen"/>
          <w:sz w:val="24"/>
          <w:szCs w:val="24"/>
        </w:rPr>
        <w:br/>
      </w:r>
      <w:r w:rsidRPr="00F67B6B">
        <w:rPr>
          <w:rFonts w:ascii="Sylfaen" w:hAnsi="Sylfaen"/>
          <w:sz w:val="24"/>
          <w:szCs w:val="24"/>
        </w:rPr>
        <w:t>թիվ 194 կարգադրությամբ</w:t>
      </w:r>
      <w:bookmarkStart w:id="0" w:name="_GoBack"/>
      <w:bookmarkEnd w:id="0"/>
    </w:p>
    <w:p w:rsidR="002B60DC" w:rsidRPr="00F67B6B" w:rsidRDefault="002B60DC" w:rsidP="00F67B6B">
      <w:pPr>
        <w:pStyle w:val="Bodytext50"/>
        <w:shd w:val="clear" w:color="auto" w:fill="auto"/>
        <w:spacing w:before="0" w:after="160" w:line="360" w:lineRule="auto"/>
        <w:ind w:left="40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115DD8" w:rsidRPr="00F67B6B" w:rsidRDefault="002B60DC" w:rsidP="00F67B6B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F67B6B">
        <w:rPr>
          <w:rStyle w:val="Bodytext5Spacing2pt"/>
          <w:rFonts w:ascii="Sylfaen" w:hAnsi="Sylfaen"/>
          <w:b/>
          <w:spacing w:val="0"/>
          <w:sz w:val="24"/>
          <w:szCs w:val="24"/>
        </w:rPr>
        <w:t>ԾՐԱԳԻՐ</w:t>
      </w:r>
    </w:p>
    <w:p w:rsidR="00115DD8" w:rsidRPr="00F67B6B" w:rsidRDefault="002B60DC" w:rsidP="00F67B6B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F67B6B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F67B6B">
        <w:rPr>
          <w:rFonts w:ascii="Sylfaen" w:hAnsi="Sylfaen"/>
          <w:sz w:val="24"/>
          <w:szCs w:val="24"/>
        </w:rPr>
        <w:br/>
      </w:r>
      <w:r w:rsidRPr="00F67B6B">
        <w:rPr>
          <w:rFonts w:ascii="Sylfaen" w:hAnsi="Sylfaen"/>
          <w:sz w:val="24"/>
          <w:szCs w:val="24"/>
        </w:rPr>
        <w:t>2017 թվականի վիճակագրական աշխատանքների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2592"/>
        <w:gridCol w:w="2126"/>
      </w:tblGrid>
      <w:tr w:rsidR="00115DD8" w:rsidRPr="00F67B6B" w:rsidTr="00F67B6B">
        <w:trPr>
          <w:tblHeader/>
          <w:jc w:val="center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Վիճակագրական աշխատանքի անվանումը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Fonts w:ascii="Sylfaen" w:hAnsi="Sylfaen" w:cs="Sylfaen"/>
                <w:sz w:val="20"/>
                <w:szCs w:val="20"/>
              </w:rPr>
              <w:t>Հաշվետու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D8" w:rsidRPr="006E4D50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ind w:right="22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Բացթողման ամսաթիվը</w:t>
            </w:r>
            <w:r w:rsidR="00E4614E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115DD8" w:rsidRPr="00F67B6B" w:rsidTr="00F67B6B">
        <w:trPr>
          <w:tblHeader/>
          <w:jc w:val="center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115DD8" w:rsidRPr="00F67B6B" w:rsidTr="00F67B6B">
        <w:trPr>
          <w:jc w:val="center"/>
        </w:trPr>
        <w:tc>
          <w:tcPr>
            <w:tcW w:w="1056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I. Էքսպրես տեղեկատվության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28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1.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արդյունաբերական արտադրանքի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7A762D" w:rsidP="007A762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C5CA5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  <w:tab w:val="left" w:pos="544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2.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միությունում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գյուղատնտեսական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F67B6B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դեկտեմբերի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2B60DC" w:rsidRPr="00F67B6B" w:rsidRDefault="002B60DC" w:rsidP="00350E8D">
            <w:pPr>
              <w:pStyle w:val="Bodytext20"/>
              <w:shd w:val="clear" w:color="auto" w:fill="auto"/>
              <w:tabs>
                <w:tab w:val="left" w:pos="389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սպառողական գների ինդեքսների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հունվարի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փետրվարի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մարտի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ապրիլի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22 մայիսի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հունիսի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օգոստոսի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սեպտեմբերի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հոկտեմբերի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նոյեմբերի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դեկտեմբերի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միությունում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="00F67B6B"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արտադրողների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գների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ինդեքսների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 փետրվարի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 մարտի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մարտի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ապրիլի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մայիսի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հունիսի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օգոստոսի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սեպտեմբերի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հոկտեմբերի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նոյեմբերի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դեկտեմբերի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5.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միությունում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վառելիքաէներգետիկ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ռեսուրսների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առանձին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գների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ինդեքսների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փետրվարի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մայիսի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օգոստոսի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նոյեմբերի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Եվրասիական տնտեսական միությունում բյուջեների կատարման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պետական պարտքի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23 մայիսի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22 օգոստոսի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23 նոյեմբերի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Եվրասիական տնտեսական միությունում Ֆոնդային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ապրանքային բորսաներում սակարկությունների արդյունքների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ապրիլի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հոկտեմբերի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8.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վճարային հաշվեկշիռների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հունվարի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13 ապրիլի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հոկտեմբերի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9.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արտաքին պարտքի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23 հունվարի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ապրիլի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23 հոկտեմբերի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2B60DC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անդամ պետությունների փոխադարձ ներդրումները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մարտի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 հուլիսի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սեպտեմբերի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F67B6B" w:rsidRDefault="002B60DC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2B60DC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11.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ծառայությունների արտահանումը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ներմուծումը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12.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անդամ պետությունների փոխադարձ ծառայությունները</w:t>
            </w: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shd w:val="clear" w:color="auto" w:fill="FFFFFF"/>
            <w:vAlign w:val="center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 w:right="123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13.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Եվրասիական տնտեսական միությունում ապրանքների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ծառայությունների արտահանման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ներմուծման համար վճարումների մասին</w:t>
            </w: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0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ապրանքներով արտաքին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="005571C7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փոխադարձ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առ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տրի արդյունքների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05"/>
              </w:tabs>
              <w:spacing w:before="0" w:after="10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</w:t>
            </w:r>
            <w:r w:rsidR="00F67B6B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միությունում ժողովրդագրական իրավիճակի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օգոստոսի</w:t>
            </w:r>
          </w:p>
        </w:tc>
      </w:tr>
      <w:tr w:rsidR="002B60DC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16.</w:t>
            </w:r>
            <w:r w:rsidR="003C5CA5" w:rsidRPr="003C5CA5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</w:t>
            </w:r>
            <w:r w:rsidR="00F67B6B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միությունում գործազրկության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350E8D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 w:right="123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աշխատավարձի 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B46EBC" w:rsidP="00B46EBC">
            <w:pPr>
              <w:pStyle w:val="Bodytext20"/>
              <w:shd w:val="clear" w:color="auto" w:fill="auto"/>
              <w:spacing w:before="0" w:after="120" w:line="240" w:lineRule="auto"/>
              <w:ind w:right="239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հունվար-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</w:t>
            </w:r>
            <w:r w:rsidR="00060B63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ըստ 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օպերատիվ </w:t>
            </w:r>
            <w:r w:rsidR="00060B63" w:rsidRPr="00F67B6B">
              <w:rPr>
                <w:rStyle w:val="Bodytext21"/>
                <w:rFonts w:ascii="Sylfaen" w:hAnsi="Sylfaen"/>
                <w:sz w:val="20"/>
                <w:szCs w:val="20"/>
              </w:rPr>
              <w:t>տվյալների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 փետրվարի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10563" w:type="dxa"/>
            <w:gridSpan w:val="3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II. Վերլուծական ակնարկներ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right="123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սոցիալ</w:t>
            </w:r>
            <w:r w:rsidRPr="00F67B6B">
              <w:rPr>
                <w:rFonts w:ascii="Sylfaen" w:hAnsi="Sylfaen"/>
                <w:sz w:val="20"/>
                <w:szCs w:val="20"/>
              </w:rPr>
              <w:t>-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ցուցանիշների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13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12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8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պետությունների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ապրանքներով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առ</w:t>
            </w:r>
            <w:r w:rsidR="00F7377E">
              <w:rPr>
                <w:rFonts w:ascii="Sylfaen" w:hAnsi="Sylfaen" w:cs="Sylfaen"/>
                <w:sz w:val="20"/>
                <w:szCs w:val="20"/>
              </w:rPr>
              <w:t>և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արդյունքների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11 օգոստոսի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B46EB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հունվար–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դեկտեմբերի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7A633F" w:rsidRPr="00F67B6B" w:rsidRDefault="007A633F" w:rsidP="00350E8D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պետությունների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ապրանքներով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փոխադարձ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առ</w:t>
            </w:r>
            <w:r w:rsidR="00F7377E">
              <w:rPr>
                <w:rFonts w:ascii="Sylfaen" w:hAnsi="Sylfaen" w:cs="Sylfaen"/>
                <w:sz w:val="20"/>
                <w:szCs w:val="20"/>
              </w:rPr>
              <w:t>և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արդյունքների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մասին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հունվարի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փետրվարի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tcBorders>
              <w:bottom w:val="nil"/>
            </w:tcBorders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nil"/>
            </w:tcBorders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ind w:right="97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11 օգոստոսի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մարտի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ապրիլի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մայիսի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հունիսի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հուլիսի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F67B6B" w:rsidRDefault="007A633F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օգոստոսի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սեպտեմբերի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հոկտեմբերի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նոյեմբերի</w:t>
            </w:r>
          </w:p>
        </w:tc>
      </w:tr>
      <w:tr w:rsidR="007A633F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7A633F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F67B6B" w:rsidRDefault="007A633F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դեկտեմբերի</w:t>
            </w:r>
          </w:p>
        </w:tc>
      </w:tr>
      <w:tr w:rsidR="00B64055" w:rsidRPr="00F67B6B" w:rsidTr="007A762D">
        <w:trPr>
          <w:jc w:val="center"/>
        </w:trPr>
        <w:tc>
          <w:tcPr>
            <w:tcW w:w="5845" w:type="dxa"/>
            <w:shd w:val="clear" w:color="auto" w:fill="FFFFFF"/>
            <w:vAlign w:val="bottom"/>
          </w:tcPr>
          <w:p w:rsidR="00B64055" w:rsidRPr="00F67B6B" w:rsidRDefault="00B64055" w:rsidP="00350E8D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left="31"/>
              <w:rPr>
                <w:rStyle w:val="Bodytext21"/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միությունում աշխատանքի շուկայի մասին</w:t>
            </w:r>
          </w:p>
        </w:tc>
        <w:tc>
          <w:tcPr>
            <w:tcW w:w="2592" w:type="dxa"/>
            <w:shd w:val="clear" w:color="auto" w:fill="FFFFFF"/>
          </w:tcPr>
          <w:p w:rsidR="00B64055" w:rsidRPr="00F67B6B" w:rsidRDefault="00B64055" w:rsidP="007A762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B64055" w:rsidRPr="00F67B6B" w:rsidRDefault="00B64055" w:rsidP="007A762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10563" w:type="dxa"/>
            <w:gridSpan w:val="3"/>
            <w:shd w:val="clear" w:color="auto" w:fill="FFFFFF"/>
            <w:vAlign w:val="center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III. Վիճակագրական աղյուսակներ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22.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տնտեսական զարգացման կայունությունը որոշող մակրոտնտեսական ցուցանիշները (ֆինանսական վիճակագրության մասով)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մարտի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18 դեկտեմբերի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23.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տնտեսական</w:t>
            </w:r>
            <w:r w:rsidR="00F67B6B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զարգացման հիմնական ուղղությունների դիտանցման համար ֆինանսական վիճակագրության ցուցանիշները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հունիսի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Ֆինանսական վիճակագրության հիմնական ցուցանիշները՝ ըստ Եվրասիական տնտեսական միության անդամ պետությունների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10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Ինտեգրացիոն ներուժ ունեցող ծառայությունների արտահանումը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ներմուծումը</w:t>
            </w: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17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31" w:right="123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միությունում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ապրանքների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77E">
              <w:rPr>
                <w:rFonts w:ascii="Sylfaen" w:hAnsi="Sylfaen" w:cs="Sylfaen"/>
                <w:sz w:val="20"/>
                <w:szCs w:val="20"/>
              </w:rPr>
              <w:t>և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արտահանման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77E">
              <w:rPr>
                <w:rFonts w:ascii="Sylfaen" w:hAnsi="Sylfaen" w:cs="Sylfaen"/>
                <w:sz w:val="20"/>
                <w:szCs w:val="20"/>
              </w:rPr>
              <w:t>և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ներմուծման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67B6B">
              <w:rPr>
                <w:rFonts w:ascii="Sylfaen" w:hAnsi="Sylfaen" w:cs="Sylfaen"/>
                <w:sz w:val="20"/>
                <w:szCs w:val="20"/>
              </w:rPr>
              <w:t>վճարումները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30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6E4D50" w:rsidRDefault="002B60DC" w:rsidP="00350E8D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27.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ապրանքներով արտաքին առ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տուրը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փետրվարի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հուլիսի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6E4D50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6E4D50" w:rsidRDefault="002B60DC" w:rsidP="00350E8D">
            <w:pPr>
              <w:pStyle w:val="Bodytext20"/>
              <w:shd w:val="clear" w:color="auto" w:fill="auto"/>
              <w:tabs>
                <w:tab w:val="left" w:pos="389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ապրանքներով փոխադարձ առ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տուրը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փետրվարի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56"/>
              </w:tabs>
              <w:spacing w:before="0" w:after="8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29.</w:t>
            </w:r>
            <w:r w:rsidR="003C5CA5" w:rsidRPr="003C5CA5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Հայաստանի Հանրապետության, Բելառուսի Հանրապետության, Ղազախստանի Հանրապետության, Ղրղզստանի Հանրապետության, Ռուսաստանի Դաշնության տարածքում արտաքին տնտեսական կապերի վիճակագրության հարցերով՝ ԱՊՀ վիճակագրական կոմիտեի թիվ 3 հարցաշարի 3.1, 3.2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, 3.6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3.7 աղյուսակները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հունվարի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հունվար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մարտի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փետրվար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ապրիլի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ապրիլ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մայիս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14 հուլիսի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հուլիս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16 հոկտեմբերի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CC08EE" w:rsidP="00350E8D">
            <w:pPr>
              <w:pStyle w:val="Bodytext20"/>
              <w:shd w:val="clear" w:color="auto" w:fill="auto"/>
              <w:tabs>
                <w:tab w:val="left" w:pos="456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30.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Fonts w:ascii="Sylfaen" w:hAnsi="Sylfaen"/>
                <w:sz w:val="20"/>
                <w:szCs w:val="20"/>
              </w:rPr>
              <w:t xml:space="preserve">Հայաստանի Հանրապետության, Բելառուսի Հանրապետության, Ղազախստանի Հանրապետության, Ղրղզստանի Հանրապետության, Ռուսաստանի Դաշնության տարածքում արտաքին տնտեսական կապերի վիճակագրության հարցերով՝ ԱՊՀ վիճակագրական կոմիտեի թիվ 3 հարցաշարի 3.1, 3.2, 3.5-3.7 </w:t>
            </w:r>
            <w:r w:rsidR="00F7377E">
              <w:rPr>
                <w:rFonts w:ascii="Sylfaen" w:hAnsi="Sylfaen"/>
                <w:sz w:val="20"/>
                <w:szCs w:val="20"/>
              </w:rPr>
              <w:t>և</w:t>
            </w:r>
            <w:r w:rsidR="00514969" w:rsidRPr="00F67B6B">
              <w:rPr>
                <w:rFonts w:ascii="Sylfaen" w:hAnsi="Sylfaen"/>
                <w:sz w:val="20"/>
                <w:szCs w:val="20"/>
              </w:rPr>
              <w:t xml:space="preserve"> 3.10 աղյուսակները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փետրվարի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հուլիսի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56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56"/>
              </w:tabs>
              <w:spacing w:before="0" w:after="8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Հայաստանի Հանրապետության, Բելառուսի Հանրապետության, Ղազախստանի Հանրապետության, Ղրղզստանի Հանրապետության, Ռուսաստանի Դաշնության տարածքում արտաքին տնտեսական կապերի վիճակագրության հարցերով՝ ԱՊՀ վիճակագրական կոմիտեի թիվ 3 հարցաշարի 3.3, 3.4, 3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.8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3.9 աղյուսակները</w:t>
            </w:r>
            <w:r w:rsidR="00514969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փետրվարի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հուլիսի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մայիսի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 օգոստոսի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նոյեմբերի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10563" w:type="dxa"/>
            <w:gridSpan w:val="3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IV. Վիճակագրական տեղեկագրեր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ժողովածուներ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  <w:vAlign w:val="center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8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32.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Ազգային հաշիվներ: Եվրասիական տնտեսական միության վիճակագրությունը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դեկտեմբերի</w:t>
            </w:r>
          </w:p>
        </w:tc>
      </w:tr>
      <w:tr w:rsidR="00115DD8" w:rsidRPr="00F67B6B" w:rsidTr="00F67B6B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  <w:vAlign w:val="center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  <w:vAlign w:val="center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8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33.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պետական ֆինանսների վիճակագրությունը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9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12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12 դեկտեմբերի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8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34.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Դրամաշրջանառությունը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վարկավորումը։ Եվրասիական տնտեսական միության վիճակագրությունը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հունիսի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սեպտեմբերի</w:t>
            </w:r>
          </w:p>
        </w:tc>
      </w:tr>
      <w:tr w:rsidR="00115DD8" w:rsidRPr="00F67B6B" w:rsidTr="00F67B6B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8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8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դեկտեմբերի</w:t>
            </w: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6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35.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Ֆինանսական կազմակերպությունները Եվրասիական տնտեսական միությունում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թվականի հուլիսի 1-ի դրությամբ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31 հունվարի</w:t>
            </w: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3C5CA5" w:rsidRDefault="002B60DC" w:rsidP="003C5CA5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  <w:r w:rsidRPr="003C5CA5">
              <w:rPr>
                <w:rStyle w:val="Bodytext21"/>
                <w:rFonts w:ascii="Sylfaen" w:hAnsi="Sylfaen"/>
                <w:spacing w:val="-6"/>
                <w:sz w:val="20"/>
                <w:szCs w:val="20"/>
              </w:rPr>
              <w:t>2017 թվականի հունվարի 1-ի դրությամբ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25 հուլիսի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36.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արտաքին սեկտորի վիճակագրությունը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Fonts w:ascii="Sylfaen" w:hAnsi="Sylfaen"/>
                <w:sz w:val="20"/>
                <w:szCs w:val="20"/>
              </w:rPr>
              <w:t>2016 թվական (ըստ օպերատիվ տվյալների)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29 հունիսի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37.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Ուղղակի ներդրումները Եվրասիական տնտեսական միությունում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Fonts w:ascii="Sylfaen" w:hAnsi="Sylfaen"/>
                <w:sz w:val="20"/>
                <w:szCs w:val="20"/>
              </w:rPr>
              <w:t>2016 թվական (ըստ օպերատիվ տվյալների)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7 հուլիսի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F67B6B" w:rsidRDefault="002B60DC" w:rsidP="00F67B6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 դեկտեմբերի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38.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Ծառայությունների արտահանումը 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 xml:space="preserve"> ներմուծումը Եվրասիական տնտեսական միությունում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Fonts w:ascii="Sylfaen" w:hAnsi="Sylfaen"/>
                <w:sz w:val="20"/>
                <w:szCs w:val="20"/>
              </w:rPr>
              <w:t>2016 թվական (ըստ օպերատիվ տվյալների)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11 հուլիսի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19 դեկտեմբերի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39.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ֆինանսական վիճակագրությունը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Fonts w:ascii="Sylfaen" w:hAnsi="Sylfaen"/>
                <w:sz w:val="20"/>
                <w:szCs w:val="20"/>
              </w:rPr>
              <w:t>2016 թվական (ըստ օպերատիվ տվյալների)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28 ապրիլի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40.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Ապրանքների արտաքին առ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տուրը: Եվրասիական տնտեսական միության վիճակագրությունը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5,</w:t>
            </w:r>
            <w:r w:rsidR="00060B63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 xml:space="preserve">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սեպտեմբերի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41.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Ապրանքների փոխադարձ առ</w:t>
            </w:r>
            <w:r w:rsidR="00F7377E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տուր: Եվրասիական տնտեսական միության վիճակագրությունը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6,</w:t>
            </w:r>
            <w:r w:rsidR="00060B63"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 xml:space="preserve"> 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 (ճշգրտված տվյալներ)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15 սեպտեմբերի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C5CA5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42.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Սոցիալ-ժողովրդագրական ցուցիչները: Եվրասիական տնտեսական միության վիճակագրությունը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հունվար-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24 մարտի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2017 թվական.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մարտ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 հունիսի</w:t>
            </w: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 սեպտեմբերի</w:t>
            </w: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F67B6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F67B6B" w:rsidRDefault="009E315B" w:rsidP="009E31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Հ</w:t>
            </w:r>
            <w:r w:rsidR="00B46EBC">
              <w:rPr>
                <w:rStyle w:val="Bodytext21"/>
                <w:rFonts w:ascii="Sylfaen" w:hAnsi="Sylfaen"/>
                <w:sz w:val="20"/>
                <w:szCs w:val="20"/>
              </w:rPr>
              <w:t>ունվար</w:t>
            </w:r>
            <w:r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>-</w:t>
            </w:r>
            <w:r w:rsidR="002B60DC" w:rsidRPr="00F67B6B">
              <w:rPr>
                <w:rStyle w:val="Bodytext21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6 դեկտեմբերի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43.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միությունը՝ թվերով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 (ըստ օպերատիվ տվյալների)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26 մայիսի</w:t>
            </w:r>
          </w:p>
        </w:tc>
      </w:tr>
      <w:tr w:rsidR="00115DD8" w:rsidRPr="00F67B6B" w:rsidTr="003C5CA5">
        <w:trPr>
          <w:trHeight w:val="383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F67B6B" w:rsidRDefault="00115DD8" w:rsidP="00350E8D">
            <w:pPr>
              <w:tabs>
                <w:tab w:val="left" w:pos="422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F67B6B" w:rsidRDefault="00115DD8" w:rsidP="003C5C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44.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Եվրասիական տնտեսական միության վիճակագրական տարեգիրք</w:t>
            </w:r>
            <w:r w:rsidRPr="00F67B6B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 նոյեմբերի</w:t>
            </w:r>
          </w:p>
        </w:tc>
      </w:tr>
      <w:tr w:rsidR="00115DD8" w:rsidRPr="00F67B6B" w:rsidTr="003C5CA5">
        <w:trPr>
          <w:jc w:val="center"/>
        </w:trPr>
        <w:tc>
          <w:tcPr>
            <w:tcW w:w="5845" w:type="dxa"/>
            <w:shd w:val="clear" w:color="auto" w:fill="FFFFFF"/>
            <w:vAlign w:val="bottom"/>
          </w:tcPr>
          <w:p w:rsidR="00115DD8" w:rsidRPr="00F67B6B" w:rsidRDefault="002B60DC" w:rsidP="00350E8D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31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45.</w:t>
            </w:r>
            <w:r w:rsidR="00350E8D" w:rsidRPr="00350E8D">
              <w:rPr>
                <w:rStyle w:val="Bodytext21"/>
                <w:rFonts w:ascii="Sylfaen" w:hAnsi="Sylfaen"/>
                <w:sz w:val="20"/>
                <w:szCs w:val="20"/>
              </w:rPr>
              <w:tab/>
            </w: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Ագրոարդյունաբերական համալիր։ Եվրասիական տնտեսական միության վիճակագրությունը</w:t>
            </w:r>
          </w:p>
        </w:tc>
        <w:tc>
          <w:tcPr>
            <w:tcW w:w="2592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2126" w:type="dxa"/>
            <w:shd w:val="clear" w:color="auto" w:fill="FFFFFF"/>
          </w:tcPr>
          <w:p w:rsidR="00115DD8" w:rsidRPr="00F67B6B" w:rsidRDefault="002B60DC" w:rsidP="003C5CA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67B6B">
              <w:rPr>
                <w:rStyle w:val="Bodytext21"/>
                <w:rFonts w:ascii="Sylfaen" w:hAnsi="Sylfaen"/>
                <w:sz w:val="20"/>
                <w:szCs w:val="20"/>
              </w:rPr>
              <w:t>21 օգոստոսի</w:t>
            </w:r>
          </w:p>
        </w:tc>
      </w:tr>
    </w:tbl>
    <w:p w:rsidR="00115DD8" w:rsidRPr="003C5CA5" w:rsidRDefault="004821F3" w:rsidP="003C5CA5">
      <w:pPr>
        <w:pStyle w:val="Bodytext20"/>
        <w:shd w:val="clear" w:color="auto" w:fill="auto"/>
        <w:spacing w:before="0" w:after="160" w:line="336" w:lineRule="auto"/>
        <w:jc w:val="both"/>
        <w:rPr>
          <w:rFonts w:ascii="Sylfaen" w:hAnsi="Sylfaen"/>
          <w:sz w:val="20"/>
          <w:szCs w:val="20"/>
        </w:rPr>
      </w:pPr>
      <w:r w:rsidRPr="00F67B6B">
        <w:rPr>
          <w:rFonts w:ascii="Sylfaen" w:hAnsi="Sylfaen"/>
          <w:vertAlign w:val="superscript"/>
        </w:rPr>
        <w:t>1</w:t>
      </w:r>
      <w:r w:rsidRPr="00F67B6B">
        <w:rPr>
          <w:rFonts w:ascii="Sylfaen" w:hAnsi="Sylfaen"/>
        </w:rPr>
        <w:t xml:space="preserve"> </w:t>
      </w:r>
      <w:r w:rsidRPr="003C5CA5">
        <w:rPr>
          <w:rFonts w:ascii="Sylfaen" w:hAnsi="Sylfaen"/>
          <w:sz w:val="20"/>
          <w:szCs w:val="20"/>
        </w:rPr>
        <w:t xml:space="preserve">Թողարկման ամսաթիվ է համարվում </w:t>
      </w:r>
      <w:r w:rsidR="00821402" w:rsidRPr="003C5CA5">
        <w:rPr>
          <w:rFonts w:ascii="Sylfaen" w:hAnsi="Sylfaen"/>
          <w:sz w:val="20"/>
          <w:szCs w:val="20"/>
        </w:rPr>
        <w:t xml:space="preserve">«Ինտերնետ» տեղեկատվական-հեռահաղորդակցական ցանցում՝ </w:t>
      </w:r>
      <w:r w:rsidRPr="003C5CA5">
        <w:rPr>
          <w:rFonts w:ascii="Sylfaen" w:hAnsi="Sylfaen"/>
          <w:sz w:val="20"/>
          <w:szCs w:val="20"/>
        </w:rPr>
        <w:t>Եվրասիական տնտեսական միության պաշտոնական կայքում տեղադրման ամսաթիվը։</w:t>
      </w:r>
    </w:p>
    <w:p w:rsidR="004821F3" w:rsidRPr="003C5CA5" w:rsidRDefault="004821F3" w:rsidP="003C5CA5">
      <w:pPr>
        <w:spacing w:after="160" w:line="336" w:lineRule="auto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  <w:vertAlign w:val="superscript"/>
        </w:rPr>
        <w:t>2</w:t>
      </w:r>
      <w:r w:rsidR="00F67B6B" w:rsidRPr="003C5CA5">
        <w:rPr>
          <w:rFonts w:ascii="Sylfaen" w:hAnsi="Sylfaen"/>
          <w:sz w:val="20"/>
          <w:szCs w:val="20"/>
          <w:vertAlign w:val="superscript"/>
        </w:rPr>
        <w:t xml:space="preserve"> </w:t>
      </w:r>
      <w:r w:rsidRPr="003C5CA5">
        <w:rPr>
          <w:rFonts w:ascii="Sylfaen" w:hAnsi="Sylfaen"/>
          <w:sz w:val="20"/>
          <w:szCs w:val="20"/>
        </w:rPr>
        <w:t>Տվյալների մանրամասնումը</w:t>
      </w:r>
      <w:r w:rsidR="00821402" w:rsidRPr="003C5CA5">
        <w:rPr>
          <w:rFonts w:ascii="Sylfaen" w:hAnsi="Sylfaen"/>
          <w:sz w:val="20"/>
          <w:szCs w:val="20"/>
        </w:rPr>
        <w:t>՝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 xml:space="preserve">ըստ երկրների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երկրների խմբավորումների,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 xml:space="preserve">ըստ Եվրասիական տնտեսական միության արտաքին տնտեսական գործունեության միասնական ապրանքային անվանացանկի (այսուհետ՝ ԵԱՏՄ ԱՏԳ ԱԱ) բաժինների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խմբերի</w:t>
      </w:r>
      <w:r w:rsidR="00821402" w:rsidRPr="003C5CA5">
        <w:rPr>
          <w:rFonts w:ascii="Sylfaen" w:hAnsi="Sylfaen"/>
          <w:sz w:val="20"/>
          <w:szCs w:val="20"/>
        </w:rPr>
        <w:t>,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տնտեսական գործունեության տեսակների</w:t>
      </w:r>
      <w:r w:rsidR="00821402" w:rsidRPr="003C5CA5">
        <w:rPr>
          <w:rFonts w:ascii="Sylfaen" w:hAnsi="Sylfaen"/>
          <w:sz w:val="20"/>
          <w:szCs w:val="20"/>
        </w:rPr>
        <w:t>,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Միջազգային ստանդարտ առ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տրային դասակարգման հատվածների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բաժինների,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լայն տնտեսական կատեգորիաների,</w:t>
      </w:r>
    </w:p>
    <w:p w:rsidR="004821F3" w:rsidRPr="003C5CA5" w:rsidRDefault="004821F3" w:rsidP="003C5CA5">
      <w:pPr>
        <w:spacing w:after="160" w:line="336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ապրանքների խմբերի՝ կախված դրանց նշանակությունից (ներդրումային, միջանկյալ, սպառողական),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lastRenderedPageBreak/>
        <w:t>ըստ ապրանքների (ըստ ԵԱՏՄ ԱՏԳ ԱԱ դիրքերի)՝ «ապրանք-երկիր» կտրվածքով</w:t>
      </w:r>
      <w:r w:rsidR="00821402" w:rsidRPr="003C5CA5">
        <w:rPr>
          <w:rFonts w:ascii="Sylfaen" w:hAnsi="Sylfaen"/>
          <w:sz w:val="20"/>
          <w:szCs w:val="20"/>
        </w:rPr>
        <w:t>,</w:t>
      </w:r>
    </w:p>
    <w:p w:rsidR="004821F3" w:rsidRPr="003C5CA5" w:rsidRDefault="004821F3" w:rsidP="00B70F4B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երկրների՝ «ապրանք-երկիր» կտրվածքով (ըստ ԵԱՏՄ ԱՏԳ ԱԱ դիրքերի),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 xml:space="preserve">Եվրասիական տնտեսական միության ամբողջ տարածքում՝ ԵԱՏՄ ԱՏԳ ԱԱ ենթադիրքերի կտրվածքով՝ արժեքային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քանակական արտահայտությամբ (ներմուծման մասով՝ գործընկեր երկրների կտրվածքով)</w:t>
      </w:r>
      <w:r w:rsidR="00CE2F3C" w:rsidRPr="003C5CA5">
        <w:rPr>
          <w:rFonts w:ascii="Sylfaen" w:hAnsi="Sylfaen"/>
          <w:sz w:val="20"/>
          <w:szCs w:val="20"/>
        </w:rPr>
        <w:t>։</w:t>
      </w:r>
    </w:p>
    <w:p w:rsidR="004821F3" w:rsidRPr="003C5CA5" w:rsidRDefault="004821F3" w:rsidP="003C5CA5">
      <w:pPr>
        <w:spacing w:after="160" w:line="360" w:lineRule="auto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  <w:vertAlign w:val="superscript"/>
        </w:rPr>
        <w:t>3</w:t>
      </w:r>
      <w:r w:rsidR="00F67B6B" w:rsidRPr="003C5CA5">
        <w:rPr>
          <w:rFonts w:ascii="Sylfaen" w:hAnsi="Sylfaen"/>
          <w:sz w:val="20"/>
          <w:szCs w:val="20"/>
          <w:vertAlign w:val="superscript"/>
        </w:rPr>
        <w:t xml:space="preserve"> </w:t>
      </w:r>
      <w:r w:rsidRPr="003C5CA5">
        <w:rPr>
          <w:rFonts w:ascii="Sylfaen" w:hAnsi="Sylfaen"/>
          <w:sz w:val="20"/>
          <w:szCs w:val="20"/>
        </w:rPr>
        <w:t>Տվյալների մանրամասնումը</w:t>
      </w:r>
      <w:r w:rsidR="00821402" w:rsidRPr="003C5CA5">
        <w:rPr>
          <w:rFonts w:ascii="Sylfaen" w:hAnsi="Sylfaen"/>
          <w:sz w:val="20"/>
          <w:szCs w:val="20"/>
        </w:rPr>
        <w:t>՝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 xml:space="preserve">ըստ ԵԱՏՄ ԱՏԳ ԱԱ բաժինների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խմբերի,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տնտեսական գործունեության տեսակների</w:t>
      </w:r>
      <w:r w:rsidR="00230293" w:rsidRPr="003C5CA5">
        <w:rPr>
          <w:rFonts w:ascii="Sylfaen" w:hAnsi="Sylfaen"/>
          <w:sz w:val="20"/>
          <w:szCs w:val="20"/>
        </w:rPr>
        <w:t>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Միջազգային ստանդարտ առ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տրային դասակարգման հատվածների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բաժինների,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լայն տնտեսական կատեգորիաների,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ապրանքների խմբերի՝ կախված դրանց նշանակությունից (ներդրումային, միջանկյալ, սպառողական),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ապրանքների (ըստ ԵԱՏՄ ԱՏԳ ԱԱ դիրքերի)՝ «ապրանք-երկիր» կտրվածքով,</w:t>
      </w:r>
    </w:p>
    <w:p w:rsidR="004821F3" w:rsidRPr="003C5CA5" w:rsidRDefault="004821F3" w:rsidP="003C5CA5">
      <w:pPr>
        <w:spacing w:after="160" w:line="360" w:lineRule="auto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  <w:vertAlign w:val="superscript"/>
        </w:rPr>
        <w:t>4</w:t>
      </w:r>
      <w:r w:rsidRPr="003C5CA5">
        <w:rPr>
          <w:rFonts w:ascii="Sylfaen" w:hAnsi="Sylfaen"/>
          <w:sz w:val="20"/>
          <w:szCs w:val="20"/>
        </w:rPr>
        <w:t xml:space="preserve"> Թողարկման ամսաթիվ է համարվում ԱՊՀ վիճակագրական կոմիտե էլեկտրոնային եղանակով ուղարկելու ամսաթիվը</w:t>
      </w:r>
      <w:r w:rsidR="00230293" w:rsidRPr="003C5CA5">
        <w:rPr>
          <w:rFonts w:ascii="Sylfaen" w:hAnsi="Sylfaen"/>
          <w:sz w:val="20"/>
          <w:szCs w:val="20"/>
        </w:rPr>
        <w:t>։</w:t>
      </w:r>
      <w:r w:rsidRPr="003C5CA5">
        <w:rPr>
          <w:rFonts w:ascii="Sylfaen" w:hAnsi="Sylfaen"/>
          <w:sz w:val="20"/>
          <w:szCs w:val="20"/>
        </w:rPr>
        <w:t xml:space="preserve"> </w:t>
      </w:r>
    </w:p>
    <w:p w:rsidR="004821F3" w:rsidRPr="003C5CA5" w:rsidRDefault="004821F3" w:rsidP="003C5CA5">
      <w:pPr>
        <w:pStyle w:val="FootnoteText"/>
        <w:spacing w:after="160" w:line="360" w:lineRule="auto"/>
        <w:jc w:val="both"/>
        <w:rPr>
          <w:rFonts w:ascii="Sylfaen" w:hAnsi="Sylfaen"/>
        </w:rPr>
      </w:pPr>
      <w:r w:rsidRPr="003C5CA5">
        <w:rPr>
          <w:rFonts w:ascii="Sylfaen" w:hAnsi="Sylfaen"/>
          <w:vertAlign w:val="superscript"/>
        </w:rPr>
        <w:t>5</w:t>
      </w:r>
      <w:r w:rsidR="00F67B6B" w:rsidRPr="003C5CA5">
        <w:rPr>
          <w:rFonts w:ascii="Sylfaen" w:hAnsi="Sylfaen"/>
          <w:vertAlign w:val="superscript"/>
        </w:rPr>
        <w:t xml:space="preserve"> </w:t>
      </w:r>
      <w:r w:rsidRPr="003C5CA5">
        <w:rPr>
          <w:rFonts w:ascii="Sylfaen" w:hAnsi="Sylfaen"/>
        </w:rPr>
        <w:t>Տվյալների մանրամասնումը</w:t>
      </w:r>
      <w:r w:rsidR="00230293" w:rsidRPr="003C5CA5">
        <w:rPr>
          <w:rFonts w:ascii="Sylfaen" w:hAnsi="Sylfaen"/>
        </w:rPr>
        <w:t>՝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 xml:space="preserve">ըստ երկրների </w:t>
      </w:r>
      <w:r w:rsidR="00F7377E">
        <w:rPr>
          <w:rFonts w:ascii="Sylfaen" w:hAnsi="Sylfaen"/>
        </w:rPr>
        <w:t>և</w:t>
      </w:r>
      <w:r w:rsidRPr="003C5CA5">
        <w:rPr>
          <w:rFonts w:ascii="Sylfaen" w:hAnsi="Sylfaen"/>
        </w:rPr>
        <w:t xml:space="preserve"> երկրների խմբավորումների, 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 xml:space="preserve">ըստ ԵԱՏՄ ԱՏԳ ԱԱ բաժինների </w:t>
      </w:r>
      <w:r w:rsidR="00F7377E">
        <w:rPr>
          <w:rFonts w:ascii="Sylfaen" w:hAnsi="Sylfaen"/>
        </w:rPr>
        <w:t>և</w:t>
      </w:r>
      <w:r w:rsidRPr="003C5CA5">
        <w:rPr>
          <w:rFonts w:ascii="Sylfaen" w:hAnsi="Sylfaen"/>
        </w:rPr>
        <w:t xml:space="preserve"> խմբերի,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տնտեսական գործունեության տեսակների</w:t>
      </w:r>
      <w:r w:rsidR="00230293" w:rsidRPr="003C5CA5">
        <w:rPr>
          <w:rFonts w:ascii="Sylfaen" w:hAnsi="Sylfaen"/>
        </w:rPr>
        <w:t>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Միջազգային ստանդարտ առ</w:t>
      </w:r>
      <w:r w:rsidR="00F7377E">
        <w:rPr>
          <w:rFonts w:ascii="Sylfaen" w:hAnsi="Sylfaen"/>
        </w:rPr>
        <w:t>և</w:t>
      </w:r>
      <w:r w:rsidRPr="003C5CA5">
        <w:rPr>
          <w:rFonts w:ascii="Sylfaen" w:hAnsi="Sylfaen"/>
        </w:rPr>
        <w:t xml:space="preserve">տրային դասակարգման հատվածների </w:t>
      </w:r>
      <w:r w:rsidR="00F7377E">
        <w:rPr>
          <w:rFonts w:ascii="Sylfaen" w:hAnsi="Sylfaen"/>
        </w:rPr>
        <w:t>և</w:t>
      </w:r>
      <w:r w:rsidRPr="003C5CA5">
        <w:rPr>
          <w:rFonts w:ascii="Sylfaen" w:hAnsi="Sylfaen"/>
        </w:rPr>
        <w:t xml:space="preserve"> բաժինների,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լայն տնտեսական կատեգորիաների,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ապրանքների խմբերի՝ կախված դրանց նշանակությունից (ներդրումային, միջանկյալ, սպառողական),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հիմնական ապրանքների (ըստ ԵԱՏՄ ԱՏԳ ԱԱ դիրքերի)՝ «ապրանք-երկիր» կտրվածքով,</w:t>
      </w:r>
    </w:p>
    <w:p w:rsidR="004821F3" w:rsidRPr="003C5CA5" w:rsidRDefault="004821F3" w:rsidP="003C5CA5">
      <w:pPr>
        <w:pStyle w:val="FootnoteText"/>
        <w:spacing w:after="160" w:line="360" w:lineRule="auto"/>
        <w:ind w:firstLine="567"/>
        <w:jc w:val="both"/>
        <w:rPr>
          <w:rFonts w:ascii="Sylfaen" w:hAnsi="Sylfaen"/>
        </w:rPr>
      </w:pPr>
      <w:r w:rsidRPr="003C5CA5">
        <w:rPr>
          <w:rFonts w:ascii="Sylfaen" w:hAnsi="Sylfaen"/>
        </w:rPr>
        <w:t>ըստ հիմնական առ</w:t>
      </w:r>
      <w:r w:rsidR="00F7377E">
        <w:rPr>
          <w:rFonts w:ascii="Sylfaen" w:hAnsi="Sylfaen"/>
        </w:rPr>
        <w:t>և</w:t>
      </w:r>
      <w:r w:rsidRPr="003C5CA5">
        <w:rPr>
          <w:rFonts w:ascii="Sylfaen" w:hAnsi="Sylfaen"/>
        </w:rPr>
        <w:t>տրային գործընկեր</w:t>
      </w:r>
      <w:r w:rsidR="00230293" w:rsidRPr="003C5CA5">
        <w:rPr>
          <w:rFonts w:ascii="Sylfaen" w:hAnsi="Sylfaen"/>
        </w:rPr>
        <w:t xml:space="preserve"> երկր</w:t>
      </w:r>
      <w:r w:rsidRPr="003C5CA5">
        <w:rPr>
          <w:rFonts w:ascii="Sylfaen" w:hAnsi="Sylfaen"/>
        </w:rPr>
        <w:t>ների</w:t>
      </w:r>
      <w:r w:rsidR="00230293" w:rsidRPr="003C5CA5">
        <w:rPr>
          <w:rFonts w:ascii="Sylfaen" w:hAnsi="Sylfaen"/>
        </w:rPr>
        <w:t>՝</w:t>
      </w:r>
      <w:r w:rsidR="00F67B6B" w:rsidRPr="003C5CA5">
        <w:rPr>
          <w:rFonts w:ascii="Sylfaen" w:hAnsi="Sylfaen"/>
        </w:rPr>
        <w:t xml:space="preserve"> </w:t>
      </w:r>
      <w:r w:rsidRPr="003C5CA5">
        <w:rPr>
          <w:rFonts w:ascii="Sylfaen" w:hAnsi="Sylfaen"/>
        </w:rPr>
        <w:t>«ապրանք-երկիր» կտրվածքով (ըստ ԵԱՏՄ ԱՏԳ ԱԱ դիրքերի),</w:t>
      </w:r>
    </w:p>
    <w:p w:rsidR="004821F3" w:rsidRPr="003C5CA5" w:rsidRDefault="004821F3" w:rsidP="003C5CA5">
      <w:pPr>
        <w:spacing w:after="160" w:line="360" w:lineRule="auto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  <w:vertAlign w:val="superscript"/>
        </w:rPr>
        <w:lastRenderedPageBreak/>
        <w:t>6</w:t>
      </w:r>
      <w:r w:rsidRPr="003C5CA5">
        <w:rPr>
          <w:rFonts w:ascii="Sylfaen" w:hAnsi="Sylfaen"/>
          <w:sz w:val="20"/>
          <w:szCs w:val="20"/>
        </w:rPr>
        <w:t xml:space="preserve"> Թողարկվում է նա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տպագիր հրատարակությունների տեսքով</w:t>
      </w:r>
      <w:r w:rsidR="00230293" w:rsidRPr="003C5CA5">
        <w:rPr>
          <w:rFonts w:ascii="Sylfaen" w:hAnsi="Sylfaen"/>
          <w:sz w:val="20"/>
          <w:szCs w:val="20"/>
        </w:rPr>
        <w:t>։</w:t>
      </w:r>
    </w:p>
    <w:p w:rsidR="004821F3" w:rsidRPr="003C5CA5" w:rsidRDefault="004821F3" w:rsidP="003C5CA5">
      <w:pPr>
        <w:spacing w:after="160" w:line="360" w:lineRule="auto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  <w:vertAlign w:val="superscript"/>
        </w:rPr>
        <w:t>7</w:t>
      </w:r>
      <w:r w:rsidRPr="003C5CA5">
        <w:rPr>
          <w:rFonts w:ascii="Sylfaen" w:hAnsi="Sylfaen"/>
          <w:sz w:val="20"/>
          <w:szCs w:val="20"/>
        </w:rPr>
        <w:t xml:space="preserve"> Տվյալների մանրամասնումը</w:t>
      </w:r>
      <w:r w:rsidR="00230293" w:rsidRPr="003C5CA5">
        <w:rPr>
          <w:rFonts w:ascii="Sylfaen" w:hAnsi="Sylfaen"/>
          <w:sz w:val="20"/>
          <w:szCs w:val="20"/>
        </w:rPr>
        <w:t>՝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 xml:space="preserve">ըստ ԵԱՏՄ ԱՏԳ ԱԱ բաժինների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խմբերի,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տնտեսական գործունեության տեսակների</w:t>
      </w:r>
      <w:r w:rsidR="00230293" w:rsidRPr="003C5CA5">
        <w:rPr>
          <w:rFonts w:ascii="Sylfaen" w:hAnsi="Sylfaen"/>
          <w:sz w:val="20"/>
          <w:szCs w:val="20"/>
        </w:rPr>
        <w:t>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Միջազգային ստանդարտ առ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տրային դասակարգման հատվածների </w:t>
      </w:r>
      <w:r w:rsidR="00F7377E">
        <w:rPr>
          <w:rFonts w:ascii="Sylfaen" w:hAnsi="Sylfaen"/>
          <w:sz w:val="20"/>
          <w:szCs w:val="20"/>
        </w:rPr>
        <w:t>և</w:t>
      </w:r>
      <w:r w:rsidRPr="003C5CA5">
        <w:rPr>
          <w:rFonts w:ascii="Sylfaen" w:hAnsi="Sylfaen"/>
          <w:sz w:val="20"/>
          <w:szCs w:val="20"/>
        </w:rPr>
        <w:t xml:space="preserve"> բաժինների,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լայն տնտեսական կատեգորիաների,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ապրանքների խմբերի՝ կախված դրանց նշանակությունից (ներդրումային, միջանկյալ, սպառողական),</w:t>
      </w:r>
    </w:p>
    <w:p w:rsidR="004821F3" w:rsidRPr="003C5CA5" w:rsidRDefault="004821F3" w:rsidP="003C5CA5">
      <w:pPr>
        <w:spacing w:after="160" w:line="360" w:lineRule="auto"/>
        <w:ind w:firstLine="567"/>
        <w:jc w:val="both"/>
        <w:rPr>
          <w:rFonts w:ascii="Sylfaen" w:hAnsi="Sylfaen"/>
          <w:sz w:val="20"/>
          <w:szCs w:val="20"/>
        </w:rPr>
      </w:pPr>
      <w:r w:rsidRPr="003C5CA5">
        <w:rPr>
          <w:rFonts w:ascii="Sylfaen" w:hAnsi="Sylfaen"/>
          <w:sz w:val="20"/>
          <w:szCs w:val="20"/>
        </w:rPr>
        <w:t>ըստ հիմնական ապրանքների (ըստ ԵԱՏՄ ԱՏԳ ԱԱ դիրքերի)՝ «ապրանք-երկիր» կտրվածքով</w:t>
      </w:r>
      <w:r w:rsidR="00230293" w:rsidRPr="003C5CA5">
        <w:rPr>
          <w:rFonts w:ascii="Sylfaen" w:hAnsi="Sylfaen"/>
          <w:sz w:val="20"/>
          <w:szCs w:val="20"/>
        </w:rPr>
        <w:t>։</w:t>
      </w:r>
    </w:p>
    <w:p w:rsidR="004821F3" w:rsidRPr="003C5CA5" w:rsidRDefault="004821F3" w:rsidP="003C5CA5">
      <w:pPr>
        <w:pStyle w:val="Bodytext20"/>
        <w:shd w:val="clear" w:color="auto" w:fill="auto"/>
        <w:spacing w:before="0" w:after="160" w:line="360" w:lineRule="auto"/>
        <w:jc w:val="both"/>
        <w:rPr>
          <w:rFonts w:ascii="Sylfaen" w:hAnsi="Sylfaen"/>
          <w:sz w:val="20"/>
          <w:szCs w:val="20"/>
        </w:rPr>
      </w:pPr>
    </w:p>
    <w:p w:rsidR="00F67B6B" w:rsidRPr="003C5CA5" w:rsidRDefault="003C5CA5" w:rsidP="003C5CA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__________</w:t>
      </w:r>
    </w:p>
    <w:sectPr w:rsidR="00F67B6B" w:rsidRPr="003C5CA5" w:rsidSect="00495827">
      <w:footerReference w:type="default" r:id="rId8"/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4D" w:rsidRDefault="00EA5F4D" w:rsidP="00115DD8">
      <w:r>
        <w:separator/>
      </w:r>
    </w:p>
  </w:endnote>
  <w:endnote w:type="continuationSeparator" w:id="0">
    <w:p w:rsidR="00EA5F4D" w:rsidRDefault="00EA5F4D" w:rsidP="0011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573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495827" w:rsidRPr="00495827" w:rsidRDefault="005B21C1">
        <w:pPr>
          <w:pStyle w:val="Footer"/>
          <w:jc w:val="center"/>
          <w:rPr>
            <w:rFonts w:ascii="Sylfaen" w:hAnsi="Sylfaen"/>
          </w:rPr>
        </w:pPr>
        <w:r w:rsidRPr="00495827">
          <w:rPr>
            <w:rFonts w:ascii="Sylfaen" w:hAnsi="Sylfaen"/>
          </w:rPr>
          <w:fldChar w:fldCharType="begin"/>
        </w:r>
        <w:r w:rsidR="00495827" w:rsidRPr="00495827">
          <w:rPr>
            <w:rFonts w:ascii="Sylfaen" w:hAnsi="Sylfaen"/>
          </w:rPr>
          <w:instrText xml:space="preserve"> PAGE   \* MERGEFORMAT </w:instrText>
        </w:r>
        <w:r w:rsidRPr="00495827">
          <w:rPr>
            <w:rFonts w:ascii="Sylfaen" w:hAnsi="Sylfaen"/>
          </w:rPr>
          <w:fldChar w:fldCharType="separate"/>
        </w:r>
        <w:r w:rsidR="00450017">
          <w:rPr>
            <w:rFonts w:ascii="Sylfaen" w:hAnsi="Sylfaen"/>
            <w:noProof/>
          </w:rPr>
          <w:t>9</w:t>
        </w:r>
        <w:r w:rsidRPr="0049582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4D" w:rsidRDefault="00EA5F4D"/>
  </w:footnote>
  <w:footnote w:type="continuationSeparator" w:id="0">
    <w:p w:rsidR="00EA5F4D" w:rsidRDefault="00EA5F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7E5B"/>
    <w:multiLevelType w:val="multilevel"/>
    <w:tmpl w:val="98D48B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A05B2"/>
    <w:multiLevelType w:val="multilevel"/>
    <w:tmpl w:val="C6380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DD8"/>
    <w:rsid w:val="00060B63"/>
    <w:rsid w:val="00073237"/>
    <w:rsid w:val="000B258F"/>
    <w:rsid w:val="000E1D1C"/>
    <w:rsid w:val="00115DD8"/>
    <w:rsid w:val="001D0117"/>
    <w:rsid w:val="00230293"/>
    <w:rsid w:val="00242E7E"/>
    <w:rsid w:val="002B60DC"/>
    <w:rsid w:val="002C2FA5"/>
    <w:rsid w:val="003368AF"/>
    <w:rsid w:val="00350E8D"/>
    <w:rsid w:val="003C5CA5"/>
    <w:rsid w:val="00431731"/>
    <w:rsid w:val="00450017"/>
    <w:rsid w:val="00451E27"/>
    <w:rsid w:val="004711F3"/>
    <w:rsid w:val="0047760A"/>
    <w:rsid w:val="004821F3"/>
    <w:rsid w:val="00491104"/>
    <w:rsid w:val="00495827"/>
    <w:rsid w:val="004B405E"/>
    <w:rsid w:val="00514969"/>
    <w:rsid w:val="00516F8E"/>
    <w:rsid w:val="005571C7"/>
    <w:rsid w:val="0059085B"/>
    <w:rsid w:val="005B21C1"/>
    <w:rsid w:val="005D771A"/>
    <w:rsid w:val="006776A9"/>
    <w:rsid w:val="006D6593"/>
    <w:rsid w:val="006E4D50"/>
    <w:rsid w:val="006F587D"/>
    <w:rsid w:val="00764A3E"/>
    <w:rsid w:val="007A633F"/>
    <w:rsid w:val="007A762D"/>
    <w:rsid w:val="00821402"/>
    <w:rsid w:val="008377EB"/>
    <w:rsid w:val="00866062"/>
    <w:rsid w:val="00880CEF"/>
    <w:rsid w:val="00880E29"/>
    <w:rsid w:val="008C1847"/>
    <w:rsid w:val="00935973"/>
    <w:rsid w:val="00966EAD"/>
    <w:rsid w:val="009B7458"/>
    <w:rsid w:val="009E315B"/>
    <w:rsid w:val="00AF3065"/>
    <w:rsid w:val="00B46EBC"/>
    <w:rsid w:val="00B53D8C"/>
    <w:rsid w:val="00B64055"/>
    <w:rsid w:val="00B70F4B"/>
    <w:rsid w:val="00BE1CB8"/>
    <w:rsid w:val="00C265D2"/>
    <w:rsid w:val="00C3279F"/>
    <w:rsid w:val="00CC08EE"/>
    <w:rsid w:val="00CE2F3C"/>
    <w:rsid w:val="00D91A47"/>
    <w:rsid w:val="00D95497"/>
    <w:rsid w:val="00DB2FA8"/>
    <w:rsid w:val="00DB4BF6"/>
    <w:rsid w:val="00E4308C"/>
    <w:rsid w:val="00E4614E"/>
    <w:rsid w:val="00EA4F39"/>
    <w:rsid w:val="00EA5F4D"/>
    <w:rsid w:val="00ED061C"/>
    <w:rsid w:val="00ED291F"/>
    <w:rsid w:val="00ED3133"/>
    <w:rsid w:val="00F248DB"/>
    <w:rsid w:val="00F469BD"/>
    <w:rsid w:val="00F6106D"/>
    <w:rsid w:val="00F612D6"/>
    <w:rsid w:val="00F67B6B"/>
    <w:rsid w:val="00F7377E"/>
    <w:rsid w:val="00F82F32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B8"/>
  <w15:docId w15:val="{81064CA3-3FAF-4C90-8407-D2109B8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5D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5DD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15DD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15DD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15D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15DD8"/>
    <w:pPr>
      <w:shd w:val="clear" w:color="auto" w:fill="FFFFFF"/>
      <w:spacing w:before="720" w:line="277" w:lineRule="exact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115DD8"/>
    <w:pPr>
      <w:shd w:val="clear" w:color="auto" w:fill="FFFFFF"/>
      <w:spacing w:before="540" w:after="3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15DD8"/>
    <w:pPr>
      <w:shd w:val="clear" w:color="auto" w:fill="FFFFFF"/>
      <w:spacing w:before="300" w:line="518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15DD8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115DD8"/>
    <w:pPr>
      <w:shd w:val="clear" w:color="auto" w:fill="FFFFFF"/>
      <w:spacing w:before="24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ED3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1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1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A3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3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7B6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B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7B6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DC885-9C47-480D-93E0-EE833213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35</cp:revision>
  <dcterms:created xsi:type="dcterms:W3CDTF">2019-01-21T08:26:00Z</dcterms:created>
  <dcterms:modified xsi:type="dcterms:W3CDTF">2020-03-13T07:57:00Z</dcterms:modified>
</cp:coreProperties>
</file>