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DB" w:rsidRPr="001105DB" w:rsidRDefault="00342B38" w:rsidP="00342B38">
      <w:pPr>
        <w:pStyle w:val="mechtex"/>
        <w:ind w:left="5040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bookmarkStart w:id="0" w:name="_GoBack"/>
      <w:bookmarkEnd w:id="0"/>
      <w:r w:rsidR="001105DB" w:rsidRPr="00C2495B">
        <w:rPr>
          <w:rFonts w:ascii="GHEA Mariam" w:hAnsi="GHEA Mariam"/>
          <w:spacing w:val="-8"/>
          <w:lang w:val="hy-AM"/>
        </w:rPr>
        <w:t xml:space="preserve">Հավելված </w:t>
      </w:r>
      <w:r w:rsidR="001105DB" w:rsidRPr="00C2495B">
        <w:rPr>
          <w:rFonts w:ascii="GHEA Mariam" w:hAnsi="GHEA Mariam"/>
          <w:spacing w:val="-2"/>
          <w:szCs w:val="22"/>
          <w:lang w:val="hy-AM"/>
        </w:rPr>
        <w:t>N</w:t>
      </w:r>
      <w:r w:rsidR="001105DB" w:rsidRPr="00C2495B">
        <w:rPr>
          <w:rFonts w:ascii="GHEA Mariam" w:hAnsi="GHEA Mariam"/>
          <w:spacing w:val="-8"/>
          <w:lang w:val="hy-AM"/>
        </w:rPr>
        <w:t xml:space="preserve"> </w:t>
      </w:r>
      <w:r w:rsidR="001105DB">
        <w:rPr>
          <w:rFonts w:ascii="GHEA Mariam" w:hAnsi="GHEA Mariam"/>
          <w:spacing w:val="-8"/>
        </w:rPr>
        <w:t>5</w:t>
      </w:r>
    </w:p>
    <w:p w:rsidR="001105DB" w:rsidRPr="00C2495B" w:rsidRDefault="001105DB" w:rsidP="001105DB">
      <w:pPr>
        <w:pStyle w:val="mechtex"/>
        <w:jc w:val="right"/>
        <w:rPr>
          <w:rFonts w:ascii="GHEA Mariam" w:hAnsi="GHEA Mariam"/>
          <w:spacing w:val="-8"/>
          <w:lang w:val="hy-AM"/>
        </w:rPr>
      </w:pP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-8"/>
          <w:lang w:val="hy-AM"/>
        </w:rPr>
        <w:t>ՀՀ կառավարության 2020 թվականի</w:t>
      </w:r>
    </w:p>
    <w:p w:rsidR="00697D22" w:rsidRPr="001105DB" w:rsidRDefault="001105DB" w:rsidP="001105DB">
      <w:pPr>
        <w:spacing w:line="360" w:lineRule="auto"/>
        <w:jc w:val="right"/>
        <w:rPr>
          <w:rFonts w:ascii="GHEA Mariam" w:hAnsi="GHEA Mariam"/>
          <w:spacing w:val="-2"/>
          <w:sz w:val="22"/>
          <w:szCs w:val="22"/>
          <w:lang w:val="hy-AM"/>
        </w:rPr>
      </w:pP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105DB">
        <w:rPr>
          <w:rFonts w:ascii="GHEA Mariam" w:hAnsi="GHEA Mariam"/>
          <w:spacing w:val="-2"/>
          <w:sz w:val="22"/>
          <w:szCs w:val="22"/>
          <w:lang w:val="hy-AM"/>
        </w:rPr>
        <w:t xml:space="preserve">      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2495B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C2495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312D">
        <w:rPr>
          <w:rFonts w:ascii="GHEA Mariam" w:hAnsi="GHEA Mariam"/>
          <w:sz w:val="22"/>
          <w:szCs w:val="22"/>
          <w:lang w:val="hy-AM"/>
        </w:rPr>
        <w:t>248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p w:rsidR="00697D22" w:rsidRPr="00C2495B" w:rsidRDefault="00697D22" w:rsidP="00C2495B">
      <w:pPr>
        <w:pStyle w:val="mechtex"/>
        <w:jc w:val="left"/>
        <w:rPr>
          <w:rFonts w:ascii="Sylfaen" w:hAnsi="Sylfaen" w:cs="Arial"/>
          <w:lang w:val="hy-AM"/>
        </w:rPr>
      </w:pPr>
    </w:p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283"/>
        <w:gridCol w:w="568"/>
        <w:gridCol w:w="5953"/>
        <w:gridCol w:w="1560"/>
        <w:gridCol w:w="1701"/>
        <w:gridCol w:w="141"/>
      </w:tblGrid>
      <w:tr w:rsidR="00C2495B" w:rsidRPr="00C2495B" w:rsidTr="008316FE">
        <w:trPr>
          <w:gridBefore w:val="1"/>
          <w:wBefore w:w="283" w:type="dxa"/>
          <w:trHeight w:val="630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</w:p>
        </w:tc>
      </w:tr>
      <w:tr w:rsidR="00C2495B" w:rsidRPr="00C2495B" w:rsidTr="008316FE">
        <w:trPr>
          <w:gridAfter w:val="1"/>
          <w:wAfter w:w="141" w:type="dxa"/>
          <w:trHeight w:val="576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ՌՈՒՍԱՍՏԱՆԻ ԴԱՇՆՈՒԹՅՈՒՆՈՒՄ ՀԱՅԱՍՏԱՆԻ ՀԱՆՐԱՊԵՏՈՒԹՅԱՆ ԴԵՍՊԱՆԱՏԱՆԸ ԿԻՑ ՄԱՔՍԱՅԻ</w:t>
            </w:r>
            <w:r w:rsidR="00731EF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ԿՑՈՐԴԻ 2020 ԹՎԱԿԱՆԻ ՊԱՀՊԱՆՄԱՆ</w:t>
            </w: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ՀԱՄԱՐ ՆԱԽԱՏԵՍՎՈՂ ԾԱԽՍԵՐԻ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C2495B" w:rsidRPr="00C2495B" w:rsidTr="008316FE">
        <w:trPr>
          <w:gridAfter w:val="1"/>
          <w:wAfter w:w="141" w:type="dxa"/>
          <w:trHeight w:val="33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Գործուղման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վայրը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ՌԴ,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Վլադիկավկազ</w:t>
            </w:r>
            <w:proofErr w:type="spellEnd"/>
          </w:p>
        </w:tc>
      </w:tr>
      <w:tr w:rsidR="00C2495B" w:rsidRPr="00C2495B" w:rsidTr="008316FE">
        <w:trPr>
          <w:gridAfter w:val="1"/>
          <w:wAfter w:w="141" w:type="dxa"/>
          <w:trHeight w:val="645"/>
        </w:trPr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pStyle w:val="mechtex"/>
            </w:pPr>
            <w:r w:rsidRPr="00C2495B">
              <w:t>NN</w:t>
            </w:r>
          </w:p>
          <w:p w:rsidR="00C2495B" w:rsidRPr="00C2495B" w:rsidRDefault="00C2495B" w:rsidP="008316FE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C2495B">
              <w:t>Á/Ï</w:t>
            </w:r>
          </w:p>
        </w:tc>
        <w:tc>
          <w:tcPr>
            <w:tcW w:w="59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կցորդի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2495B" w:rsidRPr="00C2495B" w:rsidTr="008316FE">
        <w:trPr>
          <w:gridAfter w:val="1"/>
          <w:wAfter w:w="141" w:type="dxa"/>
          <w:trHeight w:val="330"/>
        </w:trPr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դոլար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Աշխատավարձ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7D29B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2,651.6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1,280,712.9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1.1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Դրույք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393.3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189,954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1.2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2,053.0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991,599.0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1.3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Ընտանիքի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10%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205.3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99,159.9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Վարձակալում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="007D29B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579,615.0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both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2.1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Բնակարանի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վարձակալում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***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(1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բնակարան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1,200.0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579,615.0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A33A79" w:rsidRDefault="007D29BF" w:rsidP="008316FE">
            <w:pPr>
              <w:jc w:val="both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A33A79">
              <w:rPr>
                <w:rFonts w:ascii="GHEA Mariam" w:hAnsi="GHEA Mariam"/>
                <w:sz w:val="22"/>
                <w:szCs w:val="22"/>
                <w:lang w:val="hy-AM" w:eastAsia="en-US"/>
              </w:rPr>
              <w:t>Պահպանման այլ ծախսեր, այդ թվում</w:t>
            </w:r>
            <w:r w:rsidR="00C2495B" w:rsidRPr="00A33A79">
              <w:rPr>
                <w:rFonts w:ascii="GHEA Mariam" w:hAnsi="GHEA Mariam"/>
                <w:sz w:val="22"/>
                <w:szCs w:val="22"/>
                <w:lang w:val="hy-AM" w:eastAsia="en-US"/>
              </w:rPr>
              <w:t>`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850,000.0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7D29BF" w:rsidRDefault="00C2495B" w:rsidP="008316FE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3.1</w:t>
            </w:r>
            <w:r w:rsidRPr="007D29BF">
              <w:rPr>
                <w:rFonts w:ascii="GHEA Mariam" w:hAnsi="GHEA Mariam"/>
                <w:spacing w:val="-4"/>
                <w:sz w:val="22"/>
                <w:szCs w:val="22"/>
                <w:lang w:val="hy-AM" w:eastAsia="en-US"/>
              </w:rPr>
              <w:t>.</w:t>
            </w:r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նյութեր</w:t>
            </w:r>
            <w:proofErr w:type="spellEnd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ապրանքն</w:t>
            </w:r>
            <w:r w:rsidR="007D29BF"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</w:r>
            <w:r w:rsidRPr="007D29BF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3.2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Գործուղման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3.3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քսայուղեր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200,000.0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3.4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  <w:r w:rsidRPr="00C2495B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3.5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Բջջային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3.6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Ինտերնետ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3.7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Փոստային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3.8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Կոմունալ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100,000.0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3.9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Ավտոտնակի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3.10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ամսագրերի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թերթերի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բաժանորդագրում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3.11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ուսման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վարձ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3.12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ապահովագրություն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3.13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.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ապահովագրություն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3.14</w:t>
            </w:r>
            <w:r w:rsidRPr="00C2495B"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150,000.0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7D29BF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>ամսական</w:t>
            </w:r>
            <w:proofErr w:type="spellEnd"/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2,710,327.9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7D29BF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C2495B" w:rsidRPr="00C2495B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29,813,606.9</w:t>
            </w: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C2495B" w:rsidRPr="00C2495B" w:rsidTr="008316FE">
        <w:trPr>
          <w:gridAfter w:val="1"/>
          <w:wAfter w:w="141" w:type="dxa"/>
          <w:trHeight w:val="5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ԱՄՆ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-ի</w:t>
            </w: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դոլար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495B">
              <w:rPr>
                <w:rFonts w:ascii="GHEA Mariam" w:hAnsi="GHEA Mariam"/>
                <w:sz w:val="22"/>
                <w:szCs w:val="22"/>
                <w:lang w:eastAsia="en-US"/>
              </w:rPr>
              <w:t>483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C2495B" w:rsidRPr="00C2495B" w:rsidRDefault="00C2495B" w:rsidP="00C2495B">
      <w:pPr>
        <w:pStyle w:val="mechtex"/>
        <w:jc w:val="left"/>
        <w:rPr>
          <w:rFonts w:ascii="Arial" w:hAnsi="Arial" w:cs="Arial"/>
          <w:lang w:val="hy-AM"/>
        </w:rPr>
      </w:pPr>
    </w:p>
    <w:p w:rsidR="001105DB" w:rsidRDefault="001105DB" w:rsidP="001105DB">
      <w:pPr>
        <w:pStyle w:val="mechtex"/>
        <w:jc w:val="left"/>
        <w:rPr>
          <w:rFonts w:ascii="GHEA Mariam" w:hAnsi="GHEA Mariam"/>
          <w:lang w:val="hy-AM"/>
        </w:rPr>
      </w:pPr>
    </w:p>
    <w:p w:rsidR="001105DB" w:rsidRPr="00C2495B" w:rsidRDefault="001105DB" w:rsidP="001105DB">
      <w:pPr>
        <w:pStyle w:val="mechtex"/>
        <w:jc w:val="left"/>
        <w:rPr>
          <w:rFonts w:ascii="GHEA Mariam" w:hAnsi="GHEA Mariam" w:cs="Arial Armenian"/>
          <w:lang w:val="hy-AM"/>
        </w:rPr>
      </w:pPr>
      <w:r w:rsidRPr="00C2495B">
        <w:rPr>
          <w:rFonts w:ascii="GHEA Mariam" w:hAnsi="GHEA Mariam"/>
          <w:lang w:val="hy-AM"/>
        </w:rPr>
        <w:t>ՀԱՅԱՍՏԱՆԻ</w:t>
      </w:r>
      <w:r w:rsidRPr="00C2495B">
        <w:rPr>
          <w:rFonts w:ascii="GHEA Mariam" w:hAnsi="GHEA Mariam" w:cs="Arial Armenian"/>
          <w:lang w:val="hy-AM"/>
        </w:rPr>
        <w:t xml:space="preserve">  </w:t>
      </w:r>
      <w:r w:rsidRPr="00C2495B">
        <w:rPr>
          <w:rFonts w:ascii="GHEA Mariam" w:hAnsi="GHEA Mariam"/>
          <w:lang w:val="hy-AM"/>
        </w:rPr>
        <w:t>ՀԱՆՐԱՊԵՏՈՒԹՅԱՆ</w:t>
      </w:r>
    </w:p>
    <w:p w:rsidR="001105DB" w:rsidRPr="00C2495B" w:rsidRDefault="001105DB" w:rsidP="001105DB">
      <w:pPr>
        <w:pStyle w:val="mechtex"/>
        <w:jc w:val="left"/>
        <w:rPr>
          <w:rFonts w:ascii="GHEA Mariam" w:hAnsi="GHEA Mariam"/>
          <w:lang w:val="hy-AM"/>
        </w:rPr>
      </w:pPr>
      <w:r w:rsidRPr="00C2495B">
        <w:rPr>
          <w:rFonts w:ascii="GHEA Mariam" w:hAnsi="GHEA Mariam"/>
          <w:lang w:val="hy-AM"/>
        </w:rPr>
        <w:t>ՎԱՐՉԱՊԵՏԻ ԱՇԽԱՏԱԿԱԶՄԻ</w:t>
      </w:r>
    </w:p>
    <w:p w:rsidR="001105DB" w:rsidRPr="00A33A79" w:rsidRDefault="001105DB" w:rsidP="001105DB">
      <w:pPr>
        <w:pStyle w:val="mechtex"/>
        <w:jc w:val="left"/>
        <w:rPr>
          <w:lang w:val="hy-AM"/>
        </w:rPr>
      </w:pPr>
      <w:r>
        <w:rPr>
          <w:rFonts w:ascii="GHEA Mariam" w:hAnsi="GHEA Mariam"/>
          <w:lang w:val="hy-AM"/>
        </w:rPr>
        <w:t xml:space="preserve">                </w:t>
      </w:r>
      <w:r w:rsidRPr="00C2495B">
        <w:rPr>
          <w:rFonts w:ascii="GHEA Mariam" w:hAnsi="GHEA Mariam"/>
          <w:lang w:val="hy-AM"/>
        </w:rPr>
        <w:t xml:space="preserve">  ՂԵԿԱՎԱՐ</w:t>
      </w:r>
      <w:r w:rsidRPr="00C2495B">
        <w:rPr>
          <w:rFonts w:ascii="GHEA Mariam" w:hAnsi="GHEA Mariam" w:cs="Arial Armenian"/>
          <w:lang w:val="hy-AM"/>
        </w:rPr>
        <w:t xml:space="preserve">                                                                </w:t>
      </w:r>
      <w:r w:rsidRPr="00A33A79">
        <w:rPr>
          <w:rFonts w:ascii="GHEA Mariam" w:hAnsi="GHEA Mariam" w:cs="Arial Armenian"/>
          <w:lang w:val="hy-AM"/>
        </w:rPr>
        <w:t xml:space="preserve">         </w:t>
      </w:r>
      <w:r w:rsidRPr="00C2495B">
        <w:rPr>
          <w:rFonts w:ascii="GHEA Mariam" w:hAnsi="GHEA Mariam" w:cs="Arial Armenian"/>
          <w:lang w:val="hy-AM"/>
        </w:rPr>
        <w:t xml:space="preserve">   Է</w:t>
      </w:r>
      <w:r w:rsidRPr="00C2495B">
        <w:rPr>
          <w:rFonts w:ascii="GHEA Mariam" w:hAnsi="GHEA Mariam"/>
          <w:lang w:val="hy-AM"/>
        </w:rPr>
        <w:t>.</w:t>
      </w:r>
      <w:r w:rsidRPr="00C2495B">
        <w:rPr>
          <w:rFonts w:ascii="GHEA Mariam" w:hAnsi="GHEA Mariam" w:cs="Arial Armenian"/>
          <w:lang w:val="hy-AM"/>
        </w:rPr>
        <w:t xml:space="preserve"> ԱՂԱՋԱՆ</w:t>
      </w:r>
      <w:r w:rsidRPr="00C2495B">
        <w:rPr>
          <w:rFonts w:ascii="GHEA Mariam" w:hAnsi="GHEA Mariam"/>
          <w:lang w:val="hy-AM"/>
        </w:rPr>
        <w:t>ՅԱՆ</w:t>
      </w:r>
    </w:p>
    <w:p w:rsidR="00C2495B" w:rsidRPr="00C2495B" w:rsidRDefault="00C2495B" w:rsidP="001105DB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C2495B" w:rsidRPr="00C2495B" w:rsidSect="00C2495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72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7EE" w:rsidRDefault="000927EE">
      <w:r>
        <w:separator/>
      </w:r>
    </w:p>
  </w:endnote>
  <w:endnote w:type="continuationSeparator" w:id="0">
    <w:p w:rsidR="000927EE" w:rsidRDefault="0009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697D22" w:rsidRDefault="003D4BA2" w:rsidP="0069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7EE" w:rsidRDefault="000927EE">
      <w:r>
        <w:separator/>
      </w:r>
    </w:p>
  </w:footnote>
  <w:footnote w:type="continuationSeparator" w:id="0">
    <w:p w:rsidR="000927EE" w:rsidRDefault="00092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7F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981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69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7EE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8E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5DB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5D0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B38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E2D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2D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D22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6F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EF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BF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79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0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65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908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C5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95B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8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F7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432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05C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F31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1B8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F60426"/>
  <w15:chartTrackingRefBased/>
  <w15:docId w15:val="{D6084582-6076-4AE5-8405-CAD1147D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495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2495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2495B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2495B"/>
    <w:rPr>
      <w:b/>
      <w:bCs/>
    </w:rPr>
  </w:style>
  <w:style w:type="character" w:customStyle="1" w:styleId="FooterChar">
    <w:name w:val="Footer Char"/>
    <w:link w:val="Footer"/>
    <w:locked/>
    <w:rsid w:val="00C2495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867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67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https:/mul2-moj.gov.am/tasks/88117/oneclick/248voroshum.docx?token=fe4e9f5d69c7191e34a722c57dfaf591</cp:keywords>
  <dc:description/>
  <cp:lastModifiedBy>Arpine Khachatryan</cp:lastModifiedBy>
  <cp:revision>11</cp:revision>
  <cp:lastPrinted>2020-03-09T11:22:00Z</cp:lastPrinted>
  <dcterms:created xsi:type="dcterms:W3CDTF">2020-03-09T09:47:00Z</dcterms:created>
  <dcterms:modified xsi:type="dcterms:W3CDTF">2020-03-10T06:33:00Z</dcterms:modified>
</cp:coreProperties>
</file>