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330" w:rsidRPr="00C92AC6" w:rsidRDefault="00DA0337" w:rsidP="00DA0337">
      <w:pPr>
        <w:pStyle w:val="mechtex"/>
        <w:ind w:left="864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                             </w:t>
      </w:r>
      <w:r w:rsidR="00915330" w:rsidRPr="00C92AC6">
        <w:rPr>
          <w:rFonts w:ascii="GHEA Mariam" w:hAnsi="GHEA Mariam"/>
          <w:spacing w:val="-8"/>
          <w:lang w:val="hy-AM"/>
        </w:rPr>
        <w:t xml:space="preserve">Հավելված </w:t>
      </w:r>
      <w:r w:rsidR="00915330" w:rsidRPr="005F2CCB">
        <w:rPr>
          <w:rFonts w:ascii="GHEA Mariam" w:hAnsi="GHEA Mariam"/>
          <w:szCs w:val="22"/>
          <w:lang w:val="hy-AM"/>
        </w:rPr>
        <w:t>N</w:t>
      </w:r>
      <w:r w:rsidR="00915330">
        <w:rPr>
          <w:rFonts w:ascii="GHEA Mariam" w:hAnsi="GHEA Mariam"/>
          <w:szCs w:val="22"/>
          <w:lang w:val="hy-AM"/>
        </w:rPr>
        <w:t xml:space="preserve"> 4</w:t>
      </w:r>
    </w:p>
    <w:p w:rsidR="00915330" w:rsidRPr="00C92AC6" w:rsidRDefault="00915330" w:rsidP="00915330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 w:rsidR="00DA0337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:rsidR="00915330" w:rsidRPr="00C92AC6" w:rsidRDefault="00915330" w:rsidP="00915330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24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8A2E15">
        <w:rPr>
          <w:rFonts w:ascii="GHEA Mariam" w:hAnsi="GHEA Mariam"/>
          <w:sz w:val="22"/>
          <w:szCs w:val="22"/>
        </w:rPr>
        <w:t>1902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  <w:bookmarkStart w:id="0" w:name="_GoBack"/>
      <w:bookmarkEnd w:id="0"/>
    </w:p>
    <w:tbl>
      <w:tblPr>
        <w:tblW w:w="16037" w:type="dxa"/>
        <w:tblInd w:w="-630" w:type="dxa"/>
        <w:tblLook w:val="04A0" w:firstRow="1" w:lastRow="0" w:firstColumn="1" w:lastColumn="0" w:noHBand="0" w:noVBand="1"/>
      </w:tblPr>
      <w:tblGrid>
        <w:gridCol w:w="1170"/>
        <w:gridCol w:w="1620"/>
        <w:gridCol w:w="9630"/>
        <w:gridCol w:w="3600"/>
        <w:gridCol w:w="17"/>
      </w:tblGrid>
      <w:tr w:rsidR="00915330" w:rsidRPr="00DA0337" w:rsidTr="009C71BA">
        <w:trPr>
          <w:trHeight w:val="1605"/>
        </w:trPr>
        <w:tc>
          <w:tcPr>
            <w:tcW w:w="16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1BA" w:rsidRDefault="00915330" w:rsidP="009C71B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9C71BA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«ՀԱՅԱՍՏԱՆԻ ՀԱՆՐԱՊԵՏՈՒԹՅԱՆ 2019 ԹՎԱԿԱՆԻ ՊԵՏԱԿԱՆ ԲՅՈՒՋԵԻ ՄԱՍԻՆ» ՀԱՅԱՍՏԱՆԻ ՀԱՆՐԱՊԵՏՈՒԹՅԱՆ ՕՐԵՆՔԻ </w:t>
            </w:r>
          </w:p>
          <w:p w:rsidR="009C71BA" w:rsidRPr="009C71BA" w:rsidRDefault="00915330" w:rsidP="009C71BA">
            <w:pPr>
              <w:jc w:val="center"/>
              <w:rPr>
                <w:rFonts w:ascii="GHEA Mariam" w:hAnsi="GHEA Mariam" w:cs="Calibri"/>
                <w:bCs/>
                <w:color w:val="000000"/>
                <w:spacing w:val="-4"/>
                <w:sz w:val="22"/>
                <w:szCs w:val="22"/>
                <w:lang w:val="hy-AM" w:eastAsia="en-US"/>
              </w:rPr>
            </w:pPr>
            <w:r w:rsidRPr="009C71BA">
              <w:rPr>
                <w:rFonts w:ascii="GHEA Mariam" w:hAnsi="GHEA Mariam" w:cs="Calibri"/>
                <w:bCs/>
                <w:color w:val="000000"/>
                <w:spacing w:val="-4"/>
                <w:sz w:val="22"/>
                <w:szCs w:val="22"/>
                <w:lang w:val="hy-AM" w:eastAsia="en-US"/>
              </w:rPr>
              <w:t>N 1 ՀԱՎԵԼՎԱԾԻ N  2 ԱՂՅՈՒՍԱԿՈՒՄ ԵՎ ՀԱՅԱՍՏԱՆԻ ՀԱՆՐԱՊԵՏՈՒԹՅԱՆ ԿԱՌԱՎԱՐՈՒԹՅԱՆ 2018 ԹՎԱԿԱՆԻ ԴԵԿՏԵՄԲԵՐԻ</w:t>
            </w:r>
          </w:p>
          <w:p w:rsidR="00915330" w:rsidRDefault="00915330" w:rsidP="009C71B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9C71BA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27-Ի N 1515-Ն ՈՐՈՇՄԱՆ N 5 ՀԱՎԵԼՎԱԾԻ N  1 ԱՂՅՈՒՍԱԿՈՒՄ  ԿԱՏԱՐՎՈՂ </w:t>
            </w:r>
            <w:r w:rsidRPr="009C71BA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ՓՈՓՈԽՈՒԹՅՈՒՆՆԵՐԸ ԵՎ ԼՐԱՑՈՒՄՆԵՐԸ</w:t>
            </w:r>
          </w:p>
          <w:p w:rsidR="009C71BA" w:rsidRPr="009C71BA" w:rsidRDefault="009C71BA" w:rsidP="009C71B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915330" w:rsidRPr="009C71BA" w:rsidTr="009C71BA">
        <w:trPr>
          <w:gridAfter w:val="1"/>
          <w:wAfter w:w="17" w:type="dxa"/>
          <w:trHeight w:val="34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330" w:rsidRPr="009C71BA" w:rsidRDefault="009C71BA" w:rsidP="009C71BA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915330"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</w:t>
            </w:r>
            <w:r w:rsidR="00915330"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15330"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15330" w:rsidRPr="009C71BA" w:rsidTr="009C71BA">
        <w:trPr>
          <w:gridAfter w:val="1"/>
          <w:wAfter w:w="17" w:type="dxa"/>
          <w:trHeight w:val="70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proofErr w:type="gram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,</w:t>
            </w:r>
            <w:r w:rsid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իսկ</w:t>
            </w:r>
            <w:proofErr w:type="spellEnd"/>
            <w:r w:rsid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915330" w:rsidRPr="009C71BA" w:rsidTr="009C71BA">
        <w:trPr>
          <w:gridAfter w:val="1"/>
          <w:wAfter w:w="17" w:type="dxa"/>
          <w:trHeight w:val="7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C71BA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</w:t>
            </w:r>
            <w:r w:rsidR="00915330"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C71BA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</w:t>
            </w:r>
            <w:r w:rsidR="00915330"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0" w:rsidRPr="009C71BA" w:rsidRDefault="009C71BA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="00915330"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915330" w:rsidRPr="009C71BA" w:rsidTr="009C71BA">
        <w:trPr>
          <w:gridAfter w:val="1"/>
          <w:wAfter w:w="17" w:type="dxa"/>
          <w:trHeight w:val="7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7,428.0</w:t>
            </w:r>
          </w:p>
        </w:tc>
      </w:tr>
      <w:tr w:rsidR="00915330" w:rsidRPr="009C71BA" w:rsidTr="009C71BA">
        <w:trPr>
          <w:gridAfter w:val="1"/>
          <w:wAfter w:w="17" w:type="dxa"/>
          <w:trHeight w:val="70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C71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9C71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9C71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C71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9C71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7,428.0</w:t>
            </w:r>
          </w:p>
        </w:tc>
      </w:tr>
      <w:tr w:rsidR="00915330" w:rsidRPr="009C71BA" w:rsidTr="009C71BA">
        <w:trPr>
          <w:gridAfter w:val="1"/>
          <w:wAfter w:w="17" w:type="dxa"/>
          <w:trHeight w:val="40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7,428.0</w:t>
            </w:r>
          </w:p>
        </w:tc>
      </w:tr>
      <w:tr w:rsidR="00915330" w:rsidRPr="009C71BA" w:rsidTr="009C71BA">
        <w:trPr>
          <w:gridAfter w:val="1"/>
          <w:wAfter w:w="17" w:type="dxa"/>
          <w:trHeight w:val="70"/>
        </w:trPr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9C71BA">
        <w:trPr>
          <w:gridAfter w:val="1"/>
          <w:wAfter w:w="17" w:type="dxa"/>
          <w:trHeight w:val="480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9C71BA">
        <w:trPr>
          <w:gridAfter w:val="1"/>
          <w:wAfter w:w="17" w:type="dxa"/>
          <w:trHeight w:val="70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համալիր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9C71BA">
        <w:trPr>
          <w:gridAfter w:val="1"/>
          <w:wAfter w:w="17" w:type="dxa"/>
          <w:trHeight w:val="270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15330" w:rsidRPr="009C71BA" w:rsidTr="009C71BA">
        <w:trPr>
          <w:gridAfter w:val="1"/>
          <w:wAfter w:w="17" w:type="dxa"/>
          <w:trHeight w:val="270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բարձրացում</w:t>
            </w:r>
            <w:proofErr w:type="spellEnd"/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15330" w:rsidRPr="009C71BA" w:rsidTr="009C71BA">
        <w:trPr>
          <w:gridAfter w:val="1"/>
          <w:wAfter w:w="17" w:type="dxa"/>
          <w:trHeight w:val="270"/>
        </w:trPr>
        <w:tc>
          <w:tcPr>
            <w:tcW w:w="1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9C71BA">
        <w:trPr>
          <w:gridAfter w:val="1"/>
          <w:wAfter w:w="17" w:type="dxa"/>
          <w:trHeight w:val="270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7,428.0</w:t>
            </w:r>
          </w:p>
        </w:tc>
      </w:tr>
      <w:tr w:rsidR="00915330" w:rsidRPr="009C71BA" w:rsidTr="008A2E15">
        <w:trPr>
          <w:gridAfter w:val="1"/>
          <w:wAfter w:w="17" w:type="dxa"/>
          <w:trHeight w:val="54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հիմնադրամներին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սեփականություն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հանդիսացող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վարձակալական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վճարների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մասով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7,428.0</w:t>
            </w:r>
          </w:p>
        </w:tc>
      </w:tr>
      <w:tr w:rsidR="00915330" w:rsidRPr="009C71BA" w:rsidTr="008A2E15">
        <w:trPr>
          <w:gridAfter w:val="1"/>
          <w:wAfter w:w="17" w:type="dxa"/>
          <w:trHeight w:val="27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330" w:rsidRPr="009C71BA" w:rsidRDefault="009C71BA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7,428.0</w:t>
            </w:r>
          </w:p>
        </w:tc>
      </w:tr>
      <w:tr w:rsidR="00915330" w:rsidRPr="009C71BA" w:rsidTr="009C71BA">
        <w:trPr>
          <w:gridAfter w:val="1"/>
          <w:wAfter w:w="17" w:type="dxa"/>
          <w:trHeight w:val="845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սեփականություն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համարվող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գույքը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վարձակալության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հանձնելիս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վճարված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վարձակալական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վճարներ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որոնք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թողնվում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վարձակալների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՝ «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Օհանյանի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Ավան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կրթահամալիր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» ՍՊԸ և «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կենտրոն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հիմնադրամ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տնօրինությանը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որպես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կամավոր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գույքային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վճար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7,428.0</w:t>
            </w:r>
          </w:p>
        </w:tc>
      </w:tr>
      <w:tr w:rsidR="00915330" w:rsidRPr="009C71BA" w:rsidTr="009C71BA">
        <w:trPr>
          <w:gridAfter w:val="1"/>
          <w:wAfter w:w="17" w:type="dxa"/>
          <w:trHeight w:val="27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7,428.0</w:t>
            </w:r>
          </w:p>
        </w:tc>
      </w:tr>
      <w:tr w:rsidR="00915330" w:rsidRPr="009C71BA" w:rsidTr="009C71BA">
        <w:trPr>
          <w:gridAfter w:val="1"/>
          <w:wAfter w:w="17" w:type="dxa"/>
          <w:trHeight w:val="30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7,428.0</w:t>
            </w:r>
          </w:p>
        </w:tc>
      </w:tr>
      <w:tr w:rsidR="00915330" w:rsidRPr="009C71BA" w:rsidTr="009C71BA">
        <w:trPr>
          <w:gridAfter w:val="1"/>
          <w:wAfter w:w="17" w:type="dxa"/>
          <w:trHeight w:val="34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15330" w:rsidRPr="009C71BA" w:rsidTr="009C71BA">
        <w:trPr>
          <w:gridAfter w:val="1"/>
          <w:wAfter w:w="17" w:type="dxa"/>
          <w:trHeight w:val="345"/>
        </w:trPr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915330" w:rsidRPr="009C71BA" w:rsidTr="009C71BA">
        <w:trPr>
          <w:gridAfter w:val="1"/>
          <w:wAfter w:w="17" w:type="dxa"/>
          <w:trHeight w:val="345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9C71BA">
        <w:trPr>
          <w:gridAfter w:val="1"/>
          <w:wAfter w:w="17" w:type="dxa"/>
          <w:trHeight w:val="345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9C71BA">
        <w:trPr>
          <w:gridAfter w:val="1"/>
          <w:wAfter w:w="17" w:type="dxa"/>
          <w:trHeight w:val="540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նաեւ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9C71BA">
        <w:trPr>
          <w:gridAfter w:val="1"/>
          <w:wAfter w:w="17" w:type="dxa"/>
          <w:trHeight w:val="345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9C71BA">
        <w:trPr>
          <w:gridAfter w:val="1"/>
          <w:wAfter w:w="17" w:type="dxa"/>
          <w:trHeight w:val="345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թափանցիկություն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9C71BA">
        <w:trPr>
          <w:trHeight w:val="345"/>
        </w:trPr>
        <w:tc>
          <w:tcPr>
            <w:tcW w:w="16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915330" w:rsidRPr="009C71BA" w:rsidTr="009C71BA">
        <w:trPr>
          <w:gridAfter w:val="1"/>
          <w:wAfter w:w="17" w:type="dxa"/>
          <w:trHeight w:val="345"/>
        </w:trPr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7,428.0</w:t>
            </w:r>
          </w:p>
        </w:tc>
      </w:tr>
      <w:tr w:rsidR="00915330" w:rsidRPr="009C71BA" w:rsidTr="009C71BA">
        <w:trPr>
          <w:gridAfter w:val="1"/>
          <w:wAfter w:w="17" w:type="dxa"/>
          <w:trHeight w:val="345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9C71BA">
        <w:trPr>
          <w:gridAfter w:val="1"/>
          <w:wAfter w:w="17" w:type="dxa"/>
          <w:trHeight w:val="345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9C71BA">
        <w:trPr>
          <w:gridAfter w:val="1"/>
          <w:wAfter w:w="17" w:type="dxa"/>
          <w:trHeight w:val="810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9C71BA">
        <w:trPr>
          <w:gridAfter w:val="1"/>
          <w:wAfter w:w="17" w:type="dxa"/>
          <w:trHeight w:val="345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9C71BA">
        <w:trPr>
          <w:gridAfter w:val="1"/>
          <w:wAfter w:w="17" w:type="dxa"/>
          <w:trHeight w:val="345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9C71BA">
        <w:trPr>
          <w:gridAfter w:val="1"/>
          <w:wAfter w:w="17" w:type="dxa"/>
          <w:trHeight w:val="345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(7,428.0)</w:t>
            </w:r>
          </w:p>
        </w:tc>
      </w:tr>
      <w:tr w:rsidR="00915330" w:rsidRPr="009C71BA" w:rsidTr="008A2E15">
        <w:trPr>
          <w:gridAfter w:val="1"/>
          <w:wAfter w:w="17" w:type="dxa"/>
          <w:trHeight w:val="345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8A2E15">
        <w:trPr>
          <w:gridAfter w:val="1"/>
          <w:wAfter w:w="17" w:type="dxa"/>
          <w:trHeight w:val="345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9C71BA">
        <w:trPr>
          <w:gridAfter w:val="1"/>
          <w:wAfter w:w="17" w:type="dxa"/>
          <w:trHeight w:val="81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,</w:t>
            </w: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9C71BA">
        <w:trPr>
          <w:gridAfter w:val="1"/>
          <w:wAfter w:w="17" w:type="dxa"/>
          <w:trHeight w:val="345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9C71BA">
        <w:trPr>
          <w:gridAfter w:val="1"/>
          <w:wAfter w:w="17" w:type="dxa"/>
          <w:trHeight w:val="345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:rsidR="00915330" w:rsidRPr="009C71BA" w:rsidRDefault="00915330" w:rsidP="00915330">
      <w:pPr>
        <w:pStyle w:val="mechtex"/>
        <w:spacing w:line="480" w:lineRule="auto"/>
        <w:ind w:firstLine="720"/>
        <w:jc w:val="both"/>
        <w:rPr>
          <w:rFonts w:ascii="GHEA Mariam" w:hAnsi="GHEA Mariam"/>
          <w:szCs w:val="22"/>
          <w:lang w:val="hy-AM"/>
        </w:rPr>
      </w:pPr>
    </w:p>
    <w:p w:rsidR="00915330" w:rsidRDefault="00915330" w:rsidP="00915330">
      <w:pPr>
        <w:pStyle w:val="mechtex"/>
        <w:spacing w:line="480" w:lineRule="auto"/>
        <w:ind w:firstLine="720"/>
        <w:jc w:val="both"/>
        <w:rPr>
          <w:rFonts w:ascii="GHEA Mariam" w:hAnsi="GHEA Mariam"/>
          <w:szCs w:val="22"/>
          <w:lang w:val="hy-AM"/>
        </w:rPr>
      </w:pPr>
    </w:p>
    <w:p w:rsidR="00915330" w:rsidRDefault="00915330" w:rsidP="00915330">
      <w:pPr>
        <w:pStyle w:val="mechtex"/>
        <w:rPr>
          <w:rFonts w:ascii="GHEA Mariam" w:hAnsi="GHEA Mariam" w:cs="Arial"/>
          <w:szCs w:val="22"/>
          <w:lang w:val="hy-AM"/>
        </w:rPr>
      </w:pPr>
    </w:p>
    <w:p w:rsidR="00915330" w:rsidRPr="00CA290C" w:rsidRDefault="00915330" w:rsidP="00915330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:rsidR="00915330" w:rsidRPr="00CA290C" w:rsidRDefault="00915330" w:rsidP="00915330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915330" w:rsidRPr="00311BE9" w:rsidRDefault="00915330" w:rsidP="00915330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</w:p>
    <w:sectPr w:rsidR="00915330" w:rsidRPr="00311BE9" w:rsidSect="00DA033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62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DE7" w:rsidRDefault="00F06DE7">
      <w:r>
        <w:separator/>
      </w:r>
    </w:p>
  </w:endnote>
  <w:endnote w:type="continuationSeparator" w:id="0">
    <w:p w:rsidR="00F06DE7" w:rsidRDefault="00F0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9C71B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86D48">
      <w:rPr>
        <w:noProof/>
        <w:sz w:val="18"/>
      </w:rPr>
      <w:t>1902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9C71B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86D48">
      <w:rPr>
        <w:noProof/>
        <w:sz w:val="18"/>
      </w:rPr>
      <w:t>1902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EE211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A86D48">
      <w:rPr>
        <w:noProof/>
      </w:rPr>
      <w:t>1902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DE7" w:rsidRDefault="00F06DE7">
      <w:r>
        <w:separator/>
      </w:r>
    </w:p>
  </w:footnote>
  <w:footnote w:type="continuationSeparator" w:id="0">
    <w:p w:rsidR="00F06DE7" w:rsidRDefault="00F0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9C71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C71BA" w:rsidRDefault="009C71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9C71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35C4">
      <w:rPr>
        <w:rStyle w:val="PageNumber"/>
        <w:noProof/>
      </w:rPr>
      <w:t>2</w:t>
    </w:r>
    <w:r>
      <w:rPr>
        <w:rStyle w:val="PageNumber"/>
      </w:rPr>
      <w:fldChar w:fldCharType="end"/>
    </w:r>
  </w:p>
  <w:p w:rsidR="009C71BA" w:rsidRDefault="009C71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3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B39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5C4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48B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8D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5B9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399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2E15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3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1A6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1BA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D48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61F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337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110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6DE7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776F2F"/>
  <w15:chartTrackingRefBased/>
  <w15:docId w15:val="{BB5645DE-3A48-4416-A856-9FB7C4C3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15330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alloonText">
    <w:name w:val="Balloon Text"/>
    <w:basedOn w:val="Normal"/>
    <w:link w:val="BalloonTextChar"/>
    <w:rsid w:val="00915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15330"/>
    <w:rPr>
      <w:rFonts w:ascii="Segoe UI" w:hAnsi="Segoe UI" w:cs="Segoe UI"/>
      <w:sz w:val="18"/>
      <w:szCs w:val="18"/>
      <w:lang w:eastAsia="ru-RU"/>
    </w:rPr>
  </w:style>
  <w:style w:type="character" w:customStyle="1" w:styleId="mechtexChar">
    <w:name w:val="mechtex Char"/>
    <w:link w:val="mechtex"/>
    <w:rsid w:val="00915330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915330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Arpine Khachatryan</cp:lastModifiedBy>
  <cp:revision>11</cp:revision>
  <cp:lastPrinted>2019-12-25T10:29:00Z</cp:lastPrinted>
  <dcterms:created xsi:type="dcterms:W3CDTF">2019-12-24T05:58:00Z</dcterms:created>
  <dcterms:modified xsi:type="dcterms:W3CDTF">2019-12-25T12:05:00Z</dcterms:modified>
</cp:coreProperties>
</file>