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87" w:rsidRPr="00F94C4B" w:rsidRDefault="00B178C8" w:rsidP="00FB168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</w:t>
      </w:r>
      <w:r w:rsidR="00FB1687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FB1687" w:rsidRPr="00F94C4B">
        <w:rPr>
          <w:rFonts w:ascii="GHEA Mariam" w:hAnsi="GHEA Mariam"/>
          <w:spacing w:val="-2"/>
          <w:szCs w:val="22"/>
          <w:lang w:val="hy-AM"/>
        </w:rPr>
        <w:t>N</w:t>
      </w:r>
      <w:r w:rsidR="00FB1687">
        <w:rPr>
          <w:rFonts w:ascii="GHEA Mariam" w:hAnsi="GHEA Mariam"/>
          <w:spacing w:val="-2"/>
          <w:szCs w:val="22"/>
          <w:lang w:val="hy-AM"/>
        </w:rPr>
        <w:t xml:space="preserve"> 5</w:t>
      </w:r>
    </w:p>
    <w:p w:rsidR="00FB1687" w:rsidRPr="00F94C4B" w:rsidRDefault="00FB1687" w:rsidP="00FB168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-8"/>
          <w:lang w:val="hy-AM"/>
        </w:rPr>
        <w:t>ՀՀ կառավարության 2019 թվականի</w:t>
      </w: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19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</w:rPr>
        <w:t>1889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bookmarkStart w:id="0" w:name="_GoBack"/>
      <w:bookmarkEnd w:id="0"/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:rsidR="00FB1687" w:rsidRDefault="00FB1687" w:rsidP="00FB1687">
      <w:pPr>
        <w:pStyle w:val="mechtex"/>
        <w:rPr>
          <w:rFonts w:ascii="GHEA Mariam" w:hAnsi="GHEA Mariam" w:cs="Arial"/>
          <w:lang w:val="hy-AM" w:eastAsia="en-US"/>
        </w:rPr>
      </w:pPr>
    </w:p>
    <w:p w:rsidR="00FB1687" w:rsidRDefault="00FB1687" w:rsidP="00FB1687">
      <w:pPr>
        <w:pStyle w:val="mechtex"/>
        <w:rPr>
          <w:rFonts w:ascii="GHEA Mariam" w:hAnsi="GHEA Mariam"/>
          <w:lang w:val="hy-AM" w:eastAsia="en-US"/>
        </w:rPr>
      </w:pPr>
      <w:r w:rsidRPr="00BF1DE0">
        <w:rPr>
          <w:rFonts w:ascii="GHEA Mariam" w:hAnsi="GHEA Mariam" w:cs="Arial"/>
          <w:lang w:val="hy-AM" w:eastAsia="en-US"/>
        </w:rPr>
        <w:t>ՀԱՅԱՍՏԱՆԻ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ՀԱՆՐԱՊԵՏՈՒԹՅԱՆ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ԿԱՌԱՎԱՐՈՒԹՅԱՆ</w:t>
      </w:r>
      <w:r w:rsidRPr="00BF1DE0">
        <w:rPr>
          <w:rFonts w:ascii="GHEA Mariam" w:hAnsi="GHEA Mariam"/>
          <w:lang w:val="hy-AM" w:eastAsia="en-US"/>
        </w:rPr>
        <w:t xml:space="preserve"> 2018</w:t>
      </w:r>
      <w:r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ԹՎԱԿԱՆԻ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ԴԵԿՏԵՄԲԵՐԻ</w:t>
      </w:r>
      <w:r w:rsidRPr="00BF1DE0">
        <w:rPr>
          <w:rFonts w:ascii="GHEA Mariam" w:hAnsi="GHEA Mariam"/>
          <w:lang w:val="hy-AM" w:eastAsia="en-US"/>
        </w:rPr>
        <w:t xml:space="preserve"> 27-</w:t>
      </w:r>
      <w:r w:rsidRPr="00BF1DE0">
        <w:rPr>
          <w:rFonts w:ascii="GHEA Mariam" w:hAnsi="GHEA Mariam" w:cs="Arial"/>
          <w:lang w:val="hy-AM" w:eastAsia="en-US"/>
        </w:rPr>
        <w:t>Ի</w:t>
      </w:r>
      <w:r w:rsidRPr="00BF1DE0">
        <w:rPr>
          <w:rFonts w:ascii="GHEA Mariam" w:hAnsi="GHEA Mariam"/>
          <w:lang w:val="hy-AM" w:eastAsia="en-US"/>
        </w:rPr>
        <w:t xml:space="preserve"> N 1515-</w:t>
      </w:r>
      <w:r w:rsidRPr="00BF1DE0">
        <w:rPr>
          <w:rFonts w:ascii="GHEA Mariam" w:hAnsi="GHEA Mariam" w:cs="Arial"/>
          <w:lang w:val="hy-AM" w:eastAsia="en-US"/>
        </w:rPr>
        <w:t>Ն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ՈՐՈՇՄԱՆ</w:t>
      </w:r>
      <w:r w:rsidRPr="00BF1DE0">
        <w:rPr>
          <w:rFonts w:ascii="GHEA Mariam" w:hAnsi="GHEA Mariam"/>
          <w:lang w:val="hy-AM" w:eastAsia="en-US"/>
        </w:rPr>
        <w:t xml:space="preserve"> </w:t>
      </w:r>
    </w:p>
    <w:p w:rsidR="00FB1687" w:rsidRDefault="00FB1687" w:rsidP="00FB1687">
      <w:pPr>
        <w:pStyle w:val="mechtex"/>
        <w:rPr>
          <w:rFonts w:ascii="GHEA Mariam" w:hAnsi="GHEA Mariam" w:cs="Arial"/>
          <w:lang w:val="hy-AM" w:eastAsia="en-US"/>
        </w:rPr>
      </w:pPr>
      <w:r w:rsidRPr="00BF1DE0">
        <w:rPr>
          <w:rFonts w:ascii="GHEA Mariam" w:hAnsi="GHEA Mariam"/>
          <w:lang w:val="hy-AM" w:eastAsia="en-US"/>
        </w:rPr>
        <w:t xml:space="preserve">N 11 </w:t>
      </w:r>
      <w:r w:rsidRPr="00BF1DE0">
        <w:rPr>
          <w:rFonts w:ascii="GHEA Mariam" w:hAnsi="GHEA Mariam" w:cs="Arial"/>
          <w:lang w:val="hy-AM" w:eastAsia="en-US"/>
        </w:rPr>
        <w:t>ՀԱՎԵԼՎԱԾԻ</w:t>
      </w:r>
      <w:r w:rsidRPr="00BF1DE0">
        <w:rPr>
          <w:rFonts w:ascii="GHEA Mariam" w:hAnsi="GHEA Mariam"/>
          <w:lang w:val="hy-AM" w:eastAsia="en-US"/>
        </w:rPr>
        <w:t xml:space="preserve"> N 11.34 </w:t>
      </w:r>
      <w:r w:rsidRPr="00BF1DE0">
        <w:rPr>
          <w:rFonts w:ascii="GHEA Mariam" w:hAnsi="GHEA Mariam" w:cs="Arial"/>
          <w:lang w:val="hy-AM" w:eastAsia="en-US"/>
        </w:rPr>
        <w:t>ԱՂՅՈՒՍԱԿՈՒՄ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ԿԱՏԱՐՎՈՂ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ՓՈՓՈԽՈՒԹՅՈՒՆՆԵՐԸ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ԵՎ</w:t>
      </w:r>
      <w:r w:rsidRPr="00BF1DE0">
        <w:rPr>
          <w:rFonts w:ascii="GHEA Mariam" w:hAnsi="GHEA Mariam"/>
          <w:lang w:val="hy-AM" w:eastAsia="en-US"/>
        </w:rPr>
        <w:t xml:space="preserve"> </w:t>
      </w:r>
      <w:r w:rsidRPr="00BF1DE0">
        <w:rPr>
          <w:rFonts w:ascii="GHEA Mariam" w:hAnsi="GHEA Mariam" w:cs="Arial"/>
          <w:lang w:val="hy-AM" w:eastAsia="en-US"/>
        </w:rPr>
        <w:t>ԼՐԱՑՈՒՄՆԵՐԸ</w:t>
      </w:r>
    </w:p>
    <w:p w:rsidR="00FB1687" w:rsidRDefault="00FB1687" w:rsidP="00FB1687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2740" w:type="dxa"/>
        <w:tblInd w:w="675" w:type="dxa"/>
        <w:tblLook w:val="04A0" w:firstRow="1" w:lastRow="0" w:firstColumn="1" w:lastColumn="0" w:noHBand="0" w:noVBand="1"/>
      </w:tblPr>
      <w:tblGrid>
        <w:gridCol w:w="4400"/>
        <w:gridCol w:w="6200"/>
        <w:gridCol w:w="2140"/>
      </w:tblGrid>
      <w:tr w:rsidR="00FB1687" w:rsidRPr="00BF1DE0" w:rsidTr="00D82974">
        <w:trPr>
          <w:trHeight w:val="345"/>
        </w:trPr>
        <w:tc>
          <w:tcPr>
            <w:tcW w:w="1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Հանրային</w:t>
            </w:r>
            <w:proofErr w:type="spellEnd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հեռուստառադիոընկերության</w:t>
            </w:r>
            <w:proofErr w:type="spellEnd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խորհուրդ</w:t>
            </w:r>
            <w:proofErr w:type="spellEnd"/>
          </w:p>
        </w:tc>
      </w:tr>
      <w:tr w:rsidR="00FB1687" w:rsidRPr="00BF1DE0" w:rsidTr="00D82974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285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F1DE0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FB1687" w:rsidRPr="00BF1DE0" w:rsidTr="00D82974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1042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Ռադիո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հեռուստահաղորդումների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հեռարձակում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</w:tr>
      <w:tr w:rsidR="00FB1687" w:rsidRPr="00BF1DE0" w:rsidTr="00D82974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</w:tr>
      <w:tr w:rsidR="00FB1687" w:rsidRPr="00BF1DE0" w:rsidTr="00D82974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</w:tr>
      <w:tr w:rsidR="00FB1687" w:rsidRPr="00BF1DE0" w:rsidTr="00D82974">
        <w:trPr>
          <w:trHeight w:val="6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lang w:eastAsia="en-US"/>
              </w:rPr>
            </w:pPr>
          </w:p>
        </w:tc>
      </w:tr>
      <w:tr w:rsidR="00FB1687" w:rsidRPr="00BF1DE0" w:rsidTr="00D82974">
        <w:trPr>
          <w:trHeight w:val="154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1042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B1687" w:rsidRPr="00BF1DE0" w:rsidTr="00D82974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12006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B1687" w:rsidRPr="00BF1DE0" w:rsidTr="00D82974">
        <w:trPr>
          <w:trHeight w:val="12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Շիրակի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հանրային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հեռուստառադիո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փակ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բաժնետիրական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ընկերության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շահութահարկի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ավելացված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արժեքի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ներառյալ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տույժերի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gram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և 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տուգանքների</w:t>
            </w:r>
            <w:proofErr w:type="spellEnd"/>
            <w:proofErr w:type="gram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գծով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առաջացած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հարկային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պարտավորությունների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վճարում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126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Շիրակի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հանրային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հեռուստառադիո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փակ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բաժնետիրական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ընկերության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շահութահարկի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ավելացված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արժեքի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ներառյալ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տույժերի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gram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և 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տուգանքների</w:t>
            </w:r>
            <w:proofErr w:type="spellEnd"/>
            <w:proofErr w:type="gram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)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գծով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առաջացած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հարկային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պարտավորությունների</w:t>
            </w:r>
            <w:proofErr w:type="spellEnd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BF1DE0">
              <w:rPr>
                <w:rFonts w:ascii="GHEA Mariam" w:hAnsi="GHEA Mariam"/>
                <w:i/>
                <w:iCs/>
                <w:color w:val="000000"/>
                <w:lang w:eastAsia="en-US"/>
              </w:rPr>
              <w:t>վճարում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Տրան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ս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ֆերտների</w:t>
            </w:r>
            <w:proofErr w:type="spellEnd"/>
            <w:r w:rsidRPr="00BF1DE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F1DE0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Շիրակի</w:t>
            </w:r>
            <w:proofErr w:type="spellEnd"/>
            <w:r w:rsidRPr="00BF1DE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հանրային</w:t>
            </w:r>
            <w:proofErr w:type="spellEnd"/>
            <w:r w:rsidRPr="00BF1DE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հեռուստառադիո</w:t>
            </w:r>
            <w:proofErr w:type="spellEnd"/>
            <w:r w:rsidRPr="00BF1DE0">
              <w:rPr>
                <w:rFonts w:ascii="GHEA Mariam" w:hAnsi="GHEA Mariam" w:cs="Calibri"/>
                <w:lang w:eastAsia="en-US"/>
              </w:rPr>
              <w:t>»</w:t>
            </w:r>
            <w:r w:rsidRPr="00BF1DE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փակ</w:t>
            </w:r>
            <w:proofErr w:type="spellEnd"/>
            <w:r w:rsidRPr="00BF1DE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բաժնետիրական</w:t>
            </w:r>
            <w:proofErr w:type="spellEnd"/>
            <w:r w:rsidRPr="00BF1DE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i/>
                <w:iCs/>
                <w:lang w:eastAsia="en-US"/>
              </w:rPr>
              <w:t>ընկերություն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27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BF1DE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687" w:rsidRPr="00BF1DE0" w:rsidRDefault="00FB1687" w:rsidP="00D82974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BF1DE0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FB1687" w:rsidRPr="00BF1DE0" w:rsidTr="00D82974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1687" w:rsidRPr="00BF1DE0" w:rsidRDefault="00FB1687" w:rsidP="00D8297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BF1DE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F1DE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BF1DE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1687" w:rsidRPr="008030C2" w:rsidRDefault="00FB1687" w:rsidP="00D82974">
            <w:pPr>
              <w:jc w:val="center"/>
              <w:rPr>
                <w:rFonts w:ascii="GHEA Mariam" w:hAnsi="GHEA Mariam"/>
                <w:lang w:eastAsia="en-US"/>
              </w:rPr>
            </w:pPr>
            <w:r w:rsidRPr="008030C2">
              <w:rPr>
                <w:rFonts w:ascii="GHEA Mariam" w:hAnsi="GHEA Mariam"/>
                <w:color w:val="000000"/>
              </w:rPr>
              <w:t>105,677.3</w:t>
            </w:r>
          </w:p>
        </w:tc>
      </w:tr>
    </w:tbl>
    <w:p w:rsidR="00FB1687" w:rsidRPr="00BF1DE0" w:rsidRDefault="00FB1687" w:rsidP="00FB1687">
      <w:pPr>
        <w:pStyle w:val="mechtex"/>
        <w:rPr>
          <w:rFonts w:ascii="GHEA Mariam" w:hAnsi="GHEA Mariam"/>
          <w:lang w:val="hy-AM" w:eastAsia="en-US"/>
        </w:rPr>
      </w:pPr>
      <w:r w:rsidRPr="00BF1DE0">
        <w:rPr>
          <w:rFonts w:ascii="GHEA Mariam" w:hAnsi="GHEA Mariam"/>
          <w:lang w:val="hy-AM" w:eastAsia="en-US"/>
        </w:rPr>
        <w:t xml:space="preserve"> </w:t>
      </w:r>
    </w:p>
    <w:p w:rsidR="00FB1687" w:rsidRDefault="00FB1687" w:rsidP="00FB1687">
      <w:pPr>
        <w:pStyle w:val="mechtex"/>
        <w:jc w:val="left"/>
        <w:rPr>
          <w:rFonts w:ascii="GHEA Mariam" w:hAnsi="GHEA Mariam" w:cs="Arial Armenian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 w:cs="Arial Armenian"/>
          <w:lang w:val="hy-AM"/>
        </w:rPr>
      </w:pPr>
    </w:p>
    <w:p w:rsidR="00FB1687" w:rsidRPr="00DA51A7" w:rsidRDefault="00FB1687" w:rsidP="00FB1687">
      <w:pPr>
        <w:pStyle w:val="mechtex"/>
        <w:jc w:val="left"/>
        <w:rPr>
          <w:rFonts w:ascii="GHEA Mariam" w:hAnsi="GHEA Mariam" w:cs="Arial Armenian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FB1687" w:rsidRPr="006B64AB" w:rsidRDefault="00FB1687" w:rsidP="00B178C8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:rsidR="00C66255" w:rsidRDefault="00C66255"/>
    <w:sectPr w:rsidR="00C66255" w:rsidSect="00B178C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560" w:right="951" w:bottom="1419" w:left="815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F8D" w:rsidRDefault="00C61F8D">
      <w:r>
        <w:separator/>
      </w:r>
    </w:p>
  </w:endnote>
  <w:endnote w:type="continuationSeparator" w:id="0">
    <w:p w:rsidR="00C61F8D" w:rsidRDefault="00C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voroshumJK-278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281D12" w:rsidRDefault="00FB1687" w:rsidP="00281D1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CF1746" w:rsidRDefault="00FB1687" w:rsidP="00AE4FFB">
    <w:pPr>
      <w:pStyle w:val="Footer"/>
      <w:rPr>
        <w:sz w:val="16"/>
        <w:szCs w:val="16"/>
      </w:rPr>
    </w:pPr>
    <w:r w:rsidRPr="00CF1746">
      <w:rPr>
        <w:sz w:val="16"/>
        <w:szCs w:val="16"/>
      </w:rPr>
      <w:fldChar w:fldCharType="begin"/>
    </w:r>
    <w:r w:rsidRPr="00CF1746">
      <w:rPr>
        <w:sz w:val="16"/>
        <w:szCs w:val="16"/>
      </w:rPr>
      <w:instrText xml:space="preserve"> FILENAME   \* MERGEFORMAT </w:instrText>
    </w:r>
    <w:r w:rsidRPr="00CF1746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 w:rsidRPr="00CF1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F8D" w:rsidRDefault="00C61F8D">
      <w:r>
        <w:separator/>
      </w:r>
    </w:p>
  </w:footnote>
  <w:footnote w:type="continuationSeparator" w:id="0">
    <w:p w:rsidR="00C61F8D" w:rsidRDefault="00C6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C61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C61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22124"/>
    <w:rsid w:val="009A6FB1"/>
    <w:rsid w:val="00B178C8"/>
    <w:rsid w:val="00C61F8D"/>
    <w:rsid w:val="00C66255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590C"/>
  <w15:chartTrackingRefBased/>
  <w15:docId w15:val="{A05C82B6-0CA1-4FBD-913A-463C08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6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B168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B168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B168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B168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B168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B168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B168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B168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B168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8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B168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B168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B168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B168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B168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B168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B168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B168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FB1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B1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B1687"/>
  </w:style>
  <w:style w:type="paragraph" w:customStyle="1" w:styleId="norm">
    <w:name w:val="norm"/>
    <w:basedOn w:val="Normal"/>
    <w:link w:val="normChar"/>
    <w:rsid w:val="00FB168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B16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B16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B1687"/>
    <w:pPr>
      <w:jc w:val="both"/>
    </w:pPr>
  </w:style>
  <w:style w:type="paragraph" w:customStyle="1" w:styleId="russtyle">
    <w:name w:val="russtyle"/>
    <w:basedOn w:val="Normal"/>
    <w:rsid w:val="00FB168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B1687"/>
    <w:rPr>
      <w:w w:val="90"/>
    </w:rPr>
  </w:style>
  <w:style w:type="paragraph" w:customStyle="1" w:styleId="Style3">
    <w:name w:val="Style3"/>
    <w:basedOn w:val="mechtex"/>
    <w:rsid w:val="00FB1687"/>
    <w:rPr>
      <w:w w:val="90"/>
    </w:rPr>
  </w:style>
  <w:style w:type="paragraph" w:customStyle="1" w:styleId="Style6">
    <w:name w:val="Style6"/>
    <w:basedOn w:val="mechtex"/>
    <w:rsid w:val="00FB168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FB168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FB168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FB168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B168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FB16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B168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B168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FB16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FB168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68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B16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FB168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B168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B168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FB168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B168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B168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FB1687"/>
    <w:rPr>
      <w:b/>
      <w:bCs w:val="0"/>
    </w:rPr>
  </w:style>
  <w:style w:type="character" w:styleId="Hyperlink">
    <w:name w:val="Hyperlink"/>
    <w:semiHidden/>
    <w:rsid w:val="00FB168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B168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B168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mechtex0">
    <w:name w:val="mechtex Знак"/>
    <w:locked/>
    <w:rsid w:val="00FB168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">
    <w:name w:val="Ø³"/>
    <w:rsid w:val="00F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2019-12-24T13:10:00Z</dcterms:created>
  <dcterms:modified xsi:type="dcterms:W3CDTF">2019-12-24T13:17:00Z</dcterms:modified>
</cp:coreProperties>
</file>