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1687" w:rsidRPr="00F94C4B" w:rsidRDefault="00B60B97" w:rsidP="00FB168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>
        <w:rPr>
          <w:rFonts w:ascii="GHEA Mariam" w:hAnsi="GHEA Mariam"/>
          <w:spacing w:val="-8"/>
          <w:lang w:val="hy-AM"/>
        </w:rPr>
        <w:tab/>
      </w:r>
      <w:r w:rsidRPr="00B60B97">
        <w:rPr>
          <w:rFonts w:ascii="GHEA Mariam" w:hAnsi="GHEA Mariam"/>
          <w:spacing w:val="-8"/>
          <w:lang w:val="hy-AM"/>
        </w:rPr>
        <w:t xml:space="preserve">       </w:t>
      </w:r>
      <w:r w:rsidR="00FB1687" w:rsidRPr="00F94C4B">
        <w:rPr>
          <w:rFonts w:ascii="GHEA Mariam" w:hAnsi="GHEA Mariam"/>
          <w:spacing w:val="-8"/>
          <w:lang w:val="hy-AM"/>
        </w:rPr>
        <w:t xml:space="preserve">Հավելված </w:t>
      </w:r>
      <w:r w:rsidR="00FB1687" w:rsidRPr="00F94C4B">
        <w:rPr>
          <w:rFonts w:ascii="GHEA Mariam" w:hAnsi="GHEA Mariam"/>
          <w:spacing w:val="-2"/>
          <w:szCs w:val="22"/>
          <w:lang w:val="hy-AM"/>
        </w:rPr>
        <w:t>N</w:t>
      </w:r>
      <w:r w:rsidR="00FB1687">
        <w:rPr>
          <w:rFonts w:ascii="GHEA Mariam" w:hAnsi="GHEA Mariam"/>
          <w:spacing w:val="-2"/>
          <w:szCs w:val="22"/>
          <w:lang w:val="hy-AM"/>
        </w:rPr>
        <w:t xml:space="preserve"> 3</w:t>
      </w:r>
    </w:p>
    <w:p w:rsidR="00FB1687" w:rsidRPr="00F94C4B" w:rsidRDefault="00FB1687" w:rsidP="00FB1687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</w:r>
      <w:r w:rsidRPr="00F94C4B">
        <w:rPr>
          <w:rFonts w:ascii="GHEA Mariam" w:hAnsi="GHEA Mariam"/>
          <w:spacing w:val="4"/>
          <w:lang w:val="hy-AM"/>
        </w:rPr>
        <w:tab/>
        <w:t xml:space="preserve">   </w:t>
      </w:r>
      <w:r w:rsidRPr="00F94C4B">
        <w:rPr>
          <w:rFonts w:ascii="GHEA Mariam" w:hAnsi="GHEA Mariam"/>
          <w:spacing w:val="4"/>
          <w:lang w:val="hy-AM"/>
        </w:rPr>
        <w:tab/>
        <w:t xml:space="preserve">    </w:t>
      </w:r>
      <w:r w:rsidRPr="00F94C4B">
        <w:rPr>
          <w:rFonts w:ascii="GHEA Mariam" w:hAnsi="GHEA Mariam"/>
          <w:spacing w:val="4"/>
          <w:lang w:val="hy-AM"/>
        </w:rPr>
        <w:tab/>
      </w:r>
      <w:r w:rsidR="00B60B97" w:rsidRPr="00B60B97">
        <w:rPr>
          <w:rFonts w:ascii="GHEA Mariam" w:hAnsi="GHEA Mariam"/>
          <w:spacing w:val="4"/>
          <w:lang w:val="hy-AM"/>
        </w:rPr>
        <w:t xml:space="preserve"> </w:t>
      </w:r>
      <w:r w:rsidRPr="00F94C4B">
        <w:rPr>
          <w:rFonts w:ascii="GHEA Mariam" w:hAnsi="GHEA Mariam"/>
          <w:spacing w:val="-8"/>
          <w:lang w:val="hy-AM"/>
        </w:rPr>
        <w:t>ՀՀ կառավարության 2019 թվականի</w:t>
      </w:r>
    </w:p>
    <w:p w:rsidR="00FB1687" w:rsidRPr="00D67FF8" w:rsidRDefault="00FB1687" w:rsidP="00FB1687">
      <w:pPr>
        <w:pStyle w:val="mechtex"/>
        <w:jc w:val="left"/>
        <w:rPr>
          <w:rFonts w:ascii="Sylfaen" w:hAnsi="Sylfaen" w:cs="Sylfaen"/>
          <w:lang w:val="hy-AM"/>
        </w:rPr>
      </w:pPr>
      <w:r w:rsidRPr="00F94C4B">
        <w:rPr>
          <w:rFonts w:ascii="GHEA Mariam" w:hAnsi="GHEA Mariam"/>
          <w:spacing w:val="-2"/>
          <w:szCs w:val="22"/>
          <w:lang w:val="hy-AM"/>
        </w:rPr>
        <w:t xml:space="preserve"> </w:t>
      </w:r>
      <w:r w:rsidRPr="00F94C4B"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</w:r>
      <w:r>
        <w:rPr>
          <w:rFonts w:ascii="GHEA Mariam" w:hAnsi="GHEA Mariam"/>
          <w:spacing w:val="-2"/>
          <w:szCs w:val="22"/>
          <w:lang w:val="hy-AM"/>
        </w:rPr>
        <w:tab/>
        <w:t xml:space="preserve">   </w:t>
      </w:r>
      <w:r>
        <w:rPr>
          <w:rFonts w:ascii="GHEA Mariam" w:hAnsi="GHEA Mariam"/>
          <w:spacing w:val="-2"/>
          <w:szCs w:val="22"/>
          <w:lang w:val="hy-AM"/>
        </w:rPr>
        <w:tab/>
        <w:t xml:space="preserve">           </w:t>
      </w:r>
      <w:r>
        <w:rPr>
          <w:rFonts w:ascii="GHEA Mariam" w:hAnsi="GHEA Mariam" w:cs="Sylfaen"/>
          <w:spacing w:val="-4"/>
          <w:szCs w:val="22"/>
          <w:lang w:val="hy-AM"/>
        </w:rPr>
        <w:t>դեկտեմբերի 19</w:t>
      </w:r>
      <w:r w:rsidRPr="00FA470B">
        <w:rPr>
          <w:rFonts w:ascii="GHEA Mariam" w:hAnsi="GHEA Mariam" w:cs="Sylfaen"/>
          <w:spacing w:val="-2"/>
          <w:szCs w:val="22"/>
          <w:lang w:val="pt-BR"/>
        </w:rPr>
        <w:t>-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ի N </w:t>
      </w:r>
      <w:r w:rsidRPr="005E6863">
        <w:rPr>
          <w:rFonts w:ascii="GHEA Mariam" w:hAnsi="GHEA Mariam"/>
          <w:szCs w:val="22"/>
          <w:lang w:val="hy-AM"/>
        </w:rPr>
        <w:t>1889</w:t>
      </w:r>
      <w:r w:rsidRPr="00F94C4B">
        <w:rPr>
          <w:rFonts w:ascii="GHEA Mariam" w:hAnsi="GHEA Mariam"/>
          <w:spacing w:val="-2"/>
          <w:szCs w:val="22"/>
          <w:lang w:val="hy-AM"/>
        </w:rPr>
        <w:t>-</w:t>
      </w:r>
      <w:r>
        <w:rPr>
          <w:rFonts w:ascii="GHEA Mariam" w:hAnsi="GHEA Mariam"/>
          <w:spacing w:val="-2"/>
          <w:szCs w:val="22"/>
          <w:lang w:val="hy-AM"/>
        </w:rPr>
        <w:t>Ն</w:t>
      </w:r>
      <w:r w:rsidRPr="00F94C4B">
        <w:rPr>
          <w:rFonts w:ascii="GHEA Mariam" w:hAnsi="GHEA Mariam"/>
          <w:spacing w:val="-2"/>
          <w:szCs w:val="22"/>
          <w:lang w:val="hy-AM"/>
        </w:rPr>
        <w:t xml:space="preserve"> որոշման</w:t>
      </w:r>
      <w:bookmarkStart w:id="0" w:name="_GoBack"/>
      <w:bookmarkEnd w:id="0"/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tbl>
      <w:tblPr>
        <w:tblW w:w="13300" w:type="dxa"/>
        <w:tblInd w:w="108" w:type="dxa"/>
        <w:tblLook w:val="04A0" w:firstRow="1" w:lastRow="0" w:firstColumn="1" w:lastColumn="0" w:noHBand="0" w:noVBand="1"/>
      </w:tblPr>
      <w:tblGrid>
        <w:gridCol w:w="13300"/>
      </w:tblGrid>
      <w:tr w:rsidR="00FB1687" w:rsidRPr="00A20516" w:rsidTr="00D82974">
        <w:trPr>
          <w:trHeight w:val="408"/>
        </w:trPr>
        <w:tc>
          <w:tcPr>
            <w:tcW w:w="13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B1687" w:rsidRPr="00A20516" w:rsidRDefault="00FB1687" w:rsidP="00D82974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 w:rsidRPr="00A20516">
              <w:rPr>
                <w:rFonts w:ascii="GHEA Mariam" w:hAnsi="GHEA Mariam"/>
                <w:szCs w:val="22"/>
                <w:lang w:val="hy-AM" w:eastAsia="en-US"/>
              </w:rPr>
              <w:t>«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ՀԱՅԱՍՏԱՆԻ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ՀԱՆՐԱՊԵՏՈՒԹՅԱՆ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2019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ԹՎԱԿԱՆԻ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ՊԵՏԱԿԱՆ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ԲՅՈՒՋԵԻ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ՄԱՍԻՆ</w:t>
            </w:r>
            <w:r w:rsidRPr="00A20516">
              <w:rPr>
                <w:rFonts w:ascii="GHEA Mariam" w:hAnsi="GHEA Mariam" w:cs="Arial Armenian"/>
                <w:szCs w:val="22"/>
                <w:lang w:val="hy-AM" w:eastAsia="en-US"/>
              </w:rPr>
              <w:t>»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ՀԱՅԱՍՏԱՆԻ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ՀԱՆՐԱՊԵՏՈՒԹՅԱՆ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ՕՐԵՆՔԻ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N 1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ՀԱՎԵԼՎԱԾԻ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N 2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ԱՂՅՈՒՍԱԿՈՒՄ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ԿԱՏԱՐՎՈՂ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ՎԵՐԱԲԱՇԽՈՒՄԸ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</w:p>
          <w:p w:rsidR="00FB1687" w:rsidRPr="00A20516" w:rsidRDefault="00FB1687" w:rsidP="00D82974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ԵՎ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ՀԱՅԱՍՏԱՆԻ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ՀԱՆՐԱՊԵՏՈՒԹՅԱՆ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ԿԱՌԱՎԱՐՈՒԹՅԱՆ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2018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ԹՎԱԿԱՆԻ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ԴԵԿՏԵՄԲԵՐԻ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27-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Ի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</w:p>
          <w:p w:rsidR="00FB1687" w:rsidRPr="00A20516" w:rsidRDefault="00FB1687" w:rsidP="00D82974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  <w:r w:rsidRPr="00A20516">
              <w:rPr>
                <w:rFonts w:ascii="GHEA Mariam" w:hAnsi="GHEA Mariam"/>
                <w:szCs w:val="22"/>
                <w:lang w:val="hy-AM" w:eastAsia="en-US"/>
              </w:rPr>
              <w:t>N 1515-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Ն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ՈՐՈՇՄԱՆ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N 5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ՀԱՎԵԼՎԱԾԻ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N 1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ԱՂՅՈՒՍԱԿՈՒՄ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ԿԱՏԱՐՎՈՂ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ՓՈՓՈԽՈՒԹՅՈՒՆՆԵՐԸ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</w:p>
          <w:p w:rsidR="00FB1687" w:rsidRDefault="00FB1687" w:rsidP="00D82974">
            <w:pPr>
              <w:pStyle w:val="mechtex"/>
              <w:rPr>
                <w:rFonts w:ascii="GHEA Mariam" w:hAnsi="GHEA Mariam" w:cs="Arial"/>
                <w:szCs w:val="22"/>
                <w:lang w:val="hy-AM" w:eastAsia="en-US"/>
              </w:rPr>
            </w:pP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ԵՎ</w:t>
            </w:r>
            <w:r w:rsidRPr="00A20516">
              <w:rPr>
                <w:rFonts w:ascii="GHEA Mariam" w:hAnsi="GHEA Mariam"/>
                <w:szCs w:val="22"/>
                <w:lang w:val="hy-AM" w:eastAsia="en-US"/>
              </w:rPr>
              <w:t xml:space="preserve"> </w:t>
            </w:r>
            <w:r w:rsidRPr="00A20516">
              <w:rPr>
                <w:rFonts w:ascii="GHEA Mariam" w:hAnsi="GHEA Mariam" w:cs="Arial"/>
                <w:szCs w:val="22"/>
                <w:lang w:val="hy-AM" w:eastAsia="en-US"/>
              </w:rPr>
              <w:t>ԼՐԱՑՈՒՄՆԵՐԸ</w:t>
            </w:r>
          </w:p>
          <w:tbl>
            <w:tblPr>
              <w:tblW w:w="12225" w:type="dxa"/>
              <w:tblInd w:w="743" w:type="dxa"/>
              <w:tblLook w:val="04A0" w:firstRow="1" w:lastRow="0" w:firstColumn="1" w:lastColumn="0" w:noHBand="0" w:noVBand="1"/>
            </w:tblPr>
            <w:tblGrid>
              <w:gridCol w:w="1120"/>
              <w:gridCol w:w="1500"/>
              <w:gridCol w:w="7053"/>
              <w:gridCol w:w="2552"/>
            </w:tblGrid>
            <w:tr w:rsidR="00FB1687" w:rsidRPr="00A20516" w:rsidTr="00D82974">
              <w:trPr>
                <w:trHeight w:val="780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FB1687" w:rsidRPr="00A20516" w:rsidRDefault="00FB1687" w:rsidP="00D82974">
                  <w:pPr>
                    <w:jc w:val="right"/>
                    <w:rPr>
                      <w:rFonts w:ascii="GHEA Mariam" w:hAnsi="GHEA Mariam"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Cs/>
                      <w:lang w:eastAsia="en-US"/>
                    </w:rPr>
                    <w:t>(</w:t>
                  </w:r>
                  <w:proofErr w:type="spellStart"/>
                  <w:r w:rsidRPr="00A20516">
                    <w:rPr>
                      <w:rFonts w:ascii="GHEA Mariam" w:hAnsi="GHEA Mariam"/>
                      <w:iCs/>
                      <w:lang w:eastAsia="en-US"/>
                    </w:rPr>
                    <w:t>հազ</w:t>
                  </w:r>
                  <w:proofErr w:type="spellEnd"/>
                  <w:r w:rsidRPr="00A20516">
                    <w:rPr>
                      <w:rFonts w:ascii="GHEA Mariam" w:hAnsi="GHEA Mariam"/>
                      <w:iCs/>
                      <w:lang w:val="hy-AM" w:eastAsia="en-US"/>
                    </w:rPr>
                    <w:t>.</w:t>
                  </w:r>
                  <w:r w:rsidRPr="00A20516">
                    <w:rPr>
                      <w:rFonts w:ascii="GHEA Mariam" w:hAnsi="GHEA Mariam"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Cs/>
                      <w:lang w:eastAsia="en-US"/>
                    </w:rPr>
                    <w:t>դրամ</w:t>
                  </w:r>
                  <w:proofErr w:type="spellEnd"/>
                  <w:r w:rsidRPr="00A20516">
                    <w:rPr>
                      <w:rFonts w:ascii="GHEA Mariam" w:hAnsi="GHEA Mariam"/>
                      <w:iCs/>
                      <w:lang w:eastAsia="en-US"/>
                    </w:rPr>
                    <w:t>)</w:t>
                  </w:r>
                </w:p>
              </w:tc>
            </w:tr>
            <w:tr w:rsidR="00FB1687" w:rsidRPr="00A20516" w:rsidTr="00D82974">
              <w:trPr>
                <w:trHeight w:val="1910"/>
              </w:trPr>
              <w:tc>
                <w:tcPr>
                  <w:tcW w:w="26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Ծրագրային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դասիչը</w:t>
                  </w:r>
                  <w:proofErr w:type="spellEnd"/>
                </w:p>
              </w:tc>
              <w:tc>
                <w:tcPr>
                  <w:tcW w:w="70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Բյուջետային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գլխավոր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կարգադրիչների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ծրագրերի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միջոցառումների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անվանումները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proofErr w:type="spellStart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>Ցուցանիշների</w:t>
                  </w:r>
                  <w:proofErr w:type="spellEnd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>փոփոխությունը</w:t>
                  </w:r>
                  <w:proofErr w:type="spellEnd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(</w:t>
                  </w:r>
                  <w:proofErr w:type="spellStart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>ավելացումները</w:t>
                  </w:r>
                  <w:proofErr w:type="spellEnd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>նշված</w:t>
                  </w:r>
                  <w:proofErr w:type="spellEnd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>են</w:t>
                  </w:r>
                  <w:proofErr w:type="spellEnd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>դրական</w:t>
                  </w:r>
                  <w:proofErr w:type="spellEnd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>նշանով</w:t>
                  </w:r>
                  <w:proofErr w:type="spellEnd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, </w:t>
                  </w:r>
                  <w:proofErr w:type="spellStart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>իսկ</w:t>
                  </w:r>
                  <w:proofErr w:type="spellEnd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>նվազեցումները</w:t>
                  </w:r>
                  <w:proofErr w:type="spellEnd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 xml:space="preserve">` </w:t>
                  </w:r>
                  <w:proofErr w:type="spellStart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>փակագծերում</w:t>
                  </w:r>
                  <w:proofErr w:type="spellEnd"/>
                  <w:r w:rsidRPr="00A20516">
                    <w:rPr>
                      <w:rFonts w:ascii="GHEA Mariam" w:hAnsi="GHEA Mariam"/>
                      <w:color w:val="000000"/>
                      <w:lang w:eastAsia="en-US"/>
                    </w:rPr>
                    <w:t>)</w:t>
                  </w:r>
                </w:p>
              </w:tc>
            </w:tr>
            <w:tr w:rsidR="00FB1687" w:rsidRPr="00A20516" w:rsidTr="00D82974">
              <w:trPr>
                <w:trHeight w:val="475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>
                    <w:rPr>
                      <w:rFonts w:ascii="GHEA Mariam" w:hAnsi="GHEA Mariam"/>
                      <w:lang w:val="hy-AM" w:eastAsia="en-US"/>
                    </w:rPr>
                    <w:t>ծ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րագիր</w:t>
                  </w:r>
                  <w:proofErr w:type="spellEnd"/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>
                    <w:rPr>
                      <w:rFonts w:ascii="GHEA Mariam" w:hAnsi="GHEA Mariam"/>
                      <w:lang w:val="hy-AM" w:eastAsia="en-US"/>
                    </w:rPr>
                    <w:t>մ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իջոցառում</w:t>
                  </w:r>
                  <w:proofErr w:type="spellEnd"/>
                </w:p>
              </w:tc>
              <w:tc>
                <w:tcPr>
                  <w:tcW w:w="70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տարի</w:t>
                  </w:r>
                  <w:proofErr w:type="spellEnd"/>
                </w:p>
              </w:tc>
            </w:tr>
            <w:tr w:rsidR="00FB1687" w:rsidRPr="00A20516" w:rsidTr="00D82974">
              <w:trPr>
                <w:trHeight w:val="555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b/>
                      <w:bCs/>
                      <w:lang w:val="hy-AM" w:eastAsia="en-US"/>
                    </w:rPr>
                  </w:pPr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>ԸՆԴԱՄԵՆԸ</w:t>
                  </w:r>
                  <w:r>
                    <w:rPr>
                      <w:rFonts w:ascii="GHEA Mariam" w:hAnsi="GHEA Mariam"/>
                      <w:b/>
                      <w:bCs/>
                      <w:lang w:val="hy-AM" w:eastAsia="en-US"/>
                    </w:rPr>
                    <w:t>՝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A20516" w:rsidTr="00D82974">
              <w:trPr>
                <w:trHeight w:val="51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proofErr w:type="spellStart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>Հանրային</w:t>
                  </w:r>
                  <w:proofErr w:type="spellEnd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>հեռուստառադիոընկերության</w:t>
                  </w:r>
                  <w:proofErr w:type="spellEnd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>խորհուրդ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A20516" w:rsidTr="00D82974">
              <w:trPr>
                <w:trHeight w:val="48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>1042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Ծրագրի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անվանումը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A20516" w:rsidTr="00D82974">
              <w:trPr>
                <w:trHeight w:val="615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proofErr w:type="spellStart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>Ռադիո</w:t>
                  </w:r>
                  <w:proofErr w:type="spellEnd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և </w:t>
                  </w:r>
                  <w:proofErr w:type="spellStart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>հեռուստահաղորդումների</w:t>
                  </w:r>
                  <w:proofErr w:type="spellEnd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>հեռարձակում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65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Ծրագրի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նպատակը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1506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Ապահովել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տեղեկատվական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քաղաքական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տնտեսական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կրթական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մշակութային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մանկապատանեկան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գիտական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հայոց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լեզվի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պատմության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մարզական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ժամանցային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հանրության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համար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կարևոր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ու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նշանակալից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այլ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տեղեկատվական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բնույթի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հաղորդումների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բազմազանությունը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35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Վերջնական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արդյունքի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նկարագրությունը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1095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Հեռուստառադիոհաղորդումների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բովանդակային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բազմազանության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gramStart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և 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հասարակությանը</w:t>
                  </w:r>
                  <w:proofErr w:type="spellEnd"/>
                  <w:proofErr w:type="gram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անկախ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,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օբյեկտիվ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անաչառ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տեղեկատվության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տրամադրումը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color w:val="000000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390"/>
              </w:trPr>
              <w:tc>
                <w:tcPr>
                  <w:tcW w:w="96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միջոցառումներ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95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>12006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Միջոցառման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անվանումը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A20516" w:rsidTr="00D82974">
              <w:trPr>
                <w:trHeight w:val="1223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>«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Շիրակի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հանրային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հեռուստառադիո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»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փակ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բաժնետիրական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ընկերության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շահութահարկի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ավելացված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արժեքի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հարկի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ներառյալ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տույժերի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gramStart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և 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տուգանքների</w:t>
                  </w:r>
                  <w:proofErr w:type="spellEnd"/>
                  <w:proofErr w:type="gram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գծով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առաջացած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հարկային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պարտավորությունների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վճարում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2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Միջոցառման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նկարագրությունը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1127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>«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Շիրակի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հանրային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հեռուստառադիո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»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փակ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բաժնետիրական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ընկերության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շահութահարկի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ավելացված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արժեքի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հարկի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(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ներառյալ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տույժերի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gramStart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և 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տուգանքների</w:t>
                  </w:r>
                  <w:proofErr w:type="spellEnd"/>
                  <w:proofErr w:type="gram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)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գծով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առաջացած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հարկային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պարտավորությունների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վճարում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05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Միջոցառման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տեսակ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390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Ծառայությունների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color w:val="000000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95"/>
              </w:trPr>
              <w:tc>
                <w:tcPr>
                  <w:tcW w:w="1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ՀՀ </w:t>
                  </w:r>
                  <w:proofErr w:type="spellStart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>կառավարություն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>-</w:t>
                  </w:r>
                </w:p>
              </w:tc>
            </w:tr>
            <w:tr w:rsidR="00FB1687" w:rsidRPr="00A20516" w:rsidTr="00D82974">
              <w:trPr>
                <w:trHeight w:val="422"/>
              </w:trPr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>1139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Ծրագրի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անվանումը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>-</w:t>
                  </w:r>
                </w:p>
              </w:tc>
            </w:tr>
            <w:tr w:rsidR="00FB1687" w:rsidRPr="00A20516" w:rsidTr="00D82974">
              <w:trPr>
                <w:trHeight w:val="555"/>
              </w:trPr>
              <w:tc>
                <w:tcPr>
                  <w:tcW w:w="11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lastRenderedPageBreak/>
                    <w:t> 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705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ՀՀ </w:t>
                  </w:r>
                  <w:proofErr w:type="spellStart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>կառավարության</w:t>
                  </w:r>
                  <w:proofErr w:type="spellEnd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>պահուստային</w:t>
                  </w:r>
                  <w:proofErr w:type="spellEnd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b/>
                      <w:bCs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05"/>
              </w:trPr>
              <w:tc>
                <w:tcPr>
                  <w:tcW w:w="1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Ծրագրի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նպատակը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826"/>
              </w:trPr>
              <w:tc>
                <w:tcPr>
                  <w:tcW w:w="1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Պետական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բյուջեում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չկանխատեսված</w:t>
                  </w:r>
                  <w:proofErr w:type="spellEnd"/>
                  <w:r>
                    <w:rPr>
                      <w:rFonts w:ascii="GHEA Mariam" w:hAnsi="GHEA Mariam"/>
                      <w:lang w:eastAsia="en-US"/>
                    </w:rPr>
                    <w:t>,</w:t>
                  </w: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ինչպես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նաև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բյուջետային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երաշխիքների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ապահովման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ծախսերի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ֆինանսավորման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ապահովում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35"/>
              </w:trPr>
              <w:tc>
                <w:tcPr>
                  <w:tcW w:w="1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Վերջնական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արդյունքի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նկարագրությունը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674"/>
              </w:trPr>
              <w:tc>
                <w:tcPr>
                  <w:tcW w:w="112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val="hy-AM"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Պահուստային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ֆոնդի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կառավարման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արդյունավետության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և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թափանցիկության</w:t>
                  </w:r>
                  <w:proofErr w:type="spellEnd"/>
                  <w:r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r>
                    <w:rPr>
                      <w:rFonts w:ascii="GHEA Mariam" w:hAnsi="GHEA Mariam"/>
                      <w:lang w:val="hy-AM" w:eastAsia="en-US"/>
                    </w:rPr>
                    <w:t>բարձրացում</w:t>
                  </w: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b/>
                      <w:bCs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555"/>
              </w:trPr>
              <w:tc>
                <w:tcPr>
                  <w:tcW w:w="96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միջոցառումներ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65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11001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Միջոցառման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անվանումը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8030C2">
                    <w:rPr>
                      <w:rFonts w:ascii="GHEA Mariam" w:hAnsi="GHEA Mariam"/>
                      <w:lang w:eastAsia="en-US"/>
                    </w:rPr>
                    <w:t>(</w:t>
                  </w: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  <w:r w:rsidRPr="008030C2">
                    <w:rPr>
                      <w:rFonts w:ascii="GHEA Mariam" w:hAnsi="GHEA Mariam"/>
                      <w:lang w:eastAsia="en-US"/>
                    </w:rPr>
                    <w:t>)</w:t>
                  </w:r>
                </w:p>
              </w:tc>
            </w:tr>
            <w:tr w:rsidR="00FB1687" w:rsidRPr="00A20516" w:rsidTr="00D82974">
              <w:trPr>
                <w:trHeight w:val="373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ՀՀ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կառավարության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պահուստային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8030C2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65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Միջոցառման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նկարագրությունը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8030C2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1079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ՀՀ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պետական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բյուջեում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նախատեսված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ելքերի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լրացուցիչ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ֆինանսավորման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՝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պետական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բյուջեում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չկանխատեսված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ելքերի</w:t>
                  </w:r>
                  <w:proofErr w:type="spellEnd"/>
                  <w:r>
                    <w:rPr>
                      <w:rFonts w:ascii="GHEA Mariam" w:hAnsi="GHEA Mariam"/>
                      <w:lang w:val="hy-AM" w:eastAsia="en-US"/>
                    </w:rPr>
                    <w:t>,</w:t>
                  </w: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ինչպես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նաև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բյուջետային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երաշխիքների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ապահովման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ելքերի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ֆինանսավորման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ապահովում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8030C2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65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val="hy-AM"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Միջոցառման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տեսակը</w:t>
                  </w:r>
                  <w:proofErr w:type="spellEnd"/>
                  <w:r>
                    <w:rPr>
                      <w:rFonts w:ascii="GHEA Mariam" w:hAnsi="GHEA Mariam"/>
                      <w:i/>
                      <w:iCs/>
                      <w:lang w:val="hy-AM" w:eastAsia="en-US"/>
                    </w:rPr>
                    <w:t>՝</w:t>
                  </w: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8030C2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35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Ծառայությունների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8030C2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345"/>
              </w:trPr>
              <w:tc>
                <w:tcPr>
                  <w:tcW w:w="96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Ծրագրի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միջոցառումներ</w:t>
                  </w:r>
                  <w:proofErr w:type="spellEnd"/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8030C2" w:rsidRDefault="00FB1687" w:rsidP="00D82974">
                  <w:pPr>
                    <w:jc w:val="right"/>
                    <w:rPr>
                      <w:rFonts w:ascii="GHEA Mariam" w:hAnsi="GHEA Mariam"/>
                      <w:lang w:eastAsia="en-US"/>
                    </w:rPr>
                  </w:pPr>
                  <w:r w:rsidRPr="008030C2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</w:tr>
            <w:tr w:rsidR="00FB1687" w:rsidRPr="00A20516" w:rsidTr="00D82974">
              <w:trPr>
                <w:trHeight w:val="345"/>
              </w:trPr>
              <w:tc>
                <w:tcPr>
                  <w:tcW w:w="11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Calibri" w:hAnsi="Calibri" w:cs="Calibri"/>
                      <w:lang w:eastAsia="en-US"/>
                    </w:rPr>
                    <w:t> </w:t>
                  </w:r>
                </w:p>
              </w:tc>
              <w:tc>
                <w:tcPr>
                  <w:tcW w:w="150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11001</w:t>
                  </w: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Միջոցառման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անվանումը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FB1687" w:rsidRPr="008030C2" w:rsidRDefault="00FB1687" w:rsidP="00D82974">
                  <w:pPr>
                    <w:jc w:val="center"/>
                    <w:rPr>
                      <w:rFonts w:ascii="GHEA Mariam" w:hAnsi="GHEA Mariam"/>
                      <w:lang w:eastAsia="en-US"/>
                    </w:rPr>
                  </w:pPr>
                  <w:r w:rsidRPr="008030C2">
                    <w:rPr>
                      <w:rFonts w:ascii="GHEA Mariam" w:hAnsi="GHEA Mariam"/>
                      <w:color w:val="000000"/>
                    </w:rPr>
                    <w:t>105,677.3</w:t>
                  </w:r>
                </w:p>
              </w:tc>
            </w:tr>
            <w:tr w:rsidR="00FB1687" w:rsidRPr="00A20516" w:rsidTr="00D82974">
              <w:trPr>
                <w:trHeight w:val="345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ՀՀ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կառավարության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պահուստային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ֆոնդ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345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Միջոցառման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նկարագրությունը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`</w:t>
                  </w: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847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ՀՀ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պետական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բյուջեում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նախատեսված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ելքերի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լրացուցիչ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ֆինանսավորման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՝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պետական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բյուջեում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չկանխատեսված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ելքերի</w:t>
                  </w:r>
                  <w:proofErr w:type="spellEnd"/>
                  <w:r>
                    <w:rPr>
                      <w:rFonts w:ascii="GHEA Mariam" w:hAnsi="GHEA Mariam"/>
                      <w:lang w:val="hy-AM" w:eastAsia="en-US"/>
                    </w:rPr>
                    <w:t>,</w:t>
                  </w: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ինչպես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նաև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բյուջետային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երաշխիքների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ապահովման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ելքերի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ֆինանսավորման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ապահովում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95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i/>
                      <w:iCs/>
                      <w:lang w:val="hy-AM" w:eastAsia="en-US"/>
                    </w:rPr>
                  </w:pPr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Միջոցառման</w:t>
                  </w:r>
                  <w:proofErr w:type="spellEnd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i/>
                      <w:iCs/>
                      <w:lang w:eastAsia="en-US"/>
                    </w:rPr>
                    <w:t>տեսակը</w:t>
                  </w:r>
                  <w:proofErr w:type="spellEnd"/>
                  <w:r>
                    <w:rPr>
                      <w:rFonts w:ascii="GHEA Mariam" w:hAnsi="GHEA Mariam"/>
                      <w:i/>
                      <w:iCs/>
                      <w:lang w:val="hy-AM" w:eastAsia="en-US"/>
                    </w:rPr>
                    <w:t>՝</w:t>
                  </w:r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  <w:tr w:rsidR="00FB1687" w:rsidRPr="00A20516" w:rsidTr="00D82974">
              <w:trPr>
                <w:trHeight w:val="480"/>
              </w:trPr>
              <w:tc>
                <w:tcPr>
                  <w:tcW w:w="11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150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  <w:tc>
                <w:tcPr>
                  <w:tcW w:w="705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Ծառայությունների</w:t>
                  </w:r>
                  <w:proofErr w:type="spellEnd"/>
                  <w:r w:rsidRPr="00A20516">
                    <w:rPr>
                      <w:rFonts w:ascii="GHEA Mariam" w:hAnsi="GHEA Mariam"/>
                      <w:lang w:eastAsia="en-US"/>
                    </w:rPr>
                    <w:t xml:space="preserve"> </w:t>
                  </w:r>
                  <w:proofErr w:type="spellStart"/>
                  <w:r w:rsidRPr="00A20516">
                    <w:rPr>
                      <w:rFonts w:ascii="GHEA Mariam" w:hAnsi="GHEA Mariam"/>
                      <w:lang w:eastAsia="en-US"/>
                    </w:rPr>
                    <w:t>մատուցում</w:t>
                  </w:r>
                  <w:proofErr w:type="spellEnd"/>
                </w:p>
              </w:tc>
              <w:tc>
                <w:tcPr>
                  <w:tcW w:w="25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B1687" w:rsidRPr="00A20516" w:rsidRDefault="00FB1687" w:rsidP="00D82974">
                  <w:pPr>
                    <w:rPr>
                      <w:rFonts w:ascii="GHEA Mariam" w:hAnsi="GHEA Mariam"/>
                      <w:lang w:eastAsia="en-US"/>
                    </w:rPr>
                  </w:pPr>
                </w:p>
              </w:tc>
            </w:tr>
          </w:tbl>
          <w:p w:rsidR="00FB1687" w:rsidRPr="00A20516" w:rsidRDefault="00FB1687" w:rsidP="00D82974">
            <w:pPr>
              <w:pStyle w:val="mechtex"/>
              <w:rPr>
                <w:rFonts w:ascii="GHEA Mariam" w:hAnsi="GHEA Mariam"/>
                <w:szCs w:val="22"/>
                <w:lang w:val="hy-AM" w:eastAsia="en-US"/>
              </w:rPr>
            </w:pPr>
          </w:p>
        </w:tc>
      </w:tr>
      <w:tr w:rsidR="00FB1687" w:rsidRPr="00A20516" w:rsidTr="00D82974">
        <w:trPr>
          <w:trHeight w:val="2115"/>
        </w:trPr>
        <w:tc>
          <w:tcPr>
            <w:tcW w:w="13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B1687" w:rsidRPr="00A20516" w:rsidRDefault="00FB1687" w:rsidP="00D82974">
            <w:pPr>
              <w:rPr>
                <w:rFonts w:ascii="GHEA Grapalat" w:hAnsi="GHEA Grapalat"/>
                <w:b/>
                <w:bCs/>
                <w:sz w:val="24"/>
                <w:szCs w:val="24"/>
                <w:lang w:val="hy-AM" w:eastAsia="en-US"/>
              </w:rPr>
            </w:pPr>
          </w:p>
        </w:tc>
      </w:tr>
    </w:tbl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:rsidR="00FB1687" w:rsidRDefault="00FB1687" w:rsidP="00FB1687">
      <w:pPr>
        <w:pStyle w:val="mechtex"/>
        <w:jc w:val="left"/>
        <w:rPr>
          <w:rFonts w:ascii="GHEA Mariam" w:hAnsi="GHEA Mariam"/>
          <w:spacing w:val="-2"/>
          <w:lang w:val="hy-AM"/>
        </w:rPr>
      </w:pPr>
    </w:p>
    <w:p w:rsidR="00FB1687" w:rsidRDefault="00FB1687" w:rsidP="00FB1687">
      <w:pPr>
        <w:pStyle w:val="mechtex"/>
        <w:jc w:val="left"/>
        <w:rPr>
          <w:rFonts w:ascii="GHEA Mariam" w:hAnsi="GHEA Mariam"/>
          <w:szCs w:val="22"/>
          <w:lang w:val="hy-AM"/>
        </w:rPr>
      </w:pPr>
    </w:p>
    <w:p w:rsidR="00FB1687" w:rsidRDefault="00FB1687" w:rsidP="00FB168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</w:t>
      </w:r>
      <w:r w:rsidRPr="003E0E29">
        <w:rPr>
          <w:rFonts w:ascii="GHEA Mariam" w:hAnsi="GHEA Mariam" w:cs="Sylfaen"/>
          <w:lang w:val="hy-AM"/>
        </w:rPr>
        <w:t>ՀԱՅԱՍՏԱՆԻ</w:t>
      </w:r>
      <w:r w:rsidRPr="003E0E29"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Sylfaen"/>
          <w:lang w:val="hy-AM"/>
        </w:rPr>
        <w:t>ՀԱՆՐԱՊԵՏՈՒԹՅԱՆ</w:t>
      </w:r>
    </w:p>
    <w:p w:rsidR="00FB1687" w:rsidRDefault="00FB1687" w:rsidP="00FB1687">
      <w:pPr>
        <w:pStyle w:val="mechtex"/>
        <w:jc w:val="left"/>
        <w:rPr>
          <w:rFonts w:ascii="GHEA Mariam" w:hAnsi="GHEA Mariam" w:cs="Sylfaen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</w:t>
      </w:r>
      <w:r w:rsidRPr="003E0E29">
        <w:rPr>
          <w:rFonts w:ascii="GHEA Mariam" w:hAnsi="GHEA Mariam" w:cs="Sylfaen"/>
          <w:lang w:val="hy-AM"/>
        </w:rPr>
        <w:t>ՎԱՐՉԱՊԵՏ</w:t>
      </w:r>
      <w:r>
        <w:rPr>
          <w:rFonts w:ascii="GHEA Mariam" w:hAnsi="GHEA Mariam" w:cs="Sylfaen"/>
          <w:lang w:val="hy-AM"/>
        </w:rPr>
        <w:t xml:space="preserve">Ի ԱՇԽԱՏԱԿԱԶՄԻ </w:t>
      </w:r>
    </w:p>
    <w:p w:rsidR="00FB1687" w:rsidRPr="006B64AB" w:rsidRDefault="00FB1687" w:rsidP="00B60B97">
      <w:pPr>
        <w:pStyle w:val="mechtex"/>
        <w:jc w:val="left"/>
        <w:rPr>
          <w:rFonts w:ascii="GHEA Mariam" w:hAnsi="GHEA Mariam"/>
          <w:szCs w:val="22"/>
          <w:lang w:val="hy-AM"/>
        </w:rPr>
      </w:pPr>
      <w:r>
        <w:rPr>
          <w:rFonts w:ascii="GHEA Mariam" w:hAnsi="GHEA Mariam" w:cs="Sylfaen"/>
          <w:lang w:val="hy-AM"/>
        </w:rPr>
        <w:t xml:space="preserve">                                                    ՂԵԿԱՎԱՐ</w:t>
      </w:r>
      <w:r>
        <w:rPr>
          <w:rFonts w:ascii="GHEA Mariam" w:hAnsi="GHEA Mariam" w:cs="Arial Armenian"/>
          <w:lang w:val="hy-AM"/>
        </w:rPr>
        <w:t xml:space="preserve">                                                                                                       Է</w:t>
      </w:r>
      <w:r w:rsidRPr="003E0E29">
        <w:rPr>
          <w:rFonts w:ascii="GHEA Mariam" w:hAnsi="GHEA Mariam" w:cs="Sylfaen"/>
          <w:lang w:val="hy-AM"/>
        </w:rPr>
        <w:t>.</w:t>
      </w:r>
      <w:r>
        <w:rPr>
          <w:rFonts w:ascii="GHEA Mariam" w:hAnsi="GHEA Mariam" w:cs="Arial Armenian"/>
          <w:lang w:val="hy-AM"/>
        </w:rPr>
        <w:t xml:space="preserve"> </w:t>
      </w:r>
      <w:r w:rsidRPr="003E0E29">
        <w:rPr>
          <w:rFonts w:ascii="GHEA Mariam" w:hAnsi="GHEA Mariam" w:cs="Arial Armenian"/>
          <w:lang w:val="hy-AM"/>
        </w:rPr>
        <w:t>Ա</w:t>
      </w:r>
      <w:r>
        <w:rPr>
          <w:rFonts w:ascii="GHEA Mariam" w:hAnsi="GHEA Mariam" w:cs="Arial Armenian"/>
          <w:lang w:val="hy-AM"/>
        </w:rPr>
        <w:t>ՂԱՋԱՆ</w:t>
      </w:r>
      <w:r w:rsidRPr="003E0E29">
        <w:rPr>
          <w:rFonts w:ascii="GHEA Mariam" w:hAnsi="GHEA Mariam" w:cs="Sylfaen"/>
          <w:lang w:val="hy-AM"/>
        </w:rPr>
        <w:t>ՅԱՆ</w:t>
      </w:r>
    </w:p>
    <w:p w:rsidR="00C66255" w:rsidRDefault="00C66255"/>
    <w:sectPr w:rsidR="00C66255" w:rsidSect="00B60B9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560" w:right="951" w:bottom="1419" w:left="815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4037" w:rsidRDefault="00F14037">
      <w:r>
        <w:separator/>
      </w:r>
    </w:p>
  </w:endnote>
  <w:endnote w:type="continuationSeparator" w:id="0">
    <w:p w:rsidR="00F14037" w:rsidRDefault="00F14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voroshumJK-278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Pr="00281D12" w:rsidRDefault="00FB1687" w:rsidP="00281D12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voroshumJK-278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Pr="00CF1746" w:rsidRDefault="00FB1687" w:rsidP="00AE4FFB">
    <w:pPr>
      <w:pStyle w:val="Footer"/>
      <w:rPr>
        <w:sz w:val="16"/>
        <w:szCs w:val="16"/>
      </w:rPr>
    </w:pPr>
    <w:r w:rsidRPr="00CF1746">
      <w:rPr>
        <w:sz w:val="16"/>
        <w:szCs w:val="16"/>
      </w:rPr>
      <w:fldChar w:fldCharType="begin"/>
    </w:r>
    <w:r w:rsidRPr="00CF1746">
      <w:rPr>
        <w:sz w:val="16"/>
        <w:szCs w:val="16"/>
      </w:rPr>
      <w:instrText xml:space="preserve"> FILENAME   \* MERGEFORMAT </w:instrText>
    </w:r>
    <w:r w:rsidRPr="00CF1746">
      <w:rPr>
        <w:sz w:val="16"/>
        <w:szCs w:val="16"/>
      </w:rPr>
      <w:fldChar w:fldCharType="separate"/>
    </w:r>
    <w:r>
      <w:rPr>
        <w:noProof/>
        <w:sz w:val="16"/>
        <w:szCs w:val="16"/>
      </w:rPr>
      <w:t>voroshumJK-278</w:t>
    </w:r>
    <w:r w:rsidRPr="00CF1746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4037" w:rsidRDefault="00F14037">
      <w:r>
        <w:separator/>
      </w:r>
    </w:p>
  </w:footnote>
  <w:footnote w:type="continuationSeparator" w:id="0">
    <w:p w:rsidR="00F14037" w:rsidRDefault="00F14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E2" w:rsidRDefault="00F140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1AE2" w:rsidRDefault="00FB168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1AE2" w:rsidRDefault="00F140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14D9A"/>
    <w:multiLevelType w:val="hybridMultilevel"/>
    <w:tmpl w:val="BAACDD5A"/>
    <w:lvl w:ilvl="0" w:tplc="2AC89BA6">
      <w:start w:val="1"/>
      <w:numFmt w:val="decimal"/>
      <w:lvlText w:val="%1."/>
      <w:lvlJc w:val="left"/>
      <w:pPr>
        <w:ind w:left="2451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AB3245F"/>
    <w:multiLevelType w:val="hybridMultilevel"/>
    <w:tmpl w:val="ED464686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687"/>
    <w:rsid w:val="00022124"/>
    <w:rsid w:val="009A6FB1"/>
    <w:rsid w:val="00B60B97"/>
    <w:rsid w:val="00C66255"/>
    <w:rsid w:val="00F14037"/>
    <w:rsid w:val="00FB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E7381"/>
  <w15:chartTrackingRefBased/>
  <w15:docId w15:val="{A05C82B6-0CA1-4FBD-913A-463C08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1687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FB1687"/>
    <w:pPr>
      <w:keepNext/>
      <w:jc w:val="center"/>
      <w:outlineLvl w:val="0"/>
    </w:pPr>
    <w:rPr>
      <w:rFonts w:ascii="Times Armenian" w:hAnsi="Times Armenian"/>
      <w:sz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FB1687"/>
    <w:pPr>
      <w:spacing w:before="120" w:after="60"/>
      <w:ind w:left="2160"/>
      <w:contextualSpacing/>
      <w:outlineLvl w:val="1"/>
    </w:pPr>
    <w:rPr>
      <w:rFonts w:ascii="Cambria" w:hAnsi="Cambria"/>
      <w:smallCaps/>
      <w:color w:val="17365D"/>
      <w:spacing w:val="20"/>
      <w:sz w:val="28"/>
      <w:szCs w:val="28"/>
      <w:lang w:eastAsia="en-US" w:bidi="en-US"/>
    </w:rPr>
  </w:style>
  <w:style w:type="paragraph" w:styleId="Heading3">
    <w:name w:val="heading 3"/>
    <w:basedOn w:val="Normal"/>
    <w:next w:val="Normal"/>
    <w:link w:val="Heading3Char"/>
    <w:qFormat/>
    <w:rsid w:val="00FB1687"/>
    <w:pPr>
      <w:spacing w:before="120" w:after="60"/>
      <w:ind w:left="2160"/>
      <w:contextualSpacing/>
      <w:outlineLvl w:val="2"/>
    </w:pPr>
    <w:rPr>
      <w:rFonts w:ascii="Cambria" w:hAnsi="Cambria"/>
      <w:smallCaps/>
      <w:color w:val="1F497D"/>
      <w:spacing w:val="20"/>
      <w:sz w:val="24"/>
      <w:szCs w:val="24"/>
      <w:lang w:eastAsia="en-US" w:bidi="en-US"/>
    </w:rPr>
  </w:style>
  <w:style w:type="paragraph" w:styleId="Heading4">
    <w:name w:val="heading 4"/>
    <w:basedOn w:val="Normal"/>
    <w:next w:val="Normal"/>
    <w:link w:val="Heading4Char"/>
    <w:qFormat/>
    <w:rsid w:val="00FB1687"/>
    <w:pPr>
      <w:pBdr>
        <w:bottom w:val="single" w:sz="4" w:space="1" w:color="71A0DC"/>
      </w:pBdr>
      <w:spacing w:before="200" w:after="100"/>
      <w:ind w:left="2160"/>
      <w:contextualSpacing/>
      <w:outlineLvl w:val="3"/>
    </w:pPr>
    <w:rPr>
      <w:rFonts w:ascii="Cambria" w:hAnsi="Cambria"/>
      <w:b/>
      <w:bCs/>
      <w:smallCaps/>
      <w:color w:val="3071C3"/>
      <w:spacing w:val="20"/>
      <w:lang w:eastAsia="en-US" w:bidi="en-US"/>
    </w:rPr>
  </w:style>
  <w:style w:type="paragraph" w:styleId="Heading5">
    <w:name w:val="heading 5"/>
    <w:basedOn w:val="Normal"/>
    <w:next w:val="Normal"/>
    <w:link w:val="Heading5Char"/>
    <w:qFormat/>
    <w:rsid w:val="00FB1687"/>
    <w:pPr>
      <w:keepNext/>
      <w:keepLines/>
      <w:spacing w:before="200" w:line="276" w:lineRule="auto"/>
      <w:outlineLvl w:val="4"/>
    </w:pPr>
    <w:rPr>
      <w:rFonts w:ascii="Cambria" w:hAnsi="Cambria"/>
      <w:bCs/>
      <w:i/>
      <w:color w:val="243F60"/>
      <w:sz w:val="36"/>
      <w:szCs w:val="36"/>
      <w:lang w:val="ru-RU" w:eastAsia="en-US"/>
    </w:rPr>
  </w:style>
  <w:style w:type="paragraph" w:styleId="Heading6">
    <w:name w:val="heading 6"/>
    <w:basedOn w:val="Normal"/>
    <w:next w:val="Normal"/>
    <w:link w:val="Heading6Char"/>
    <w:qFormat/>
    <w:rsid w:val="00FB1687"/>
    <w:pPr>
      <w:pBdr>
        <w:bottom w:val="dotted" w:sz="8" w:space="1" w:color="938953"/>
      </w:pBdr>
      <w:spacing w:before="200" w:after="100" w:line="288" w:lineRule="auto"/>
      <w:ind w:left="2160"/>
      <w:contextualSpacing/>
      <w:outlineLvl w:val="5"/>
    </w:pPr>
    <w:rPr>
      <w:rFonts w:ascii="Cambria" w:hAnsi="Cambria"/>
      <w:smallCaps/>
      <w:color w:val="938953"/>
      <w:spacing w:val="20"/>
      <w:lang w:eastAsia="en-US" w:bidi="en-US"/>
    </w:rPr>
  </w:style>
  <w:style w:type="paragraph" w:styleId="Heading7">
    <w:name w:val="heading 7"/>
    <w:basedOn w:val="Normal"/>
    <w:next w:val="Normal"/>
    <w:link w:val="Heading7Char"/>
    <w:qFormat/>
    <w:rsid w:val="00FB1687"/>
    <w:pPr>
      <w:spacing w:before="240" w:after="60" w:line="276" w:lineRule="auto"/>
      <w:outlineLvl w:val="6"/>
    </w:pPr>
    <w:rPr>
      <w:rFonts w:ascii="Times New Roman" w:eastAsia="Calibri" w:hAnsi="Times New Roman"/>
      <w:bCs/>
      <w:i/>
      <w:sz w:val="24"/>
      <w:szCs w:val="24"/>
      <w:lang w:val="ru-RU" w:eastAsia="en-US"/>
    </w:rPr>
  </w:style>
  <w:style w:type="paragraph" w:styleId="Heading8">
    <w:name w:val="heading 8"/>
    <w:basedOn w:val="Normal"/>
    <w:next w:val="Normal"/>
    <w:link w:val="Heading8Char"/>
    <w:qFormat/>
    <w:rsid w:val="00FB1687"/>
    <w:pPr>
      <w:spacing w:before="240" w:after="60" w:line="276" w:lineRule="auto"/>
      <w:outlineLvl w:val="7"/>
    </w:pPr>
    <w:rPr>
      <w:rFonts w:ascii="Times New Roman" w:eastAsia="Calibri" w:hAnsi="Times New Roman"/>
      <w:bCs/>
      <w:iCs/>
      <w:sz w:val="24"/>
      <w:szCs w:val="24"/>
      <w:lang w:val="ru-RU" w:eastAsia="en-US"/>
    </w:rPr>
  </w:style>
  <w:style w:type="paragraph" w:styleId="Heading9">
    <w:name w:val="heading 9"/>
    <w:basedOn w:val="Normal"/>
    <w:next w:val="Normal"/>
    <w:link w:val="Heading9Char"/>
    <w:qFormat/>
    <w:rsid w:val="00FB1687"/>
    <w:pPr>
      <w:spacing w:before="240" w:after="60" w:line="276" w:lineRule="auto"/>
      <w:outlineLvl w:val="8"/>
    </w:pPr>
    <w:rPr>
      <w:rFonts w:ascii="Arial" w:eastAsia="Calibri" w:hAnsi="Arial" w:cs="Arial"/>
      <w:bCs/>
      <w:i/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687"/>
    <w:rPr>
      <w:rFonts w:ascii="Times Armenian" w:eastAsia="Times New Roman" w:hAnsi="Times Armenian" w:cs="Times New Roman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FB1687"/>
    <w:rPr>
      <w:rFonts w:ascii="Cambria" w:eastAsia="Times New Roman" w:hAnsi="Cambria" w:cs="Times New Roman"/>
      <w:smallCaps/>
      <w:color w:val="17365D"/>
      <w:spacing w:val="20"/>
      <w:sz w:val="28"/>
      <w:szCs w:val="28"/>
      <w:lang w:bidi="en-US"/>
    </w:rPr>
  </w:style>
  <w:style w:type="character" w:customStyle="1" w:styleId="Heading3Char">
    <w:name w:val="Heading 3 Char"/>
    <w:basedOn w:val="DefaultParagraphFont"/>
    <w:link w:val="Heading3"/>
    <w:rsid w:val="00FB1687"/>
    <w:rPr>
      <w:rFonts w:ascii="Cambria" w:eastAsia="Times New Roman" w:hAnsi="Cambria" w:cs="Times New Roman"/>
      <w:smallCaps/>
      <w:color w:val="1F497D"/>
      <w:spacing w:val="20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rsid w:val="00FB1687"/>
    <w:rPr>
      <w:rFonts w:ascii="Cambria" w:eastAsia="Times New Roman" w:hAnsi="Cambria" w:cs="Times New Roman"/>
      <w:b/>
      <w:bCs/>
      <w:smallCaps/>
      <w:color w:val="3071C3"/>
      <w:spacing w:val="20"/>
      <w:sz w:val="20"/>
      <w:szCs w:val="20"/>
      <w:lang w:bidi="en-US"/>
    </w:rPr>
  </w:style>
  <w:style w:type="character" w:customStyle="1" w:styleId="Heading5Char">
    <w:name w:val="Heading 5 Char"/>
    <w:basedOn w:val="DefaultParagraphFont"/>
    <w:link w:val="Heading5"/>
    <w:rsid w:val="00FB1687"/>
    <w:rPr>
      <w:rFonts w:ascii="Cambria" w:eastAsia="Times New Roman" w:hAnsi="Cambria" w:cs="Times New Roman"/>
      <w:bCs/>
      <w:i/>
      <w:color w:val="243F60"/>
      <w:sz w:val="36"/>
      <w:szCs w:val="36"/>
      <w:lang w:val="ru-RU"/>
    </w:rPr>
  </w:style>
  <w:style w:type="character" w:customStyle="1" w:styleId="Heading6Char">
    <w:name w:val="Heading 6 Char"/>
    <w:basedOn w:val="DefaultParagraphFont"/>
    <w:link w:val="Heading6"/>
    <w:rsid w:val="00FB1687"/>
    <w:rPr>
      <w:rFonts w:ascii="Cambria" w:eastAsia="Times New Roman" w:hAnsi="Cambria" w:cs="Times New Roman"/>
      <w:smallCaps/>
      <w:color w:val="938953"/>
      <w:spacing w:val="20"/>
      <w:sz w:val="20"/>
      <w:szCs w:val="20"/>
      <w:lang w:bidi="en-US"/>
    </w:rPr>
  </w:style>
  <w:style w:type="character" w:customStyle="1" w:styleId="Heading7Char">
    <w:name w:val="Heading 7 Char"/>
    <w:basedOn w:val="DefaultParagraphFont"/>
    <w:link w:val="Heading7"/>
    <w:rsid w:val="00FB1687"/>
    <w:rPr>
      <w:rFonts w:ascii="Times New Roman" w:eastAsia="Calibri" w:hAnsi="Times New Roman" w:cs="Times New Roman"/>
      <w:bCs/>
      <w:i/>
      <w:sz w:val="24"/>
      <w:szCs w:val="24"/>
      <w:lang w:val="ru-RU"/>
    </w:rPr>
  </w:style>
  <w:style w:type="character" w:customStyle="1" w:styleId="Heading8Char">
    <w:name w:val="Heading 8 Char"/>
    <w:basedOn w:val="DefaultParagraphFont"/>
    <w:link w:val="Heading8"/>
    <w:rsid w:val="00FB1687"/>
    <w:rPr>
      <w:rFonts w:ascii="Times New Roman" w:eastAsia="Calibri" w:hAnsi="Times New Roman" w:cs="Times New Roman"/>
      <w:bCs/>
      <w:iCs/>
      <w:sz w:val="24"/>
      <w:szCs w:val="24"/>
      <w:lang w:val="ru-RU"/>
    </w:rPr>
  </w:style>
  <w:style w:type="character" w:customStyle="1" w:styleId="Heading9Char">
    <w:name w:val="Heading 9 Char"/>
    <w:basedOn w:val="DefaultParagraphFont"/>
    <w:link w:val="Heading9"/>
    <w:rsid w:val="00FB1687"/>
    <w:rPr>
      <w:rFonts w:ascii="Arial" w:eastAsia="Calibri" w:hAnsi="Arial" w:cs="Arial"/>
      <w:bCs/>
      <w:i/>
      <w:lang w:val="ru-RU"/>
    </w:rPr>
  </w:style>
  <w:style w:type="paragraph" w:styleId="Header">
    <w:name w:val="header"/>
    <w:aliases w:val="Header Char Char Char Char,Header Char Char Char,Header Char Char,h"/>
    <w:basedOn w:val="Normal"/>
    <w:link w:val="HeaderChar"/>
    <w:rsid w:val="00FB1687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Header Char Char Char Char Char,Header Char Char Char Char1,Header Char Char Char1,h Char"/>
    <w:basedOn w:val="DefaultParagraphFont"/>
    <w:link w:val="Header"/>
    <w:rsid w:val="00FB1687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FB16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B1687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FB1687"/>
  </w:style>
  <w:style w:type="paragraph" w:customStyle="1" w:styleId="norm">
    <w:name w:val="norm"/>
    <w:basedOn w:val="Normal"/>
    <w:link w:val="normChar"/>
    <w:rsid w:val="00FB1687"/>
    <w:pPr>
      <w:spacing w:line="480" w:lineRule="auto"/>
      <w:ind w:firstLine="709"/>
      <w:jc w:val="both"/>
    </w:pPr>
    <w:rPr>
      <w:sz w:val="22"/>
    </w:rPr>
  </w:style>
  <w:style w:type="character" w:customStyle="1" w:styleId="normChar">
    <w:name w:val="norm Char"/>
    <w:link w:val="norm"/>
    <w:locked/>
    <w:rsid w:val="00FB16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Char"/>
    <w:rsid w:val="00FB1687"/>
    <w:pPr>
      <w:jc w:val="center"/>
    </w:pPr>
    <w:rPr>
      <w:sz w:val="22"/>
    </w:rPr>
  </w:style>
  <w:style w:type="character" w:customStyle="1" w:styleId="mechtexChar">
    <w:name w:val="mechtex Char"/>
    <w:link w:val="mechtex"/>
    <w:rsid w:val="00FB1687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Style15">
    <w:name w:val="Style1.5"/>
    <w:basedOn w:val="Normal"/>
    <w:rsid w:val="00FB1687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FB1687"/>
    <w:pPr>
      <w:jc w:val="both"/>
    </w:pPr>
  </w:style>
  <w:style w:type="paragraph" w:customStyle="1" w:styleId="russtyle">
    <w:name w:val="russtyle"/>
    <w:basedOn w:val="Normal"/>
    <w:rsid w:val="00FB1687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FB1687"/>
    <w:rPr>
      <w:w w:val="90"/>
    </w:rPr>
  </w:style>
  <w:style w:type="paragraph" w:customStyle="1" w:styleId="Style3">
    <w:name w:val="Style3"/>
    <w:basedOn w:val="mechtex"/>
    <w:rsid w:val="00FB1687"/>
    <w:rPr>
      <w:w w:val="90"/>
    </w:rPr>
  </w:style>
  <w:style w:type="paragraph" w:customStyle="1" w:styleId="Style6">
    <w:name w:val="Style6"/>
    <w:basedOn w:val="mechtex"/>
    <w:rsid w:val="00FB1687"/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"/>
    <w:link w:val="NormalWeb"/>
    <w:semiHidden/>
    <w:locked/>
    <w:rsid w:val="00FB1687"/>
    <w:rPr>
      <w:rFonts w:ascii="Cambria" w:hAnsi="Cambria"/>
      <w:smallCaps/>
      <w:color w:val="0F243E"/>
      <w:spacing w:val="20"/>
      <w:sz w:val="32"/>
      <w:szCs w:val="32"/>
      <w:lang w:bidi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Heading1"/>
    <w:next w:val="Normal"/>
    <w:link w:val="NormalWebChar"/>
    <w:semiHidden/>
    <w:rsid w:val="00FB1687"/>
    <w:pPr>
      <w:keepNext w:val="0"/>
      <w:spacing w:before="400" w:after="60"/>
      <w:ind w:left="2160"/>
      <w:contextualSpacing/>
      <w:jc w:val="left"/>
      <w:outlineLvl w:val="9"/>
    </w:pPr>
    <w:rPr>
      <w:rFonts w:ascii="Cambria" w:eastAsiaTheme="minorHAnsi" w:hAnsi="Cambria" w:cstheme="minorBidi"/>
      <w:smallCaps/>
      <w:color w:val="0F243E"/>
      <w:spacing w:val="20"/>
      <w:sz w:val="32"/>
      <w:szCs w:val="32"/>
      <w:lang w:bidi="en-US"/>
    </w:rPr>
  </w:style>
  <w:style w:type="character" w:customStyle="1" w:styleId="TitleChar">
    <w:name w:val="Title Char"/>
    <w:link w:val="Title"/>
    <w:locked/>
    <w:rsid w:val="00FB1687"/>
    <w:rPr>
      <w:rFonts w:ascii="Cambria" w:hAnsi="Cambria"/>
      <w:smallCaps/>
      <w:color w:val="17365D"/>
      <w:spacing w:val="5"/>
      <w:sz w:val="72"/>
      <w:szCs w:val="72"/>
      <w:lang w:bidi="en-US"/>
    </w:rPr>
  </w:style>
  <w:style w:type="paragraph" w:styleId="Title">
    <w:name w:val="Title"/>
    <w:basedOn w:val="Normal"/>
    <w:link w:val="TitleChar"/>
    <w:qFormat/>
    <w:rsid w:val="00FB1687"/>
    <w:pPr>
      <w:spacing w:before="240" w:after="60" w:line="276" w:lineRule="auto"/>
      <w:jc w:val="center"/>
      <w:outlineLvl w:val="0"/>
    </w:pPr>
    <w:rPr>
      <w:rFonts w:ascii="Cambria" w:eastAsiaTheme="minorHAnsi" w:hAnsi="Cambria" w:cstheme="minorBidi"/>
      <w:smallCaps/>
      <w:color w:val="17365D"/>
      <w:spacing w:val="5"/>
      <w:sz w:val="72"/>
      <w:szCs w:val="72"/>
      <w:lang w:eastAsia="en-US" w:bidi="en-US"/>
    </w:rPr>
  </w:style>
  <w:style w:type="character" w:customStyle="1" w:styleId="TitleChar1">
    <w:name w:val="Title Char1"/>
    <w:basedOn w:val="DefaultParagraphFont"/>
    <w:uiPriority w:val="10"/>
    <w:rsid w:val="00FB1687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SubtitleChar">
    <w:name w:val="Subtitle Char"/>
    <w:link w:val="Subtitle"/>
    <w:locked/>
    <w:rsid w:val="00FB1687"/>
    <w:rPr>
      <w:rFonts w:ascii="Calibri" w:hAnsi="Calibri"/>
      <w:smallCaps/>
      <w:color w:val="938953"/>
      <w:spacing w:val="5"/>
      <w:sz w:val="28"/>
      <w:szCs w:val="28"/>
      <w:lang w:bidi="en-US"/>
    </w:rPr>
  </w:style>
  <w:style w:type="paragraph" w:styleId="Subtitle">
    <w:name w:val="Subtitle"/>
    <w:basedOn w:val="Normal"/>
    <w:link w:val="SubtitleChar"/>
    <w:qFormat/>
    <w:rsid w:val="00FB1687"/>
    <w:pPr>
      <w:spacing w:after="60" w:line="276" w:lineRule="auto"/>
      <w:jc w:val="center"/>
      <w:outlineLvl w:val="1"/>
    </w:pPr>
    <w:rPr>
      <w:rFonts w:ascii="Calibri" w:eastAsiaTheme="minorHAnsi" w:hAnsi="Calibri" w:cstheme="minorBidi"/>
      <w:smallCaps/>
      <w:color w:val="938953"/>
      <w:spacing w:val="5"/>
      <w:sz w:val="28"/>
      <w:szCs w:val="28"/>
      <w:lang w:eastAsia="en-US" w:bidi="en-US"/>
    </w:rPr>
  </w:style>
  <w:style w:type="character" w:customStyle="1" w:styleId="SubtitleChar1">
    <w:name w:val="Subtitle Char1"/>
    <w:basedOn w:val="DefaultParagraphFont"/>
    <w:uiPriority w:val="11"/>
    <w:rsid w:val="00FB1687"/>
    <w:rPr>
      <w:rFonts w:eastAsiaTheme="minorEastAsia"/>
      <w:color w:val="5A5A5A" w:themeColor="text1" w:themeTint="A5"/>
      <w:spacing w:val="15"/>
      <w:lang w:eastAsia="ru-RU"/>
    </w:rPr>
  </w:style>
  <w:style w:type="character" w:customStyle="1" w:styleId="BalloonTextChar">
    <w:name w:val="Balloon Text Char"/>
    <w:link w:val="BalloonText"/>
    <w:semiHidden/>
    <w:locked/>
    <w:rsid w:val="00FB1687"/>
    <w:rPr>
      <w:rFonts w:ascii="Tahoma" w:hAnsi="Tahoma"/>
      <w:bCs/>
      <w:i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FB1687"/>
    <w:pPr>
      <w:spacing w:after="200" w:line="276" w:lineRule="auto"/>
    </w:pPr>
    <w:rPr>
      <w:rFonts w:ascii="Tahoma" w:eastAsiaTheme="minorHAnsi" w:hAnsi="Tahoma" w:cstheme="minorBidi"/>
      <w:bCs/>
      <w:i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FB168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QuoteChar">
    <w:name w:val="Quote Char"/>
    <w:link w:val="Quote"/>
    <w:locked/>
    <w:rsid w:val="00FB1687"/>
    <w:rPr>
      <w:rFonts w:ascii="Calibri" w:hAnsi="Calibri"/>
      <w:i/>
      <w:iCs/>
      <w:color w:val="5A5A5A"/>
      <w:lang w:bidi="en-US"/>
    </w:rPr>
  </w:style>
  <w:style w:type="paragraph" w:styleId="Quote">
    <w:name w:val="Quote"/>
    <w:basedOn w:val="Normal"/>
    <w:link w:val="QuoteChar"/>
    <w:qFormat/>
    <w:rsid w:val="00FB1687"/>
    <w:pPr>
      <w:spacing w:after="200" w:line="276" w:lineRule="auto"/>
    </w:pPr>
    <w:rPr>
      <w:rFonts w:ascii="Calibri" w:eastAsiaTheme="minorHAnsi" w:hAnsi="Calibri" w:cstheme="minorBidi"/>
      <w:i/>
      <w:iCs/>
      <w:color w:val="5A5A5A"/>
      <w:sz w:val="22"/>
      <w:szCs w:val="22"/>
      <w:lang w:eastAsia="en-US" w:bidi="en-US"/>
    </w:rPr>
  </w:style>
  <w:style w:type="character" w:customStyle="1" w:styleId="QuoteChar1">
    <w:name w:val="Quote Char1"/>
    <w:basedOn w:val="DefaultParagraphFont"/>
    <w:uiPriority w:val="29"/>
    <w:rsid w:val="00FB1687"/>
    <w:rPr>
      <w:rFonts w:ascii="Arial Armenian" w:eastAsia="Times New Roman" w:hAnsi="Arial Armenian" w:cs="Times New Roman"/>
      <w:i/>
      <w:iCs/>
      <w:color w:val="404040" w:themeColor="text1" w:themeTint="BF"/>
      <w:sz w:val="20"/>
      <w:szCs w:val="20"/>
      <w:lang w:eastAsia="ru-RU"/>
    </w:rPr>
  </w:style>
  <w:style w:type="character" w:customStyle="1" w:styleId="IntenseQuoteChar">
    <w:name w:val="Intense Quote Char"/>
    <w:link w:val="IntenseQuote"/>
    <w:locked/>
    <w:rsid w:val="00FB1687"/>
    <w:rPr>
      <w:rFonts w:ascii="Cambria" w:hAnsi="Cambria"/>
      <w:smallCaps/>
      <w:color w:val="365F91"/>
      <w:lang w:bidi="en-US"/>
    </w:rPr>
  </w:style>
  <w:style w:type="paragraph" w:styleId="IntenseQuote">
    <w:name w:val="Intense Quote"/>
    <w:basedOn w:val="Normal"/>
    <w:link w:val="IntenseQuoteChar"/>
    <w:qFormat/>
    <w:rsid w:val="00FB1687"/>
    <w:pPr>
      <w:spacing w:after="200" w:line="276" w:lineRule="auto"/>
    </w:pPr>
    <w:rPr>
      <w:rFonts w:ascii="Cambria" w:eastAsiaTheme="minorHAnsi" w:hAnsi="Cambria" w:cstheme="minorBidi"/>
      <w:smallCaps/>
      <w:color w:val="365F91"/>
      <w:sz w:val="22"/>
      <w:szCs w:val="22"/>
      <w:lang w:eastAsia="en-US" w:bidi="en-US"/>
    </w:rPr>
  </w:style>
  <w:style w:type="character" w:customStyle="1" w:styleId="IntenseQuoteChar1">
    <w:name w:val="Intense Quote Char1"/>
    <w:basedOn w:val="DefaultParagraphFont"/>
    <w:uiPriority w:val="30"/>
    <w:rsid w:val="00FB1687"/>
    <w:rPr>
      <w:rFonts w:ascii="Arial Armenian" w:eastAsia="Times New Roman" w:hAnsi="Arial Armenian" w:cs="Times New Roman"/>
      <w:i/>
      <w:iCs/>
      <w:color w:val="4472C4" w:themeColor="accent1"/>
      <w:sz w:val="20"/>
      <w:szCs w:val="20"/>
      <w:lang w:eastAsia="ru-RU"/>
    </w:rPr>
  </w:style>
  <w:style w:type="character" w:styleId="Strong">
    <w:name w:val="Strong"/>
    <w:qFormat/>
    <w:rsid w:val="00FB1687"/>
    <w:rPr>
      <w:b/>
      <w:bCs w:val="0"/>
    </w:rPr>
  </w:style>
  <w:style w:type="character" w:styleId="Hyperlink">
    <w:name w:val="Hyperlink"/>
    <w:semiHidden/>
    <w:rsid w:val="00FB1687"/>
    <w:rPr>
      <w:color w:val="0000FF"/>
      <w:u w:val="single"/>
    </w:rPr>
  </w:style>
  <w:style w:type="paragraph" w:styleId="ListParagraph">
    <w:name w:val="List Paragraph"/>
    <w:aliases w:val="Table no. List Paragraph,Akapit z listą BS,Bullet1,References,List Paragraph (numbered (a)),IBL List Paragraph,List Paragraph nowy,Numbered List Paragraph,List Paragraph 1,List_Paragraph,Multilevel para_II,Абзац списка3,Bullet Points"/>
    <w:basedOn w:val="Normal"/>
    <w:link w:val="ListParagraphChar"/>
    <w:uiPriority w:val="34"/>
    <w:qFormat/>
    <w:rsid w:val="00FB1687"/>
    <w:pPr>
      <w:keepNext/>
      <w:keepLines/>
      <w:spacing w:before="200"/>
      <w:ind w:left="720"/>
      <w:jc w:val="center"/>
      <w:outlineLvl w:val="1"/>
    </w:pPr>
    <w:rPr>
      <w:rFonts w:ascii="GHEA Grapalat" w:hAnsi="GHEA Grapalat"/>
      <w:b/>
      <w:bCs/>
      <w:sz w:val="24"/>
      <w:szCs w:val="24"/>
      <w:lang w:val="en-GB" w:eastAsia="en-US"/>
    </w:rPr>
  </w:style>
  <w:style w:type="character" w:customStyle="1" w:styleId="ListParagraphChar">
    <w:name w:val="List Paragraph Char"/>
    <w:aliases w:val="Table no. List Paragraph Char,Akapit z listą BS Char,Bullet1 Char,References Char,List Paragraph (numbered (a)) Char,IBL List Paragraph Char,List Paragraph nowy Char,Numbered List Paragraph Char,List Paragraph 1 Char"/>
    <w:link w:val="ListParagraph"/>
    <w:uiPriority w:val="34"/>
    <w:locked/>
    <w:rsid w:val="00FB1687"/>
    <w:rPr>
      <w:rFonts w:ascii="GHEA Grapalat" w:eastAsia="Times New Roman" w:hAnsi="GHEA Grapalat" w:cs="Times New Roman"/>
      <w:b/>
      <w:bCs/>
      <w:sz w:val="24"/>
      <w:szCs w:val="24"/>
      <w:lang w:val="en-GB"/>
    </w:rPr>
  </w:style>
  <w:style w:type="character" w:customStyle="1" w:styleId="mechtex0">
    <w:name w:val="mechtex Знак"/>
    <w:locked/>
    <w:rsid w:val="00FB1687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a">
    <w:name w:val="Ø³"/>
    <w:rsid w:val="00FB16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Khachatryan</dc:creator>
  <cp:keywords/>
  <dc:description/>
  <cp:lastModifiedBy>Arpine Khachatryan</cp:lastModifiedBy>
  <cp:revision>5</cp:revision>
  <dcterms:created xsi:type="dcterms:W3CDTF">2019-12-24T13:10:00Z</dcterms:created>
  <dcterms:modified xsi:type="dcterms:W3CDTF">2019-12-24T13:15:00Z</dcterms:modified>
</cp:coreProperties>
</file>