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57232" w14:textId="77777777" w:rsidR="00973AE6" w:rsidRPr="00D63DF6" w:rsidRDefault="00973AE6" w:rsidP="00973AE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1D9AA0D0" w14:textId="77777777" w:rsidR="00973AE6" w:rsidRPr="006B7192" w:rsidRDefault="00973AE6" w:rsidP="00973AE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0180B53" w14:textId="77777777" w:rsidR="00973AE6" w:rsidRDefault="00973AE6" w:rsidP="00973AE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B0618">
        <w:rPr>
          <w:rFonts w:ascii="GHEA Mariam" w:hAnsi="GHEA Mariam"/>
          <w:szCs w:val="22"/>
        </w:rPr>
        <w:t>1885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5775F18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F8803CC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7006680C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tbl>
      <w:tblPr>
        <w:tblW w:w="14915" w:type="dxa"/>
        <w:tblInd w:w="25" w:type="dxa"/>
        <w:tblLook w:val="04A0" w:firstRow="1" w:lastRow="0" w:firstColumn="1" w:lastColumn="0" w:noHBand="0" w:noVBand="1"/>
      </w:tblPr>
      <w:tblGrid>
        <w:gridCol w:w="3500"/>
        <w:gridCol w:w="7640"/>
        <w:gridCol w:w="3775"/>
      </w:tblGrid>
      <w:tr w:rsidR="00973AE6" w:rsidRPr="00E07A78" w14:paraId="4EE3096C" w14:textId="77777777" w:rsidTr="00E60A4E">
        <w:trPr>
          <w:trHeight w:val="1170"/>
        </w:trPr>
        <w:tc>
          <w:tcPr>
            <w:tcW w:w="14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28461" w14:textId="77777777" w:rsidR="00973AE6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72D45FE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ՀԱՎԵԼՎԱԾԻ </w:t>
            </w:r>
            <w:r w:rsidR="00DA5C8E"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11.19  ԱՂՅՈՒՍԱԿՈՒՄ ԿԱՏԱՐՎՈՂ ՓՈՓՈԽՈՒԹՅՈՒՆՆԵՐԸ ԵՎ ԼՐԱՑՈՒՄՆԵՐԸ</w:t>
            </w:r>
          </w:p>
        </w:tc>
      </w:tr>
      <w:tr w:rsidR="00973AE6" w:rsidRPr="00E07A78" w14:paraId="7FA1A1E4" w14:textId="77777777" w:rsidTr="00E60A4E">
        <w:trPr>
          <w:trHeight w:val="345"/>
        </w:trPr>
        <w:tc>
          <w:tcPr>
            <w:tcW w:w="1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D6081" w14:textId="77777777" w:rsidR="00973AE6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B9C20C3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73AE6" w:rsidRPr="00E07A78" w14:paraId="32973B65" w14:textId="77777777" w:rsidTr="00E60A4E">
        <w:trPr>
          <w:trHeight w:val="4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ABD9" w14:textId="77777777" w:rsidR="00973AE6" w:rsidRPr="00E07A78" w:rsidRDefault="003301B3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A622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973AE6" w:rsidRPr="00E07A78" w14:paraId="5E96B7A7" w14:textId="77777777" w:rsidTr="00E60A4E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71BF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A759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Ընտանիքներին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կանանց և երեխաներին աջակցություն </w:t>
            </w:r>
          </w:p>
        </w:tc>
      </w:tr>
      <w:tr w:rsidR="00973AE6" w:rsidRPr="00E07A78" w14:paraId="497275FD" w14:textId="77777777" w:rsidTr="00E60A4E">
        <w:trPr>
          <w:trHeight w:val="4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75F5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19B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2F90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D8916A2" w14:textId="77777777" w:rsidTr="00E60A4E">
        <w:trPr>
          <w:trHeight w:val="101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A1C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1DC8" w14:textId="77777777" w:rsidR="00973AE6" w:rsidRPr="00E07A78" w:rsidRDefault="00973AE6" w:rsidP="00E60A4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1141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8B27" w14:textId="77777777" w:rsidR="00973AE6" w:rsidRPr="00E07A78" w:rsidRDefault="00973AE6" w:rsidP="00DA5C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973AE6" w:rsidRPr="00E07A78" w14:paraId="3427DD51" w14:textId="77777777" w:rsidTr="00E60A4E">
        <w:trPr>
          <w:trHeight w:val="5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18EB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E7E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7957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973AE6" w:rsidRPr="00E07A78" w14:paraId="630E5091" w14:textId="77777777" w:rsidTr="00E60A4E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36AD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="00973AE6"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8B4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Երեխաների գիշերօթիկ խնամքի ծառայություններ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E329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E5FCA29" w14:textId="77777777" w:rsidTr="00E60A4E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BF1D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9FB7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Մինչև 18 տարեկան առանց ծնողական խնամքի մն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ացած երեխաների շուրջօրյա խնամքի, դաստիարակության,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ուսման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ֆիզիկական և մտավոր զարգացմանը նպաստող պայմանների ապահովում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երեխաների իրավունքների և շահերի պաշտպանություն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03B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BD833EF" w14:textId="77777777" w:rsidTr="00E60A4E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6275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FAFF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CFF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4FC46427" w14:textId="77777777" w:rsidTr="00E60A4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45B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75D9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C7E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33286E26" w14:textId="77777777" w:rsidTr="00AD7E2D">
        <w:trPr>
          <w:trHeight w:val="27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0795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A9A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441E4DAC" w14:textId="77777777" w:rsidTr="00AD7E2D">
        <w:trPr>
          <w:trHeight w:val="6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7E0C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6ED2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(10,912.7)</w:t>
            </w:r>
          </w:p>
        </w:tc>
      </w:tr>
      <w:tr w:rsidR="00973AE6" w:rsidRPr="00E07A78" w14:paraId="0330B9F4" w14:textId="77777777" w:rsidTr="00AD7E2D">
        <w:trPr>
          <w:trHeight w:val="675"/>
        </w:trPr>
        <w:tc>
          <w:tcPr>
            <w:tcW w:w="1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A217" w14:textId="77777777" w:rsidR="00973AE6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D527B2" w14:textId="77777777" w:rsidR="00973AE6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46609B40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73AE6" w:rsidRPr="00E07A78" w14:paraId="132756F0" w14:textId="77777777" w:rsidTr="00DA5C8E">
        <w:trPr>
          <w:trHeight w:val="52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65A2" w14:textId="77777777" w:rsidR="00973AE6" w:rsidRPr="00E07A78" w:rsidRDefault="003301B3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E732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973AE6" w:rsidRPr="00E07A78" w14:paraId="1568A88F" w14:textId="77777777" w:rsidTr="00E60A4E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ECA2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EC93" w14:textId="77777777" w:rsidR="00973AE6" w:rsidRPr="00E07A78" w:rsidRDefault="00DA5C8E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Ընտանիքներին,</w:t>
            </w:r>
            <w:r w:rsidR="00973AE6"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կանանց և երեխաներին աջակցություն </w:t>
            </w:r>
          </w:p>
        </w:tc>
      </w:tr>
      <w:tr w:rsidR="00973AE6" w:rsidRPr="00E07A78" w14:paraId="383E0942" w14:textId="77777777" w:rsidTr="00E60A4E">
        <w:trPr>
          <w:trHeight w:val="4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31D1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FDC8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E05C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2683AEA" w14:textId="77777777" w:rsidTr="00E60A4E">
        <w:trPr>
          <w:trHeight w:val="103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E8AA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AAB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421" w14:textId="77777777" w:rsidR="00973AE6" w:rsidRPr="00E07A78" w:rsidRDefault="00973AE6" w:rsidP="00DA5C8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73AE6" w:rsidRPr="00E07A78" w14:paraId="7C1E2962" w14:textId="77777777" w:rsidTr="00E60A4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168C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D62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28BF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973AE6" w:rsidRPr="00E07A78" w14:paraId="0DE74CEE" w14:textId="77777777" w:rsidTr="00E60A4E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9A80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EAC1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Կենսաբանական ընտանիք տեղափոխված երեխաների ընտանիքներին բնաիրային օգնության փաթեթի տրամադրում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C82D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9C4EA7D" w14:textId="77777777" w:rsidTr="00E60A4E">
        <w:trPr>
          <w:trHeight w:val="1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ED1F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B3F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Երեխաների շուրջօրյա խնամքի բնակչության սոցիալական պաշտպանության հաստատություններում խնամվող երեխաներին կենսաբանական ընտանիքներ վերադարձնելու հետ կապված` ընտանիքներին բնաիրային օգնության փաթեթի տրամադրում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3F1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1697F26" w14:textId="77777777" w:rsidTr="00E60A4E">
        <w:trPr>
          <w:trHeight w:val="4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796D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376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Տրանսֆերտի տրամադրում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EDA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2EF7AB1" w14:textId="77777777" w:rsidTr="00E60A4E">
        <w:trPr>
          <w:trHeight w:val="6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B51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0D7E" w14:textId="77777777" w:rsidR="00973AE6" w:rsidRPr="00E07A78" w:rsidRDefault="00DA5C8E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ա</w:t>
            </w:r>
            <w:r w:rsidR="00973AE6" w:rsidRPr="00E07A78">
              <w:rPr>
                <w:rFonts w:ascii="GHEA Mariam" w:hAnsi="GHEA Mariam"/>
                <w:sz w:val="22"/>
                <w:szCs w:val="22"/>
                <w:lang w:eastAsia="en-US"/>
              </w:rPr>
              <w:t>շխատանքի և սոցիալական հարցերի նախարարություն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8852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244EFEC" w14:textId="77777777" w:rsidTr="00E60A4E">
        <w:trPr>
          <w:trHeight w:val="449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CE64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8FF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4FDD810" w14:textId="77777777" w:rsidTr="00917C0F">
        <w:trPr>
          <w:trHeight w:val="404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B4F2BF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Բնաիրային  օգնության  փաթեթ ստացած ընտանիքների թիվ, հատ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6433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 </w:t>
            </w:r>
          </w:p>
        </w:tc>
      </w:tr>
      <w:tr w:rsidR="00973AE6" w:rsidRPr="00E07A78" w14:paraId="219D96D9" w14:textId="77777777" w:rsidTr="00917C0F">
        <w:trPr>
          <w:trHeight w:val="377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56A7F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կատարվող  լրացուցիչ ծախսը (հազ.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8E5E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10,632.70 </w:t>
            </w:r>
          </w:p>
        </w:tc>
      </w:tr>
      <w:tr w:rsidR="00973AE6" w:rsidRPr="00E07A78" w14:paraId="1B6D9A2E" w14:textId="77777777" w:rsidTr="00917C0F">
        <w:trPr>
          <w:trHeight w:val="240"/>
        </w:trPr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F7C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9AEB" w14:textId="77777777" w:rsidR="00973AE6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87FF2A" w14:textId="77777777" w:rsidR="003301B3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C74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3864B02E" w14:textId="77777777" w:rsidTr="00E60A4E">
        <w:trPr>
          <w:trHeight w:val="71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90B4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39DC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790D" w14:textId="77777777" w:rsidR="00973AE6" w:rsidRPr="00E07A78" w:rsidRDefault="00973AE6" w:rsidP="00DA5C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73AE6" w:rsidRPr="00E07A78" w14:paraId="2CB417A8" w14:textId="77777777" w:rsidTr="00E60A4E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A0FE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E04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D45E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973AE6" w:rsidRPr="00E07A78" w14:paraId="12E60F19" w14:textId="77777777" w:rsidTr="00E60A4E">
        <w:trPr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451A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AB58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երեխաների շուրջօրյա խնամք և պաշտպանություն իրականացնող հաստատություններում խնամվող երեխաներին ընտանիքներ վերադարձնելու ծառայություններ (բեռնաթափում)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31F3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ED4A339" w14:textId="77777777" w:rsidTr="00E60A4E">
        <w:trPr>
          <w:trHeight w:val="10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E110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F862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E07A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երեխաների խնամք և պաշտպանություն իրականացնող հաստատու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E07A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թյուններում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խնամվող երեխաներին կենսաբանական ընտանիք վերա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դարձնելու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նրանց մուտքը սահմանափակելու հետ կապված  իրազեկման աշխատանքների իրականացում և ծրագրի կառավարում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8BB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117E582" w14:textId="77777777" w:rsidTr="00E60A4E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C74D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D01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79E3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638A20C" w14:textId="77777777" w:rsidTr="00E60A4E">
        <w:trPr>
          <w:trHeight w:val="3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A99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8E8D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2019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թ. 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րցույթով ընտրված կազմակերպություն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6D6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4E6BB58D" w14:textId="77777777" w:rsidTr="00E60A4E">
        <w:trPr>
          <w:trHeight w:val="27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757B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E8B1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DABB89A" w14:textId="77777777" w:rsidTr="00E60A4E">
        <w:trPr>
          <w:trHeight w:val="27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0C79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Շուրջօրյա հաստատություններից կենսաբանական ընտանիքներ վերադարձած երեխաների թիվ, երեխա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2F92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 </w:t>
            </w:r>
          </w:p>
        </w:tc>
      </w:tr>
      <w:tr w:rsidR="00973AE6" w:rsidRPr="00E07A78" w14:paraId="672A0F68" w14:textId="77777777" w:rsidTr="00E60A4E">
        <w:trPr>
          <w:trHeight w:val="27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D5A72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 լրացուցիչ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D697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280.00 </w:t>
            </w:r>
          </w:p>
        </w:tc>
      </w:tr>
    </w:tbl>
    <w:p w14:paraId="539DFD98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6F1690E0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4FC0C75A" w14:textId="77777777" w:rsidR="00973AE6" w:rsidRPr="007D4F22" w:rsidRDefault="00973AE6" w:rsidP="00973AE6">
      <w:pPr>
        <w:pStyle w:val="mechtex"/>
        <w:jc w:val="left"/>
        <w:rPr>
          <w:rFonts w:ascii="Arial" w:hAnsi="Arial" w:cs="Arial"/>
          <w:sz w:val="28"/>
        </w:rPr>
      </w:pPr>
    </w:p>
    <w:p w14:paraId="31ACA9C7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47FA0837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E1A0669" w14:textId="77777777" w:rsidR="00973AE6" w:rsidRDefault="00973AE6" w:rsidP="00973AE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1C263BB" w14:textId="34728CE4" w:rsidR="00973AE6" w:rsidRPr="00291CA1" w:rsidRDefault="00973AE6" w:rsidP="00AE513C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978E48F" w14:textId="77777777" w:rsidR="001F225D" w:rsidRDefault="001F225D">
      <w:pPr>
        <w:pStyle w:val="mechtex"/>
      </w:pPr>
    </w:p>
    <w:sectPr w:rsidR="001F225D" w:rsidSect="00AE513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FBCF7" w14:textId="77777777" w:rsidR="004931F7" w:rsidRDefault="004931F7">
      <w:r>
        <w:separator/>
      </w:r>
    </w:p>
  </w:endnote>
  <w:endnote w:type="continuationSeparator" w:id="0">
    <w:p w14:paraId="4A0C63EC" w14:textId="77777777" w:rsidR="004931F7" w:rsidRDefault="0049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DB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8F36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E32FC" w14:textId="77777777" w:rsidR="003D4BA2" w:rsidRDefault="00F56D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1885k.voroshum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ACF9E" w14:textId="77777777" w:rsidR="004931F7" w:rsidRDefault="004931F7">
      <w:r>
        <w:separator/>
      </w:r>
    </w:p>
  </w:footnote>
  <w:footnote w:type="continuationSeparator" w:id="0">
    <w:p w14:paraId="0E8B2120" w14:textId="77777777" w:rsidR="004931F7" w:rsidRDefault="0049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52BC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AE2BF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9F67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1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E073C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E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1B3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1F7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8DA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89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A9D"/>
    <w:rsid w:val="005F3D6D"/>
    <w:rsid w:val="005F3ED7"/>
    <w:rsid w:val="005F44D8"/>
    <w:rsid w:val="005F53A5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4F0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61C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1F7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C0F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E6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7A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E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2D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13C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2E5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72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67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C1E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C8E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618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B87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D3E"/>
    <w:rsid w:val="00F57775"/>
    <w:rsid w:val="00F57860"/>
    <w:rsid w:val="00F578D2"/>
    <w:rsid w:val="00F5795C"/>
    <w:rsid w:val="00F603B5"/>
    <w:rsid w:val="00F61056"/>
    <w:rsid w:val="00F610DE"/>
    <w:rsid w:val="00F6126D"/>
    <w:rsid w:val="00F612CF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04595"/>
  <w15:chartTrackingRefBased/>
  <w15:docId w15:val="{DB357A98-1DCB-4362-BFE5-8DBCE77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3A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Обычный (веб) Знак Знак Знак,Знак Знак Знак1 Знак Знак Знак Знак Знак,Знак1"/>
    <w:basedOn w:val="Normal"/>
    <w:link w:val="NormalWebChar"/>
    <w:uiPriority w:val="99"/>
    <w:qFormat/>
    <w:rsid w:val="00973A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973AE6"/>
    <w:rPr>
      <w:b/>
      <w:bCs/>
    </w:rPr>
  </w:style>
  <w:style w:type="character" w:customStyle="1" w:styleId="NormalWebChar">
    <w:name w:val="Normal (Web) Char"/>
    <w:aliases w:val="webb Char,Обычный (веб) Знак Знак Char,Обычный (веб) Знак Знак Знак Char,Знак Знак Знак1 Знак Знак Знак Знак Знак Char,Знак1 Char"/>
    <w:link w:val="NormalWeb"/>
    <w:uiPriority w:val="99"/>
    <w:locked/>
    <w:rsid w:val="00973AE6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973AE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D7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7E2D"/>
    <w:rPr>
      <w:rFonts w:ascii="Segoe UI" w:hAnsi="Segoe UI" w:cs="Segoe UI"/>
      <w:sz w:val="18"/>
      <w:szCs w:val="18"/>
      <w:lang w:eastAsia="ru-RU"/>
    </w:rPr>
  </w:style>
  <w:style w:type="character" w:customStyle="1" w:styleId="normChar">
    <w:name w:val="norm Char"/>
    <w:link w:val="norm"/>
    <w:locked/>
    <w:rsid w:val="00C76B7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https://mul2-moj.gov.am/tasks/66429/oneclick/1885k.voroshum.docx?token=5b4734946adbdd945bb692c258b232f2</cp:keywords>
  <dc:description/>
  <cp:lastModifiedBy>Tigran Ghandiljyan</cp:lastModifiedBy>
  <cp:revision>6</cp:revision>
  <cp:lastPrinted>2019-12-24T05:08:00Z</cp:lastPrinted>
  <dcterms:created xsi:type="dcterms:W3CDTF">2019-12-23T06:23:00Z</dcterms:created>
  <dcterms:modified xsi:type="dcterms:W3CDTF">2019-12-24T13:04:00Z</dcterms:modified>
</cp:coreProperties>
</file>