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167" w:rsidRPr="00114D49" w:rsidRDefault="001C34F0" w:rsidP="00B60167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</w:t>
      </w:r>
      <w:r w:rsidR="00B60167" w:rsidRPr="00114D49">
        <w:rPr>
          <w:rFonts w:ascii="GHEA Mariam" w:hAnsi="GHEA Mariam"/>
          <w:spacing w:val="-8"/>
          <w:lang w:val="hy-AM"/>
        </w:rPr>
        <w:t>Հավելված N 1</w:t>
      </w:r>
    </w:p>
    <w:p w:rsidR="00B60167" w:rsidRPr="00114D49" w:rsidRDefault="00B60167" w:rsidP="00B60167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  <w:bookmarkStart w:id="0" w:name="_GoBack"/>
      <w:bookmarkEnd w:id="0"/>
    </w:p>
    <w:p w:rsidR="00B60167" w:rsidRPr="00114D49" w:rsidRDefault="00B60167" w:rsidP="00B60167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zCs w:val="22"/>
          <w:lang w:val="hy-AM"/>
        </w:rPr>
        <w:t>1871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:rsidR="00B60167" w:rsidRPr="004031EE" w:rsidRDefault="00B60167" w:rsidP="00B60167">
      <w:pPr>
        <w:pStyle w:val="mechtex"/>
        <w:rPr>
          <w:rFonts w:ascii="GHEA Mariam" w:hAnsi="GHEA Mariam" w:cs="Arial"/>
          <w:lang w:val="hy-AM"/>
        </w:rPr>
      </w:pPr>
    </w:p>
    <w:p w:rsidR="00B60167" w:rsidRDefault="00B60167" w:rsidP="00B60167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962"/>
        <w:gridCol w:w="1080"/>
        <w:gridCol w:w="5577"/>
        <w:gridCol w:w="2588"/>
      </w:tblGrid>
      <w:tr w:rsidR="00B60167" w:rsidRPr="001C34F0" w:rsidTr="00AF245F">
        <w:trPr>
          <w:trHeight w:val="1560"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2019 ԹՎԱԿԱՆԻ ՊԵՏԱԿԱՆ ԲՅՈՒՋԵԻ ՄԱՍԻՆ» ՀԱՅԱՍՏԱՆԻ ՀԱՆՐԱՊԵՏՈՒԹՅԱՆ ՕՐԵՆՔԻ N 1 ՀԱՎԵԼՎԱԾԻ N 2 ԱՂՅՈՒՍԱԿՈՒՄ </w:t>
            </w:r>
            <w:r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 xml:space="preserve">ԿԱՏԱՐՎՈՂ </w:t>
            </w:r>
            <w:r w:rsidRPr="00E744D1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t>ՎԵՐԱԲԱՇԽՈՒՄԸ ԵՎ ՀԱՅԱՍՏԱՆԻ ՀԱՆՐԱՊԵՏՈՒԹՅԱՆ ԿԱՌԱՎԱ</w:t>
            </w:r>
            <w:r w:rsidRPr="00E744D1">
              <w:rPr>
                <w:rFonts w:ascii="GHEA Mariam" w:hAnsi="GHEA Mariam"/>
                <w:bCs/>
                <w:spacing w:val="-4"/>
                <w:sz w:val="22"/>
                <w:szCs w:val="22"/>
                <w:lang w:val="hy-AM" w:eastAsia="en-US"/>
              </w:rPr>
              <w:softHyphen/>
              <w:t>ՐՈՒ</w:t>
            </w: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ԹՅԱՆ 2018 ԹՎԱԿԱՆԻ ԴԵԿՏԵՄԲԵՐԻ 27-Ի N 1515-Ն ՈՐՈՇՄԱՆ N 5 ՀԱՎԵԼՎԱԾԻ 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 ԱՂՅՈՒՍԱԿՈՒՄ ԿԱՏԱՐՎՈՂ </w:t>
            </w:r>
            <w:r w:rsidRPr="00E744D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ՓՈՓՈԽՈՒԹՅՈՒՆՆԵՐԸ ԵՎ ԼՐԱՑՈՒՄՆԵՐԸ</w:t>
            </w:r>
          </w:p>
        </w:tc>
      </w:tr>
      <w:tr w:rsidR="00B60167" w:rsidRPr="00E744D1" w:rsidTr="00AF245F">
        <w:trPr>
          <w:trHeight w:val="33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0167" w:rsidRPr="00084C9E" w:rsidRDefault="00B60167" w:rsidP="00AF245F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  <w:p w:rsidR="00B60167" w:rsidRPr="00E744D1" w:rsidRDefault="00B60167" w:rsidP="00AF245F">
            <w:pPr>
              <w:jc w:val="right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B60167" w:rsidRPr="00E744D1" w:rsidTr="00AF245F">
        <w:trPr>
          <w:trHeight w:val="2050"/>
        </w:trPr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E744D1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B60167" w:rsidRPr="00E744D1" w:rsidTr="00AF245F">
        <w:trPr>
          <w:trHeight w:val="34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311BE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(1,000.0)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Նպաստել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հուսալիության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բարձրացմանը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էլեկտրաէներգիայի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անխափան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մատակարարման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ապահովմանը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Հուսալի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էլեկտրամատակարարման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32002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(1,000.0)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1,000.0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համաչափ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բարձրացում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խթանում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12010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1,000.0</w:t>
            </w: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բազմաբնակարան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վիճակի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հետազննության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մշակման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B60167" w:rsidRPr="00E744D1" w:rsidTr="00AF245F">
        <w:trPr>
          <w:trHeight w:val="5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744D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744D1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167" w:rsidRPr="00E744D1" w:rsidRDefault="00B60167" w:rsidP="00AF24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:rsidR="00B60167" w:rsidRPr="00E744D1" w:rsidRDefault="00B60167" w:rsidP="00B60167">
      <w:pPr>
        <w:pStyle w:val="mechtex"/>
        <w:rPr>
          <w:rFonts w:ascii="GHEA Mariam" w:hAnsi="GHEA Mariam" w:cs="Arial"/>
          <w:szCs w:val="22"/>
          <w:lang w:val="hy-AM"/>
        </w:rPr>
      </w:pPr>
    </w:p>
    <w:p w:rsidR="00B60167" w:rsidRPr="00E744D1" w:rsidRDefault="00B60167" w:rsidP="00B60167">
      <w:pPr>
        <w:pStyle w:val="mechtex"/>
        <w:rPr>
          <w:rFonts w:ascii="GHEA Mariam" w:hAnsi="GHEA Mariam" w:cs="Arial"/>
          <w:szCs w:val="22"/>
          <w:lang w:val="hy-AM"/>
        </w:rPr>
      </w:pPr>
    </w:p>
    <w:p w:rsidR="00B60167" w:rsidRDefault="00B60167" w:rsidP="00B60167">
      <w:pPr>
        <w:pStyle w:val="mechtex"/>
        <w:rPr>
          <w:rFonts w:ascii="GHEA Mariam" w:hAnsi="GHEA Mariam" w:cs="Arial"/>
          <w:szCs w:val="22"/>
          <w:lang w:val="hy-AM"/>
        </w:rPr>
      </w:pPr>
    </w:p>
    <w:p w:rsidR="00B60167" w:rsidRDefault="00B60167" w:rsidP="00B60167">
      <w:pPr>
        <w:pStyle w:val="mechtex"/>
        <w:rPr>
          <w:rFonts w:ascii="GHEA Mariam" w:hAnsi="GHEA Mariam" w:cs="Arial"/>
          <w:szCs w:val="22"/>
          <w:lang w:val="hy-AM"/>
        </w:rPr>
      </w:pPr>
    </w:p>
    <w:p w:rsidR="00B60167" w:rsidRPr="00B02A26" w:rsidRDefault="00B60167" w:rsidP="00B60167">
      <w:pPr>
        <w:pStyle w:val="mechtex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:rsidR="00B60167" w:rsidRPr="00B02A26" w:rsidRDefault="00B60167" w:rsidP="00B60167">
      <w:pPr>
        <w:pStyle w:val="mechtex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:rsidR="00B60167" w:rsidRPr="00311BE9" w:rsidRDefault="00B60167" w:rsidP="001C34F0">
      <w:pPr>
        <w:pStyle w:val="mechtex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/>
          <w:lang w:val="hy-AM"/>
        </w:rPr>
        <w:t xml:space="preserve">               </w:t>
      </w:r>
      <w:r w:rsidRPr="00B02A26">
        <w:rPr>
          <w:rFonts w:ascii="GHEA Mariam" w:hAnsi="GHEA Mariam"/>
          <w:lang w:val="hy-AM"/>
        </w:rPr>
        <w:t>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</w:t>
      </w:r>
      <w:r>
        <w:rPr>
          <w:rFonts w:ascii="GHEA Mariam" w:hAnsi="GHEA Mariam" w:cs="Arial Armenian"/>
          <w:lang w:val="hy-AM"/>
        </w:rPr>
        <w:t xml:space="preserve">               </w:t>
      </w:r>
      <w:r w:rsidRPr="00B02A26">
        <w:rPr>
          <w:rFonts w:ascii="GHEA Mariam" w:hAnsi="GHEA Mariam" w:cs="Arial Armenian"/>
          <w:lang w:val="hy-AM"/>
        </w:rPr>
        <w:t xml:space="preserve">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</w:p>
    <w:p w:rsidR="00C66255" w:rsidRPr="00B60167" w:rsidRDefault="00C66255" w:rsidP="00B60167"/>
    <w:sectPr w:rsidR="00C66255" w:rsidRPr="00B60167" w:rsidSect="001C34F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724" w:rsidRDefault="003D0724">
      <w:r>
        <w:separator/>
      </w:r>
    </w:p>
  </w:endnote>
  <w:endnote w:type="continuationSeparator" w:id="0">
    <w:p w:rsidR="003D0724" w:rsidRDefault="003D0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B6016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1871k.voroshum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B60167" w:rsidP="00084C9E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1871k.voroshum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Pr="00084C9E" w:rsidRDefault="00B60167" w:rsidP="00084C9E">
    <w:pPr>
      <w:pStyle w:val="Footer"/>
      <w:rPr>
        <w:sz w:val="18"/>
        <w:szCs w:val="18"/>
      </w:rPr>
    </w:pPr>
    <w:r w:rsidRPr="00084C9E">
      <w:rPr>
        <w:sz w:val="18"/>
        <w:szCs w:val="18"/>
      </w:rPr>
      <w:fldChar w:fldCharType="begin"/>
    </w:r>
    <w:r w:rsidRPr="00084C9E">
      <w:rPr>
        <w:sz w:val="18"/>
        <w:szCs w:val="18"/>
      </w:rPr>
      <w:instrText xml:space="preserve"> FILENAME   \* MERGEFORMAT </w:instrText>
    </w:r>
    <w:r w:rsidRPr="00084C9E">
      <w:rPr>
        <w:sz w:val="18"/>
        <w:szCs w:val="18"/>
      </w:rPr>
      <w:fldChar w:fldCharType="separate"/>
    </w:r>
    <w:r>
      <w:rPr>
        <w:noProof/>
        <w:sz w:val="18"/>
        <w:szCs w:val="18"/>
      </w:rPr>
      <w:t>1871k.voroshum</w:t>
    </w:r>
    <w:r w:rsidRPr="00084C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724" w:rsidRDefault="003D0724">
      <w:r>
        <w:separator/>
      </w:r>
    </w:p>
  </w:footnote>
  <w:footnote w:type="continuationSeparator" w:id="0">
    <w:p w:rsidR="003D0724" w:rsidRDefault="003D0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B601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744D1" w:rsidRDefault="003D0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4D1" w:rsidRDefault="00B6016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744D1" w:rsidRDefault="003D0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67"/>
    <w:rsid w:val="001C34F0"/>
    <w:rsid w:val="003D0724"/>
    <w:rsid w:val="00B60167"/>
    <w:rsid w:val="00C6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7ACB"/>
  <w15:chartTrackingRefBased/>
  <w15:docId w15:val="{7AA480D3-4581-431B-B285-AA5D3D2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16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601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16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B60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016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B60167"/>
  </w:style>
  <w:style w:type="paragraph" w:customStyle="1" w:styleId="norm">
    <w:name w:val="norm"/>
    <w:basedOn w:val="Normal"/>
    <w:rsid w:val="00B6016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B60167"/>
    <w:pPr>
      <w:jc w:val="center"/>
    </w:pPr>
    <w:rPr>
      <w:sz w:val="22"/>
    </w:rPr>
  </w:style>
  <w:style w:type="paragraph" w:customStyle="1" w:styleId="Style15">
    <w:name w:val="Style1.5"/>
    <w:basedOn w:val="Normal"/>
    <w:rsid w:val="00B6016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60167"/>
    <w:pPr>
      <w:jc w:val="both"/>
    </w:pPr>
  </w:style>
  <w:style w:type="paragraph" w:customStyle="1" w:styleId="russtyle">
    <w:name w:val="russtyle"/>
    <w:basedOn w:val="Normal"/>
    <w:rsid w:val="00B60167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B60167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B60167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60167"/>
    <w:rPr>
      <w:w w:val="90"/>
    </w:rPr>
  </w:style>
  <w:style w:type="paragraph" w:customStyle="1" w:styleId="Style3">
    <w:name w:val="Style3"/>
    <w:basedOn w:val="mechtex"/>
    <w:rsid w:val="00B60167"/>
    <w:rPr>
      <w:w w:val="90"/>
    </w:rPr>
  </w:style>
  <w:style w:type="paragraph" w:customStyle="1" w:styleId="Style6">
    <w:name w:val="Style6"/>
    <w:basedOn w:val="mechtex"/>
    <w:rsid w:val="00B60167"/>
  </w:style>
  <w:style w:type="character" w:styleId="Strong">
    <w:name w:val="Strong"/>
    <w:uiPriority w:val="99"/>
    <w:qFormat/>
    <w:rsid w:val="00B60167"/>
    <w:rPr>
      <w:rFonts w:cs="Times New Roman"/>
      <w:b/>
    </w:rPr>
  </w:style>
  <w:style w:type="character" w:customStyle="1" w:styleId="mechtexChar">
    <w:name w:val="mechtex Char"/>
    <w:link w:val="mechtex"/>
    <w:rsid w:val="00B6016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B60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01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3</cp:revision>
  <dcterms:created xsi:type="dcterms:W3CDTF">2019-12-24T07:42:00Z</dcterms:created>
  <dcterms:modified xsi:type="dcterms:W3CDTF">2019-12-24T07:43:00Z</dcterms:modified>
</cp:coreProperties>
</file>