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57B1D" w14:textId="77777777" w:rsidR="007D64C9" w:rsidRPr="00C92AC6" w:rsidRDefault="007D64C9">
      <w:pPr>
        <w:pStyle w:val="mechtex"/>
        <w:ind w:left="10800" w:firstLine="720"/>
        <w:jc w:val="left"/>
        <w:rPr>
          <w:rFonts w:ascii="GHEA Mariam" w:hAnsi="GHEA Mariam"/>
          <w:spacing w:val="-8"/>
          <w:lang w:val="hy-AM"/>
        </w:rPr>
      </w:pPr>
      <w:r w:rsidRPr="00C92AC6">
        <w:rPr>
          <w:rFonts w:ascii="GHEA Mariam" w:hAnsi="GHEA Mariam"/>
          <w:spacing w:val="-8"/>
          <w:lang w:val="hy-AM"/>
        </w:rPr>
        <w:t xml:space="preserve">Հավելված </w:t>
      </w:r>
      <w:r w:rsidRPr="005F2CCB">
        <w:rPr>
          <w:rFonts w:ascii="GHEA Mariam" w:hAnsi="GHEA Mariam"/>
          <w:szCs w:val="22"/>
          <w:lang w:val="hy-AM"/>
        </w:rPr>
        <w:t>N</w:t>
      </w:r>
      <w:r>
        <w:rPr>
          <w:rFonts w:ascii="GHEA Mariam" w:hAnsi="GHEA Mariam"/>
          <w:szCs w:val="22"/>
          <w:lang w:val="hy-AM"/>
        </w:rPr>
        <w:t xml:space="preserve"> </w:t>
      </w:r>
      <w:r w:rsidR="00B6332D">
        <w:rPr>
          <w:rFonts w:ascii="GHEA Mariam" w:hAnsi="GHEA Mariam"/>
          <w:szCs w:val="22"/>
          <w:lang w:val="hy-AM"/>
        </w:rPr>
        <w:t>6</w:t>
      </w:r>
    </w:p>
    <w:p w14:paraId="6F00C965" w14:textId="77777777" w:rsidR="007D64C9" w:rsidRPr="00C92AC6" w:rsidRDefault="007D64C9">
      <w:pPr>
        <w:pStyle w:val="mechtex"/>
        <w:jc w:val="left"/>
        <w:rPr>
          <w:rFonts w:ascii="GHEA Mariam" w:hAnsi="GHEA Mariam"/>
          <w:spacing w:val="-8"/>
          <w:lang w:val="hy-AM"/>
        </w:rPr>
      </w:pPr>
      <w:r w:rsidRPr="00C92AC6">
        <w:rPr>
          <w:rFonts w:ascii="GHEA Mariam" w:hAnsi="GHEA Mariam"/>
          <w:spacing w:val="4"/>
          <w:lang w:val="hy-AM"/>
        </w:rPr>
        <w:tab/>
      </w:r>
      <w:r w:rsidRPr="00C92AC6">
        <w:rPr>
          <w:rFonts w:ascii="GHEA Mariam" w:hAnsi="GHEA Mariam"/>
          <w:spacing w:val="4"/>
          <w:lang w:val="hy-AM"/>
        </w:rPr>
        <w:tab/>
      </w:r>
      <w:r w:rsidRPr="00C92AC6">
        <w:rPr>
          <w:rFonts w:ascii="GHEA Mariam" w:hAnsi="GHEA Mariam"/>
          <w:spacing w:val="4"/>
          <w:lang w:val="hy-AM"/>
        </w:rPr>
        <w:tab/>
      </w:r>
      <w:r w:rsidRPr="00C92AC6">
        <w:rPr>
          <w:rFonts w:ascii="GHEA Mariam" w:hAnsi="GHEA Mariam"/>
          <w:spacing w:val="4"/>
          <w:lang w:val="hy-AM"/>
        </w:rPr>
        <w:tab/>
      </w:r>
      <w:r w:rsidRPr="00C92AC6">
        <w:rPr>
          <w:rFonts w:ascii="GHEA Mariam" w:hAnsi="GHEA Mariam"/>
          <w:spacing w:val="4"/>
          <w:lang w:val="hy-AM"/>
        </w:rPr>
        <w:tab/>
      </w:r>
      <w:r w:rsidRPr="00C92AC6">
        <w:rPr>
          <w:rFonts w:ascii="GHEA Mariam" w:hAnsi="GHEA Mariam"/>
          <w:spacing w:val="4"/>
          <w:lang w:val="hy-AM"/>
        </w:rPr>
        <w:tab/>
      </w:r>
      <w:r w:rsidRPr="00C92AC6">
        <w:rPr>
          <w:rFonts w:ascii="GHEA Mariam" w:hAnsi="GHEA Mariam"/>
          <w:spacing w:val="4"/>
          <w:lang w:val="hy-AM"/>
        </w:rPr>
        <w:tab/>
      </w:r>
      <w:r w:rsidRPr="00C92AC6">
        <w:rPr>
          <w:rFonts w:ascii="GHEA Mariam" w:hAnsi="GHEA Mariam"/>
          <w:spacing w:val="4"/>
          <w:lang w:val="hy-AM"/>
        </w:rPr>
        <w:tab/>
      </w:r>
      <w:r w:rsidRPr="00C92AC6">
        <w:rPr>
          <w:rFonts w:ascii="GHEA Mariam" w:hAnsi="GHEA Mariam"/>
          <w:spacing w:val="4"/>
          <w:lang w:val="hy-AM"/>
        </w:rPr>
        <w:tab/>
      </w:r>
      <w:r w:rsidRPr="00C92AC6">
        <w:rPr>
          <w:rFonts w:ascii="GHEA Mariam" w:hAnsi="GHEA Mariam"/>
          <w:spacing w:val="4"/>
          <w:lang w:val="hy-AM"/>
        </w:rPr>
        <w:tab/>
      </w:r>
      <w:r w:rsidRPr="00C92AC6">
        <w:rPr>
          <w:rFonts w:ascii="GHEA Mariam" w:hAnsi="GHEA Mariam"/>
          <w:spacing w:val="4"/>
          <w:lang w:val="hy-AM"/>
        </w:rPr>
        <w:tab/>
      </w:r>
      <w:r w:rsidRPr="00C92AC6">
        <w:rPr>
          <w:rFonts w:ascii="GHEA Mariam" w:hAnsi="GHEA Mariam"/>
          <w:spacing w:val="4"/>
          <w:lang w:val="hy-AM"/>
        </w:rPr>
        <w:tab/>
        <w:t xml:space="preserve">   </w:t>
      </w:r>
      <w:r w:rsidRPr="00C92AC6">
        <w:rPr>
          <w:rFonts w:ascii="GHEA Mariam" w:hAnsi="GHEA Mariam"/>
          <w:spacing w:val="4"/>
          <w:lang w:val="hy-AM"/>
        </w:rPr>
        <w:tab/>
        <w:t xml:space="preserve">    </w:t>
      </w:r>
      <w:r w:rsidRPr="00C92AC6">
        <w:rPr>
          <w:rFonts w:ascii="GHEA Mariam" w:hAnsi="GHEA Mariam"/>
          <w:spacing w:val="4"/>
          <w:lang w:val="hy-AM"/>
        </w:rPr>
        <w:tab/>
      </w:r>
      <w:r w:rsidRPr="00C92AC6">
        <w:rPr>
          <w:rFonts w:ascii="GHEA Mariam" w:hAnsi="GHEA Mariam"/>
          <w:spacing w:val="-8"/>
          <w:lang w:val="hy-AM"/>
        </w:rPr>
        <w:t xml:space="preserve"> </w:t>
      </w:r>
      <w:r w:rsidR="0032403F">
        <w:rPr>
          <w:rFonts w:ascii="GHEA Mariam" w:hAnsi="GHEA Mariam"/>
          <w:spacing w:val="-8"/>
          <w:lang w:val="hy-AM"/>
        </w:rPr>
        <w:t xml:space="preserve">    </w:t>
      </w:r>
      <w:r w:rsidRPr="00C92AC6">
        <w:rPr>
          <w:rFonts w:ascii="GHEA Mariam" w:hAnsi="GHEA Mariam"/>
          <w:spacing w:val="-8"/>
          <w:lang w:val="hy-AM"/>
        </w:rPr>
        <w:t xml:space="preserve">  </w:t>
      </w:r>
      <w:r>
        <w:rPr>
          <w:rFonts w:ascii="GHEA Mariam" w:hAnsi="GHEA Mariam"/>
          <w:spacing w:val="-8"/>
          <w:lang w:val="hy-AM"/>
        </w:rPr>
        <w:t>ՀՀ կառավարության 2019</w:t>
      </w:r>
      <w:r w:rsidRPr="00C92AC6">
        <w:rPr>
          <w:rFonts w:ascii="GHEA Mariam" w:hAnsi="GHEA Mariam"/>
          <w:spacing w:val="-8"/>
          <w:lang w:val="hy-AM"/>
        </w:rPr>
        <w:t xml:space="preserve"> թվականի</w:t>
      </w:r>
    </w:p>
    <w:p w14:paraId="0C3B1AEF" w14:textId="77777777" w:rsidR="007D64C9" w:rsidRPr="00C92AC6" w:rsidRDefault="007D64C9">
      <w:pPr>
        <w:spacing w:line="360" w:lineRule="auto"/>
        <w:rPr>
          <w:rFonts w:ascii="GHEA Mariam" w:hAnsi="GHEA Mariam"/>
          <w:spacing w:val="-2"/>
          <w:sz w:val="22"/>
          <w:szCs w:val="22"/>
          <w:lang w:val="hy-AM"/>
        </w:rPr>
      </w:pPr>
      <w:r w:rsidRPr="00C92AC6">
        <w:rPr>
          <w:rFonts w:ascii="GHEA Mariam" w:hAnsi="GHEA Mariam"/>
          <w:spacing w:val="-2"/>
          <w:sz w:val="22"/>
          <w:szCs w:val="22"/>
          <w:lang w:val="hy-AM"/>
        </w:rPr>
        <w:t xml:space="preserve"> </w:t>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t xml:space="preserve">   </w:t>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t xml:space="preserve">   </w:t>
      </w:r>
      <w:r w:rsidRPr="00C92AC6">
        <w:rPr>
          <w:rFonts w:ascii="GHEA Mariam" w:hAnsi="GHEA Mariam"/>
          <w:spacing w:val="-2"/>
          <w:sz w:val="22"/>
          <w:szCs w:val="22"/>
          <w:lang w:val="hy-AM"/>
        </w:rPr>
        <w:tab/>
        <w:t xml:space="preserve">    </w:t>
      </w:r>
      <w:r w:rsidRPr="00C92AC6">
        <w:rPr>
          <w:rFonts w:ascii="GHEA Mariam" w:hAnsi="GHEA Mariam"/>
          <w:spacing w:val="-2"/>
          <w:sz w:val="22"/>
          <w:szCs w:val="22"/>
          <w:lang w:val="hy-AM"/>
        </w:rPr>
        <w:tab/>
        <w:t xml:space="preserve">  </w:t>
      </w:r>
      <w:r w:rsidR="008A1080" w:rsidRPr="008A1080">
        <w:rPr>
          <w:rFonts w:ascii="GHEA Mariam" w:hAnsi="GHEA Mariam"/>
          <w:spacing w:val="-2"/>
          <w:sz w:val="22"/>
          <w:szCs w:val="22"/>
          <w:lang w:val="hy-AM"/>
        </w:rPr>
        <w:t xml:space="preserve">  </w:t>
      </w:r>
      <w:r w:rsidRPr="00C92AC6">
        <w:rPr>
          <w:rFonts w:ascii="GHEA Mariam" w:hAnsi="GHEA Mariam"/>
          <w:spacing w:val="-2"/>
          <w:sz w:val="22"/>
          <w:szCs w:val="22"/>
          <w:lang w:val="hy-AM"/>
        </w:rPr>
        <w:t xml:space="preserve"> </w:t>
      </w:r>
      <w:r w:rsidRPr="00C92AC6">
        <w:rPr>
          <w:rFonts w:ascii="GHEA Mariam" w:hAnsi="GHEA Mariam" w:cs="IRTEK Courier"/>
          <w:spacing w:val="-4"/>
          <w:sz w:val="22"/>
          <w:szCs w:val="22"/>
          <w:lang w:val="pt-BR"/>
        </w:rPr>
        <w:t>դեկտեմբերի</w:t>
      </w:r>
      <w:r w:rsidRPr="00A0208A">
        <w:rPr>
          <w:rFonts w:ascii="GHEA Mariam" w:hAnsi="GHEA Mariam" w:cs="Sylfaen"/>
          <w:spacing w:val="-2"/>
          <w:sz w:val="22"/>
          <w:szCs w:val="22"/>
          <w:lang w:val="pt-BR"/>
        </w:rPr>
        <w:t xml:space="preserve"> </w:t>
      </w:r>
      <w:r>
        <w:rPr>
          <w:rFonts w:ascii="GHEA Mariam" w:hAnsi="GHEA Mariam" w:cs="Sylfaen"/>
          <w:spacing w:val="-2"/>
          <w:sz w:val="22"/>
          <w:szCs w:val="22"/>
          <w:lang w:val="hy-AM"/>
        </w:rPr>
        <w:t>19</w:t>
      </w:r>
      <w:r w:rsidRPr="00A0208A">
        <w:rPr>
          <w:rFonts w:ascii="GHEA Mariam" w:hAnsi="GHEA Mariam" w:cs="Sylfaen"/>
          <w:spacing w:val="-2"/>
          <w:sz w:val="22"/>
          <w:szCs w:val="22"/>
          <w:lang w:val="pt-BR"/>
        </w:rPr>
        <w:t>-</w:t>
      </w:r>
      <w:r w:rsidRPr="00C92AC6">
        <w:rPr>
          <w:rFonts w:ascii="GHEA Mariam" w:hAnsi="GHEA Mariam"/>
          <w:spacing w:val="-2"/>
          <w:sz w:val="22"/>
          <w:szCs w:val="22"/>
          <w:lang w:val="hy-AM"/>
        </w:rPr>
        <w:t xml:space="preserve">ի N </w:t>
      </w:r>
      <w:r w:rsidR="00BB4914">
        <w:rPr>
          <w:rFonts w:ascii="GHEA Mariam" w:hAnsi="GHEA Mariam"/>
          <w:sz w:val="22"/>
          <w:szCs w:val="22"/>
          <w:lang w:val="hy-AM"/>
        </w:rPr>
        <w:t>1876</w:t>
      </w:r>
      <w:r w:rsidRPr="00C92AC6">
        <w:rPr>
          <w:rFonts w:ascii="GHEA Mariam" w:hAnsi="GHEA Mariam"/>
          <w:spacing w:val="-2"/>
          <w:sz w:val="22"/>
          <w:szCs w:val="22"/>
          <w:lang w:val="hy-AM"/>
        </w:rPr>
        <w:t>-Ն որոշման</w:t>
      </w:r>
    </w:p>
    <w:p w14:paraId="52850463" w14:textId="77777777" w:rsidR="007D64C9" w:rsidRDefault="007D64C9" w:rsidP="004D48C7">
      <w:pPr>
        <w:tabs>
          <w:tab w:val="left" w:pos="6885"/>
        </w:tabs>
        <w:rPr>
          <w:rFonts w:ascii="GHEA Mariam" w:hAnsi="GHEA Mariam" w:cs="Arial"/>
          <w:sz w:val="22"/>
          <w:szCs w:val="22"/>
          <w:lang w:val="hy-AM"/>
        </w:rPr>
      </w:pPr>
    </w:p>
    <w:tbl>
      <w:tblPr>
        <w:tblW w:w="15525" w:type="dxa"/>
        <w:tblLook w:val="04A0" w:firstRow="1" w:lastRow="0" w:firstColumn="1" w:lastColumn="0" w:noHBand="0" w:noVBand="1"/>
      </w:tblPr>
      <w:tblGrid>
        <w:gridCol w:w="15525"/>
      </w:tblGrid>
      <w:tr w:rsidR="00B6332D" w:rsidRPr="008519E0" w14:paraId="0A398BC7" w14:textId="77777777" w:rsidTr="00321386">
        <w:trPr>
          <w:trHeight w:val="1607"/>
        </w:trPr>
        <w:tc>
          <w:tcPr>
            <w:tcW w:w="15525" w:type="dxa"/>
            <w:tcBorders>
              <w:top w:val="nil"/>
              <w:left w:val="nil"/>
              <w:bottom w:val="nil"/>
              <w:right w:val="nil"/>
            </w:tcBorders>
            <w:shd w:val="clear" w:color="000000" w:fill="FFFFFF"/>
            <w:hideMark/>
          </w:tcPr>
          <w:p w14:paraId="54062155" w14:textId="77777777" w:rsidR="00B6332D" w:rsidRPr="00B6332D" w:rsidRDefault="00B6332D" w:rsidP="00B6332D">
            <w:pPr>
              <w:jc w:val="center"/>
              <w:rPr>
                <w:rFonts w:ascii="GHEA Mariam" w:hAnsi="GHEA Mariam" w:cs="Arial"/>
                <w:bCs/>
                <w:sz w:val="22"/>
                <w:szCs w:val="22"/>
                <w:lang w:val="hy-AM" w:eastAsia="en-US"/>
              </w:rPr>
            </w:pPr>
            <w:r w:rsidRPr="00B6332D">
              <w:rPr>
                <w:rFonts w:ascii="GHEA Mariam" w:hAnsi="GHEA Mariam" w:cs="Arial"/>
                <w:bCs/>
                <w:sz w:val="22"/>
                <w:szCs w:val="22"/>
                <w:lang w:val="hy-AM" w:eastAsia="en-US"/>
              </w:rPr>
              <w:t>ՀԱՅԱՍՏԱՆԻ ՀԱՆՐԱՊԵՏՈՒԹՅԱՆ ԿԱՌԱՎԱՐՈՒԹՅԱՆԸ ԵՆԹԱԿԱ ՍՆՆԴԱՄԹԵՐՔԻ ԱՆՎՏԱՆԳՈՒԹՅԱՆ ՏԵՍՉԱԿԱՆ ՄԱՐՄՆԻ «ՆԵՐՄՈՒԾՎՈՂ ՍՆՆԴԱՄԹԵՐՔԻ ԵՎ (ԿԱՄ) ԿԵՆԴԱՆԱԿԱՆ ԾԱԳՄԱՆ ՄԹԵՐՔԻ ԼԱԲՈՐԱՏՈՐ ՓՈՐՁԱՔՆՆՈՒԹՅԱՆ  ՎՃԱՐՆԵՐ»  ԾՐԱԳՐԻ ԱՐՏԱԲՅՈՒՋԵՏԱՅԻՆ ՀԱՇՎԻ ՄԻՋՈՑՆԵՐԻ ԾԱԽՍՄԱՆ 2019 ԹՎԱԿԱՆԻ  ՆԱԽԱՀԱՇԻՎԸ, ԻՆՉՊԵՍ ՆԱԵՎ ՀԱՅԱՍՏԱՆԻ ՀԱՆՐԱՊԵՏՈՒԹՅԱՆ ԿԱՌԱՎԱՐՈՒԹՅԱՆ 2018 ԹՎԱԿԱՆԻ ԴԵԿՏԵՄԲԵՐԻ 27-Ի N 1515-Ն ՈՐՈՇՄԱՆ N 10 ՀԱՎԵԼՎԱԾՈՒՄ ԿԱՏԱՐՎՈՂ ՓՈՓՈԽՈՒԹՅՈՒՆՆԵՐԸ ԵՎ ԼՐԱՑՈՒՄՆԵՐԸ</w:t>
            </w:r>
          </w:p>
        </w:tc>
      </w:tr>
    </w:tbl>
    <w:p w14:paraId="5CB41939" w14:textId="77777777" w:rsidR="00B6332D" w:rsidRPr="00B6332D" w:rsidRDefault="00B6332D" w:rsidP="00B6332D">
      <w:pPr>
        <w:jc w:val="right"/>
        <w:rPr>
          <w:lang w:val="hy-AM"/>
        </w:rPr>
      </w:pPr>
      <w:r>
        <w:rPr>
          <w:rFonts w:ascii="GHEA Mariam" w:hAnsi="GHEA Mariam" w:cs="Arial"/>
          <w:color w:val="000000"/>
          <w:sz w:val="22"/>
          <w:szCs w:val="22"/>
          <w:lang w:val="hy-AM" w:eastAsia="en-US"/>
        </w:rPr>
        <w:t>(</w:t>
      </w:r>
      <w:r w:rsidRPr="00B6332D">
        <w:rPr>
          <w:rFonts w:ascii="GHEA Mariam" w:hAnsi="GHEA Mariam" w:cs="Arial"/>
          <w:color w:val="000000"/>
          <w:sz w:val="22"/>
          <w:szCs w:val="22"/>
          <w:lang w:val="hy-AM" w:eastAsia="en-US"/>
        </w:rPr>
        <w:t>հազ</w:t>
      </w:r>
      <w:r>
        <w:rPr>
          <w:rFonts w:ascii="GHEA Mariam" w:hAnsi="GHEA Mariam" w:cs="Arial"/>
          <w:color w:val="000000"/>
          <w:sz w:val="22"/>
          <w:szCs w:val="22"/>
          <w:lang w:val="hy-AM" w:eastAsia="en-US"/>
        </w:rPr>
        <w:t>.</w:t>
      </w:r>
      <w:r w:rsidRPr="00B6332D">
        <w:rPr>
          <w:rFonts w:ascii="GHEA Mariam" w:hAnsi="GHEA Mariam" w:cs="Arial"/>
          <w:color w:val="000000"/>
          <w:sz w:val="22"/>
          <w:szCs w:val="22"/>
          <w:lang w:val="hy-AM" w:eastAsia="en-US"/>
        </w:rPr>
        <w:t xml:space="preserve"> դրամ</w:t>
      </w:r>
      <w:r>
        <w:rPr>
          <w:rFonts w:ascii="GHEA Mariam" w:hAnsi="GHEA Mariam" w:cs="Arial"/>
          <w:color w:val="000000"/>
          <w:sz w:val="22"/>
          <w:szCs w:val="22"/>
          <w:lang w:val="hy-AM" w:eastAsia="en-US"/>
        </w:rPr>
        <w:t>)</w:t>
      </w:r>
    </w:p>
    <w:tbl>
      <w:tblPr>
        <w:tblW w:w="15000" w:type="dxa"/>
        <w:tblInd w:w="-5" w:type="dxa"/>
        <w:tblLook w:val="04A0" w:firstRow="1" w:lastRow="0" w:firstColumn="1" w:lastColumn="0" w:noHBand="0" w:noVBand="1"/>
      </w:tblPr>
      <w:tblGrid>
        <w:gridCol w:w="1140"/>
        <w:gridCol w:w="1560"/>
        <w:gridCol w:w="8924"/>
        <w:gridCol w:w="3376"/>
      </w:tblGrid>
      <w:tr w:rsidR="00B6332D" w:rsidRPr="00D54961" w14:paraId="41DD2244" w14:textId="77777777" w:rsidTr="00B6332D">
        <w:trPr>
          <w:trHeight w:val="57"/>
        </w:trPr>
        <w:tc>
          <w:tcPr>
            <w:tcW w:w="27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3887F0" w14:textId="77777777" w:rsidR="00B6332D" w:rsidRPr="00B6332D" w:rsidRDefault="00B6332D" w:rsidP="00B6332D">
            <w:pPr>
              <w:jc w:val="center"/>
              <w:rPr>
                <w:rFonts w:ascii="GHEA Mariam" w:hAnsi="GHEA Mariam" w:cs="Arial"/>
                <w:sz w:val="22"/>
                <w:szCs w:val="22"/>
                <w:lang w:val="hy-AM" w:eastAsia="en-US"/>
              </w:rPr>
            </w:pPr>
            <w:r w:rsidRPr="00B6332D">
              <w:rPr>
                <w:rFonts w:ascii="GHEA Mariam" w:hAnsi="GHEA Mariam" w:cs="Arial"/>
                <w:sz w:val="22"/>
                <w:szCs w:val="22"/>
                <w:lang w:val="hy-AM" w:eastAsia="en-US"/>
              </w:rPr>
              <w:t>Ծրագրային դասիչը</w:t>
            </w:r>
          </w:p>
        </w:tc>
        <w:tc>
          <w:tcPr>
            <w:tcW w:w="123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C3A8B4" w14:textId="77777777" w:rsidR="00847176" w:rsidRDefault="00B6332D" w:rsidP="00B6332D">
            <w:pPr>
              <w:jc w:val="center"/>
              <w:rPr>
                <w:rFonts w:ascii="GHEA Mariam" w:hAnsi="GHEA Mariam" w:cs="Arial"/>
                <w:sz w:val="22"/>
                <w:szCs w:val="22"/>
                <w:lang w:val="hy-AM" w:eastAsia="en-US"/>
              </w:rPr>
            </w:pPr>
            <w:r w:rsidRPr="00B6332D">
              <w:rPr>
                <w:rFonts w:ascii="GHEA Mariam" w:hAnsi="GHEA Mariam" w:cs="Arial"/>
                <w:sz w:val="22"/>
                <w:szCs w:val="22"/>
                <w:lang w:val="hy-AM" w:eastAsia="en-US"/>
              </w:rPr>
              <w:t>Արտաբյուջետայ</w:t>
            </w:r>
            <w:r w:rsidR="0090550E" w:rsidRPr="008A1080">
              <w:rPr>
                <w:rFonts w:ascii="GHEA Mariam" w:hAnsi="GHEA Mariam" w:cs="Arial"/>
                <w:sz w:val="22"/>
                <w:szCs w:val="22"/>
                <w:lang w:val="hy-AM" w:eastAsia="en-US"/>
              </w:rPr>
              <w:t>ի</w:t>
            </w:r>
            <w:r w:rsidRPr="00B6332D">
              <w:rPr>
                <w:rFonts w:ascii="GHEA Mariam" w:hAnsi="GHEA Mariam" w:cs="Arial"/>
                <w:sz w:val="22"/>
                <w:szCs w:val="22"/>
                <w:lang w:val="hy-AM" w:eastAsia="en-US"/>
              </w:rPr>
              <w:t>ն հաշիվների 2019 թվականի եկամուտներ</w:t>
            </w:r>
            <w:r w:rsidR="00847176">
              <w:rPr>
                <w:rFonts w:ascii="GHEA Mariam" w:hAnsi="GHEA Mariam" w:cs="Arial"/>
                <w:sz w:val="22"/>
                <w:szCs w:val="22"/>
                <w:lang w:val="hy-AM" w:eastAsia="en-US"/>
              </w:rPr>
              <w:t>ը, ծախսերը, դեֆիցիտը (պակասուրդը</w:t>
            </w:r>
            <w:r w:rsidRPr="00B6332D">
              <w:rPr>
                <w:rFonts w:ascii="GHEA Mariam" w:hAnsi="GHEA Mariam" w:cs="Arial"/>
                <w:sz w:val="22"/>
                <w:szCs w:val="22"/>
                <w:lang w:val="hy-AM" w:eastAsia="en-US"/>
              </w:rPr>
              <w:t>), ինչպես նաև դեֆիցիտի (պակասուրդի) ֆինանսավորման աղբյուրներն ըստ բյուջետային գլխավոր կարգադրիչների, ծրագրերի</w:t>
            </w:r>
          </w:p>
          <w:p w14:paraId="782BC2CD" w14:textId="77777777" w:rsidR="00B6332D" w:rsidRPr="00B6332D" w:rsidRDefault="00B6332D" w:rsidP="00B6332D">
            <w:pPr>
              <w:jc w:val="center"/>
              <w:rPr>
                <w:rFonts w:ascii="GHEA Mariam" w:hAnsi="GHEA Mariam" w:cs="Arial"/>
                <w:sz w:val="22"/>
                <w:szCs w:val="22"/>
                <w:lang w:val="hy-AM" w:eastAsia="en-US"/>
              </w:rPr>
            </w:pPr>
            <w:r w:rsidRPr="00B6332D">
              <w:rPr>
                <w:rFonts w:ascii="GHEA Mariam" w:hAnsi="GHEA Mariam" w:cs="Arial"/>
                <w:sz w:val="22"/>
                <w:szCs w:val="22"/>
                <w:lang w:val="hy-AM" w:eastAsia="en-US"/>
              </w:rPr>
              <w:t xml:space="preserve"> և միջոցառումների անվանումների</w:t>
            </w:r>
          </w:p>
        </w:tc>
      </w:tr>
      <w:tr w:rsidR="00B6332D" w:rsidRPr="00B6332D" w14:paraId="1DD60B21" w14:textId="77777777" w:rsidTr="00B6332D">
        <w:trPr>
          <w:trHeight w:val="57"/>
        </w:trPr>
        <w:tc>
          <w:tcPr>
            <w:tcW w:w="1140" w:type="dxa"/>
            <w:tcBorders>
              <w:top w:val="single" w:sz="4" w:space="0" w:color="auto"/>
              <w:left w:val="single" w:sz="4" w:space="0" w:color="auto"/>
              <w:bottom w:val="single" w:sz="4" w:space="0" w:color="auto"/>
              <w:right w:val="nil"/>
            </w:tcBorders>
            <w:shd w:val="clear" w:color="000000" w:fill="FFFFFF"/>
            <w:vAlign w:val="center"/>
            <w:hideMark/>
          </w:tcPr>
          <w:p w14:paraId="5B7864D7" w14:textId="77777777" w:rsidR="00B6332D" w:rsidRPr="00B6332D" w:rsidRDefault="00B6332D" w:rsidP="00B6332D">
            <w:pPr>
              <w:rPr>
                <w:rFonts w:ascii="GHEA Mariam" w:hAnsi="GHEA Mariam" w:cs="Arial"/>
                <w:sz w:val="22"/>
                <w:szCs w:val="22"/>
                <w:lang w:eastAsia="en-US"/>
              </w:rPr>
            </w:pPr>
            <w:r>
              <w:rPr>
                <w:rFonts w:ascii="GHEA Mariam" w:hAnsi="GHEA Mariam" w:cs="Arial"/>
                <w:sz w:val="22"/>
                <w:szCs w:val="22"/>
                <w:lang w:val="hy-AM" w:eastAsia="en-US"/>
              </w:rPr>
              <w:t>ծ</w:t>
            </w:r>
            <w:proofErr w:type="spellStart"/>
            <w:r w:rsidRPr="00B6332D">
              <w:rPr>
                <w:rFonts w:ascii="GHEA Mariam" w:hAnsi="GHEA Mariam" w:cs="Arial"/>
                <w:sz w:val="22"/>
                <w:szCs w:val="22"/>
                <w:lang w:eastAsia="en-US"/>
              </w:rPr>
              <w:t>րագիր</w:t>
            </w:r>
            <w:proofErr w:type="spellEnd"/>
            <w:r>
              <w:rPr>
                <w:rFonts w:ascii="GHEA Mariam" w:hAnsi="GHEA Mariam" w:cs="Arial"/>
                <w:sz w:val="22"/>
                <w:szCs w:val="22"/>
                <w:lang w:val="hy-AM" w:eastAsia="en-US"/>
              </w:rPr>
              <w:t>ը</w:t>
            </w:r>
            <w:r w:rsidRPr="00B6332D">
              <w:rPr>
                <w:rFonts w:ascii="GHEA Mariam" w:hAnsi="GHEA Mariam" w:cs="Arial"/>
                <w:sz w:val="22"/>
                <w:szCs w:val="22"/>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179A7" w14:textId="77777777" w:rsidR="00B6332D" w:rsidRPr="00B6332D" w:rsidRDefault="00B6332D" w:rsidP="00B6332D">
            <w:pPr>
              <w:jc w:val="center"/>
              <w:rPr>
                <w:rFonts w:ascii="GHEA Mariam" w:hAnsi="GHEA Mariam" w:cs="Arial"/>
                <w:sz w:val="22"/>
                <w:szCs w:val="22"/>
                <w:lang w:val="hy-AM" w:eastAsia="en-US"/>
              </w:rPr>
            </w:pPr>
            <w:proofErr w:type="spellStart"/>
            <w:r>
              <w:rPr>
                <w:rFonts w:ascii="GHEA Mariam" w:hAnsi="GHEA Mariam" w:cs="Arial"/>
                <w:sz w:val="22"/>
                <w:szCs w:val="22"/>
                <w:lang w:eastAsia="en-US"/>
              </w:rPr>
              <w:t>մ</w:t>
            </w:r>
            <w:r w:rsidRPr="00B6332D">
              <w:rPr>
                <w:rFonts w:ascii="GHEA Mariam" w:hAnsi="GHEA Mariam" w:cs="Arial"/>
                <w:sz w:val="22"/>
                <w:szCs w:val="22"/>
                <w:lang w:eastAsia="en-US"/>
              </w:rPr>
              <w:t>իջոցառում</w:t>
            </w:r>
            <w:proofErr w:type="spellEnd"/>
            <w:r>
              <w:rPr>
                <w:rFonts w:ascii="GHEA Mariam" w:hAnsi="GHEA Mariam" w:cs="Arial"/>
                <w:sz w:val="22"/>
                <w:szCs w:val="22"/>
                <w:lang w:val="hy-AM" w:eastAsia="en-US"/>
              </w:rPr>
              <w:t>ը</w:t>
            </w:r>
          </w:p>
        </w:tc>
        <w:tc>
          <w:tcPr>
            <w:tcW w:w="12300" w:type="dxa"/>
            <w:gridSpan w:val="2"/>
            <w:vMerge/>
            <w:tcBorders>
              <w:top w:val="single" w:sz="4" w:space="0" w:color="auto"/>
              <w:left w:val="single" w:sz="4" w:space="0" w:color="auto"/>
              <w:bottom w:val="single" w:sz="4" w:space="0" w:color="auto"/>
              <w:right w:val="single" w:sz="4" w:space="0" w:color="auto"/>
            </w:tcBorders>
            <w:vAlign w:val="center"/>
            <w:hideMark/>
          </w:tcPr>
          <w:p w14:paraId="7D64C492" w14:textId="77777777" w:rsidR="00B6332D" w:rsidRPr="00B6332D" w:rsidRDefault="00B6332D" w:rsidP="00B6332D">
            <w:pPr>
              <w:rPr>
                <w:rFonts w:ascii="GHEA Mariam" w:hAnsi="GHEA Mariam" w:cs="Arial"/>
                <w:sz w:val="22"/>
                <w:szCs w:val="22"/>
                <w:lang w:eastAsia="en-US"/>
              </w:rPr>
            </w:pPr>
          </w:p>
        </w:tc>
      </w:tr>
      <w:tr w:rsidR="00B6332D" w:rsidRPr="00B6332D" w14:paraId="345DDF09"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000000" w:fill="FFFFFF"/>
            <w:noWrap/>
            <w:hideMark/>
          </w:tcPr>
          <w:p w14:paraId="3775AEA8" w14:textId="77777777" w:rsidR="00B6332D" w:rsidRPr="00B6332D" w:rsidRDefault="00B6332D"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38BA2951" w14:textId="77777777" w:rsidR="00B6332D" w:rsidRPr="00B6332D" w:rsidRDefault="00B6332D"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FCA70" w14:textId="77777777" w:rsidR="00B6332D" w:rsidRPr="00B6332D" w:rsidRDefault="00B6332D" w:rsidP="00B6332D">
            <w:pPr>
              <w:jc w:val="center"/>
              <w:rPr>
                <w:rFonts w:ascii="GHEA Mariam" w:hAnsi="GHEA Mariam" w:cs="Arial"/>
                <w:sz w:val="22"/>
                <w:szCs w:val="22"/>
                <w:lang w:eastAsia="en-US"/>
              </w:rPr>
            </w:pPr>
            <w:r w:rsidRPr="00B6332D">
              <w:rPr>
                <w:rFonts w:ascii="GHEA Mariam" w:hAnsi="GHEA Mariam" w:cs="Arial"/>
                <w:sz w:val="22"/>
                <w:szCs w:val="22"/>
                <w:lang w:eastAsia="en-US"/>
              </w:rPr>
              <w:t>ԱՐՏԱԲՅՈՒՋԵՏԱՅԻՆ ՀԱՇԻՎՆԵՐԻ 2019 Թ</w:t>
            </w:r>
            <w:r w:rsidR="00847176">
              <w:rPr>
                <w:rFonts w:ascii="GHEA Mariam" w:hAnsi="GHEA Mariam" w:cs="Arial"/>
                <w:sz w:val="22"/>
                <w:szCs w:val="22"/>
                <w:lang w:eastAsia="en-US"/>
              </w:rPr>
              <w:t xml:space="preserve">ՎԱԿԱՆԻ ԵԿԱՄՈՒՏՆԵՐԻ, ԾԱԽՍԵՐԻ ԵՎ </w:t>
            </w:r>
            <w:r w:rsidRPr="00B6332D">
              <w:rPr>
                <w:rFonts w:ascii="GHEA Mariam" w:hAnsi="GHEA Mariam" w:cs="Arial"/>
                <w:sz w:val="22"/>
                <w:szCs w:val="22"/>
                <w:lang w:eastAsia="en-US"/>
              </w:rPr>
              <w:t>ԴԵՖԻՑԻՏԻ (ՊԱԿԱՍՈՒՐԴԻ) ԵՎ ԴԵՖԻՑԻՏԻ (</w:t>
            </w:r>
            <w:proofErr w:type="gramStart"/>
            <w:r w:rsidRPr="00B6332D">
              <w:rPr>
                <w:rFonts w:ascii="GHEA Mariam" w:hAnsi="GHEA Mariam" w:cs="Arial"/>
                <w:sz w:val="22"/>
                <w:szCs w:val="22"/>
                <w:lang w:eastAsia="en-US"/>
              </w:rPr>
              <w:t>ՊԱԿԱՍՈՒՐԴԻ)  ՖԻՆԱՆՍԱՎՈՐՄԱՆ</w:t>
            </w:r>
            <w:proofErr w:type="gramEnd"/>
            <w:r w:rsidRPr="00B6332D">
              <w:rPr>
                <w:rFonts w:ascii="GHEA Mariam" w:hAnsi="GHEA Mariam" w:cs="Arial"/>
                <w:sz w:val="22"/>
                <w:szCs w:val="22"/>
                <w:lang w:eastAsia="en-US"/>
              </w:rPr>
              <w:t xml:space="preserve"> ԱՂԲՅՈՒՐՆԵՐԻ ԱՄՓՈՓ ՑՈՒՑԱՆԻՇՆԵՐ</w:t>
            </w:r>
          </w:p>
        </w:tc>
        <w:tc>
          <w:tcPr>
            <w:tcW w:w="3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60580" w14:textId="77777777" w:rsidR="00B6332D" w:rsidRPr="00B6332D" w:rsidRDefault="00B6332D" w:rsidP="00B6332D">
            <w:pPr>
              <w:jc w:val="center"/>
              <w:rPr>
                <w:rFonts w:ascii="GHEA Mariam" w:hAnsi="GHEA Mariam" w:cs="Arial"/>
                <w:sz w:val="22"/>
                <w:szCs w:val="22"/>
                <w:lang w:eastAsia="en-US"/>
              </w:rPr>
            </w:pPr>
            <w:proofErr w:type="spellStart"/>
            <w:r w:rsidRPr="00B6332D">
              <w:rPr>
                <w:rFonts w:ascii="GHEA Mariam" w:hAnsi="GHEA Mariam" w:cs="Arial"/>
                <w:sz w:val="22"/>
                <w:szCs w:val="22"/>
                <w:lang w:eastAsia="en-US"/>
              </w:rPr>
              <w:t>Տարի</w:t>
            </w:r>
            <w:proofErr w:type="spellEnd"/>
          </w:p>
        </w:tc>
      </w:tr>
      <w:tr w:rsidR="00B6332D" w:rsidRPr="00B6332D" w14:paraId="1257EB71"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000000" w:fill="FFFFFF"/>
            <w:noWrap/>
            <w:hideMark/>
          </w:tcPr>
          <w:p w14:paraId="10422674"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54C9DCDF"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B41B5"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ԸՆԴԱՄԵՆԸ ԵԿԱՄՈՒՏՆԵՐ</w:t>
            </w:r>
          </w:p>
        </w:tc>
        <w:tc>
          <w:tcPr>
            <w:tcW w:w="3376" w:type="dxa"/>
            <w:tcBorders>
              <w:top w:val="single" w:sz="4" w:space="0" w:color="auto"/>
              <w:left w:val="single" w:sz="4" w:space="0" w:color="auto"/>
              <w:bottom w:val="single" w:sz="4" w:space="0" w:color="auto"/>
              <w:right w:val="single" w:sz="4" w:space="0" w:color="auto"/>
            </w:tcBorders>
            <w:shd w:val="clear" w:color="000000" w:fill="FFFFFF"/>
            <w:noWrap/>
            <w:hideMark/>
          </w:tcPr>
          <w:p w14:paraId="1984AFC6"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80,000.0</w:t>
            </w:r>
          </w:p>
        </w:tc>
      </w:tr>
      <w:tr w:rsidR="00B6332D" w:rsidRPr="00B6332D" w14:paraId="4C5850DB"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000000" w:fill="FFFFFF"/>
            <w:noWrap/>
            <w:hideMark/>
          </w:tcPr>
          <w:p w14:paraId="51EFFD7B"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7EDC30B2"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514C6" w14:textId="77777777" w:rsidR="00B6332D" w:rsidRPr="00B6332D" w:rsidRDefault="00B6332D" w:rsidP="00B6332D">
            <w:pPr>
              <w:jc w:val="center"/>
              <w:rPr>
                <w:rFonts w:ascii="GHEA Mariam" w:hAnsi="GHEA Mariam" w:cs="Arial"/>
                <w:color w:val="000000"/>
                <w:sz w:val="22"/>
                <w:szCs w:val="22"/>
                <w:lang w:eastAsia="en-US"/>
              </w:rPr>
            </w:pPr>
            <w:proofErr w:type="spellStart"/>
            <w:r w:rsidRPr="00B6332D">
              <w:rPr>
                <w:rFonts w:ascii="GHEA Mariam" w:hAnsi="GHEA Mariam" w:cs="Arial"/>
                <w:color w:val="000000"/>
                <w:sz w:val="22"/>
                <w:szCs w:val="22"/>
                <w:lang w:eastAsia="en-US"/>
              </w:rPr>
              <w:t>որից</w:t>
            </w:r>
            <w:proofErr w:type="spellEnd"/>
            <w:r w:rsidRPr="00B6332D">
              <w:rPr>
                <w:rFonts w:ascii="GHEA Mariam" w:hAnsi="GHEA Mariam" w:cs="Arial"/>
                <w:color w:val="000000"/>
                <w:sz w:val="22"/>
                <w:szCs w:val="22"/>
                <w:lang w:eastAsia="en-US"/>
              </w:rPr>
              <w:t>՝</w:t>
            </w:r>
          </w:p>
        </w:tc>
        <w:tc>
          <w:tcPr>
            <w:tcW w:w="3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AD05D" w14:textId="77777777" w:rsidR="00B6332D" w:rsidRPr="00B6332D" w:rsidRDefault="00B6332D" w:rsidP="00B6332D">
            <w:pPr>
              <w:jc w:val="center"/>
              <w:rPr>
                <w:rFonts w:ascii="GHEA Mariam" w:hAnsi="GHEA Mariam" w:cs="Arial"/>
                <w:b/>
                <w:bCs/>
                <w:color w:val="000000"/>
                <w:sz w:val="22"/>
                <w:szCs w:val="22"/>
                <w:lang w:eastAsia="en-US"/>
              </w:rPr>
            </w:pPr>
          </w:p>
        </w:tc>
      </w:tr>
      <w:tr w:rsidR="00B6332D" w:rsidRPr="00B6332D" w14:paraId="60FBDA13"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000000" w:fill="FFFFFF"/>
            <w:noWrap/>
            <w:hideMark/>
          </w:tcPr>
          <w:p w14:paraId="7322CFED"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198FA64B"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B5401"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ԱՅԼ ԵԿԱՄՈՒՏՆԵՐ</w:t>
            </w:r>
          </w:p>
        </w:tc>
        <w:tc>
          <w:tcPr>
            <w:tcW w:w="3376" w:type="dxa"/>
            <w:tcBorders>
              <w:top w:val="single" w:sz="4" w:space="0" w:color="auto"/>
              <w:left w:val="single" w:sz="4" w:space="0" w:color="auto"/>
              <w:bottom w:val="single" w:sz="4" w:space="0" w:color="auto"/>
              <w:right w:val="single" w:sz="4" w:space="0" w:color="auto"/>
            </w:tcBorders>
            <w:shd w:val="clear" w:color="auto" w:fill="auto"/>
            <w:hideMark/>
          </w:tcPr>
          <w:p w14:paraId="7D026C26" w14:textId="77777777" w:rsidR="00B6332D" w:rsidRPr="00B6332D" w:rsidRDefault="00B6332D" w:rsidP="00B6332D">
            <w:pPr>
              <w:jc w:val="center"/>
              <w:rPr>
                <w:rFonts w:ascii="GHEA Mariam" w:hAnsi="GHEA Mariam" w:cs="Arial"/>
                <w:b/>
                <w:bCs/>
                <w:sz w:val="22"/>
                <w:szCs w:val="22"/>
                <w:lang w:eastAsia="en-US"/>
              </w:rPr>
            </w:pPr>
            <w:r w:rsidRPr="00B6332D">
              <w:rPr>
                <w:rFonts w:ascii="GHEA Mariam" w:hAnsi="GHEA Mariam" w:cs="Arial"/>
                <w:b/>
                <w:bCs/>
                <w:sz w:val="22"/>
                <w:szCs w:val="22"/>
                <w:lang w:eastAsia="en-US"/>
              </w:rPr>
              <w:t>80,000.00</w:t>
            </w:r>
          </w:p>
        </w:tc>
      </w:tr>
      <w:tr w:rsidR="00B6332D" w:rsidRPr="00B6332D" w14:paraId="3D1C2E1E"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000000" w:fill="FFFFFF"/>
            <w:noWrap/>
            <w:hideMark/>
          </w:tcPr>
          <w:p w14:paraId="38E9F6E0"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02B0BF67"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B8598"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ԸՆԴԱՄԵՆԸ ԾԱԽՍԵՐ</w:t>
            </w:r>
          </w:p>
        </w:tc>
        <w:tc>
          <w:tcPr>
            <w:tcW w:w="3376" w:type="dxa"/>
            <w:tcBorders>
              <w:top w:val="single" w:sz="4" w:space="0" w:color="auto"/>
              <w:left w:val="single" w:sz="4" w:space="0" w:color="auto"/>
              <w:bottom w:val="single" w:sz="4" w:space="0" w:color="auto"/>
              <w:right w:val="single" w:sz="4" w:space="0" w:color="auto"/>
            </w:tcBorders>
            <w:shd w:val="clear" w:color="000000" w:fill="FFFFFF"/>
            <w:noWrap/>
            <w:hideMark/>
          </w:tcPr>
          <w:p w14:paraId="3C30F462"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80,000.0</w:t>
            </w:r>
          </w:p>
        </w:tc>
      </w:tr>
      <w:tr w:rsidR="00B6332D" w:rsidRPr="00B6332D" w14:paraId="1DC4308F"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000000" w:fill="FFFFFF"/>
            <w:noWrap/>
            <w:hideMark/>
          </w:tcPr>
          <w:p w14:paraId="7D21F88E"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1B49609D"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C38C8"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ԸՆԴԱՄԵՆԸ ԴԵՖԻՑԻՏ (ՊԱԿԱՍՈՒՐԴ)</w:t>
            </w:r>
          </w:p>
        </w:tc>
        <w:tc>
          <w:tcPr>
            <w:tcW w:w="3376" w:type="dxa"/>
            <w:tcBorders>
              <w:top w:val="single" w:sz="4" w:space="0" w:color="auto"/>
              <w:left w:val="single" w:sz="4" w:space="0" w:color="auto"/>
              <w:bottom w:val="single" w:sz="4" w:space="0" w:color="auto"/>
              <w:right w:val="single" w:sz="4" w:space="0" w:color="auto"/>
            </w:tcBorders>
            <w:shd w:val="clear" w:color="000000" w:fill="FFFFFF"/>
            <w:noWrap/>
            <w:hideMark/>
          </w:tcPr>
          <w:p w14:paraId="14EB3104" w14:textId="77777777" w:rsidR="00B6332D" w:rsidRPr="00B6332D" w:rsidRDefault="00B6332D" w:rsidP="00B6332D">
            <w:pPr>
              <w:jc w:val="center"/>
              <w:rPr>
                <w:rFonts w:ascii="GHEA Mariam" w:hAnsi="GHEA Mariam" w:cs="Arial"/>
                <w:b/>
                <w:bCs/>
                <w:color w:val="000000"/>
                <w:sz w:val="22"/>
                <w:szCs w:val="22"/>
                <w:lang w:eastAsia="en-US"/>
              </w:rPr>
            </w:pPr>
          </w:p>
        </w:tc>
      </w:tr>
      <w:tr w:rsidR="00B6332D" w:rsidRPr="00B6332D" w14:paraId="6559AC15"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000000" w:fill="FFFFFF"/>
            <w:noWrap/>
            <w:hideMark/>
          </w:tcPr>
          <w:p w14:paraId="0A87AA14"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119489B9"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44A7D"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 xml:space="preserve"> ԴԵՖԻՑԻՏ</w:t>
            </w:r>
            <w:r w:rsidR="008D66DA">
              <w:rPr>
                <w:rFonts w:ascii="GHEA Mariam" w:hAnsi="GHEA Mariam" w:cs="Arial"/>
                <w:b/>
                <w:bCs/>
                <w:color w:val="000000"/>
                <w:sz w:val="22"/>
                <w:szCs w:val="22"/>
                <w:lang w:val="hy-AM" w:eastAsia="en-US"/>
              </w:rPr>
              <w:t>Ի</w:t>
            </w:r>
            <w:r w:rsidRPr="00B6332D">
              <w:rPr>
                <w:rFonts w:ascii="GHEA Mariam" w:hAnsi="GHEA Mariam" w:cs="Arial"/>
                <w:b/>
                <w:bCs/>
                <w:color w:val="000000"/>
                <w:sz w:val="22"/>
                <w:szCs w:val="22"/>
                <w:lang w:eastAsia="en-US"/>
              </w:rPr>
              <w:t xml:space="preserve"> (ՊԱԿԱՍՈՒՐԴ</w:t>
            </w:r>
            <w:r w:rsidR="008D66DA">
              <w:rPr>
                <w:rFonts w:ascii="GHEA Mariam" w:hAnsi="GHEA Mariam" w:cs="Arial"/>
                <w:b/>
                <w:bCs/>
                <w:color w:val="000000"/>
                <w:sz w:val="22"/>
                <w:szCs w:val="22"/>
                <w:lang w:val="hy-AM" w:eastAsia="en-US"/>
              </w:rPr>
              <w:t>Ի</w:t>
            </w:r>
            <w:r w:rsidRPr="00B6332D">
              <w:rPr>
                <w:rFonts w:ascii="GHEA Mariam" w:hAnsi="GHEA Mariam" w:cs="Arial"/>
                <w:b/>
                <w:bCs/>
                <w:color w:val="000000"/>
                <w:sz w:val="22"/>
                <w:szCs w:val="22"/>
                <w:lang w:eastAsia="en-US"/>
              </w:rPr>
              <w:t>) ՖԻՆԱՆՍԱՎՈՐՄԱՆ ԱՂԲՅՈՒՐՆԵՐ</w:t>
            </w:r>
          </w:p>
        </w:tc>
        <w:tc>
          <w:tcPr>
            <w:tcW w:w="3376" w:type="dxa"/>
            <w:tcBorders>
              <w:top w:val="single" w:sz="4" w:space="0" w:color="auto"/>
              <w:left w:val="single" w:sz="4" w:space="0" w:color="auto"/>
              <w:bottom w:val="single" w:sz="4" w:space="0" w:color="auto"/>
              <w:right w:val="single" w:sz="4" w:space="0" w:color="auto"/>
            </w:tcBorders>
            <w:shd w:val="clear" w:color="000000" w:fill="FFFFFF"/>
            <w:noWrap/>
            <w:hideMark/>
          </w:tcPr>
          <w:p w14:paraId="2A5A4D71" w14:textId="77777777" w:rsidR="00B6332D" w:rsidRPr="00B6332D" w:rsidRDefault="00B6332D" w:rsidP="00B6332D">
            <w:pPr>
              <w:jc w:val="center"/>
              <w:rPr>
                <w:rFonts w:ascii="GHEA Mariam" w:hAnsi="GHEA Mariam" w:cs="Arial"/>
                <w:b/>
                <w:bCs/>
                <w:color w:val="000000"/>
                <w:sz w:val="22"/>
                <w:szCs w:val="22"/>
                <w:lang w:eastAsia="en-US"/>
              </w:rPr>
            </w:pPr>
          </w:p>
        </w:tc>
      </w:tr>
      <w:tr w:rsidR="00B6332D" w:rsidRPr="00B6332D" w14:paraId="7084BEB4" w14:textId="77777777" w:rsidTr="00B6332D">
        <w:trPr>
          <w:trHeight w:val="57"/>
        </w:trPr>
        <w:tc>
          <w:tcPr>
            <w:tcW w:w="15000" w:type="dxa"/>
            <w:gridSpan w:val="4"/>
            <w:tcBorders>
              <w:top w:val="single" w:sz="4" w:space="0" w:color="auto"/>
              <w:left w:val="single" w:sz="4" w:space="0" w:color="auto"/>
              <w:bottom w:val="single" w:sz="4" w:space="0" w:color="auto"/>
              <w:right w:val="single" w:sz="4" w:space="0" w:color="auto"/>
            </w:tcBorders>
            <w:shd w:val="clear" w:color="auto" w:fill="auto"/>
            <w:hideMark/>
          </w:tcPr>
          <w:p w14:paraId="3C2B9F22" w14:textId="77777777" w:rsidR="00B6332D" w:rsidRPr="00B6332D" w:rsidRDefault="00B6332D" w:rsidP="00B6332D">
            <w:pPr>
              <w:jc w:val="center"/>
              <w:rPr>
                <w:rFonts w:ascii="GHEA Mariam" w:hAnsi="GHEA Mariam" w:cs="Arial"/>
                <w:b/>
                <w:bCs/>
                <w:sz w:val="22"/>
                <w:szCs w:val="22"/>
                <w:lang w:eastAsia="en-US"/>
              </w:rPr>
            </w:pPr>
            <w:r w:rsidRPr="00B6332D">
              <w:rPr>
                <w:rFonts w:ascii="GHEA Mariam" w:hAnsi="GHEA Mariam" w:cs="Arial"/>
                <w:b/>
                <w:bCs/>
                <w:sz w:val="22"/>
                <w:szCs w:val="22"/>
                <w:lang w:eastAsia="en-US"/>
              </w:rPr>
              <w:t>ՀՀ ՎԱՐՉԱՊԵՏԻ ԱՇԽԱՏԱԿԱԶՄ</w:t>
            </w:r>
          </w:p>
        </w:tc>
      </w:tr>
      <w:tr w:rsidR="00B6332D" w:rsidRPr="00B6332D" w14:paraId="039D3C4E"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noWrap/>
            <w:hideMark/>
          </w:tcPr>
          <w:p w14:paraId="2F94FA0D" w14:textId="77777777" w:rsidR="00B6332D" w:rsidRPr="00B6332D" w:rsidRDefault="00B6332D" w:rsidP="00B6332D">
            <w:pPr>
              <w:jc w:val="center"/>
              <w:rPr>
                <w:rFonts w:ascii="GHEA Mariam" w:hAnsi="GHEA Mariam" w:cs="Arial"/>
                <w:b/>
                <w:bCs/>
                <w:i/>
                <w:iCs/>
                <w:color w:val="000000"/>
                <w:sz w:val="22"/>
                <w:szCs w:val="22"/>
                <w:lang w:eastAsia="en-US"/>
              </w:rPr>
            </w:pPr>
            <w:r w:rsidRPr="00B6332D">
              <w:rPr>
                <w:rFonts w:ascii="GHEA Mariam" w:hAnsi="GHEA Mariam" w:cs="Arial"/>
                <w:b/>
                <w:bCs/>
                <w:i/>
                <w:iCs/>
                <w:color w:val="000000"/>
                <w:sz w:val="22"/>
                <w:szCs w:val="22"/>
                <w:lang w:eastAsia="en-US"/>
              </w:rPr>
              <w:t>9007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9858A" w14:textId="77777777" w:rsidR="00B6332D" w:rsidRPr="00B6332D" w:rsidRDefault="00B6332D" w:rsidP="00B6332D">
            <w:pPr>
              <w:jc w:val="center"/>
              <w:rPr>
                <w:rFonts w:ascii="GHEA Mariam" w:hAnsi="GHEA Mariam" w:cs="Arial"/>
                <w:b/>
                <w:bCs/>
                <w:i/>
                <w:iCs/>
                <w:color w:val="000000"/>
                <w:sz w:val="22"/>
                <w:szCs w:val="22"/>
                <w:lang w:eastAsia="en-US"/>
              </w:rPr>
            </w:pPr>
            <w:r w:rsidRPr="00B6332D">
              <w:rPr>
                <w:rFonts w:ascii="Calibri" w:hAnsi="Calibri" w:cs="Calibri"/>
                <w:b/>
                <w:bCs/>
                <w:i/>
                <w:iCs/>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hideMark/>
          </w:tcPr>
          <w:p w14:paraId="7C94B72D" w14:textId="77777777" w:rsidR="00B6332D" w:rsidRPr="00B6332D" w:rsidRDefault="00B6332D" w:rsidP="00B6332D">
            <w:pPr>
              <w:jc w:val="center"/>
              <w:rPr>
                <w:rFonts w:ascii="GHEA Mariam" w:hAnsi="GHEA Mariam" w:cs="Arial"/>
                <w:sz w:val="22"/>
                <w:szCs w:val="22"/>
                <w:lang w:eastAsia="en-US"/>
              </w:rPr>
            </w:pPr>
            <w:proofErr w:type="spellStart"/>
            <w:r w:rsidRPr="00B6332D">
              <w:rPr>
                <w:rFonts w:ascii="GHEA Mariam" w:hAnsi="GHEA Mariam" w:cs="Arial"/>
                <w:sz w:val="22"/>
                <w:szCs w:val="22"/>
                <w:lang w:eastAsia="en-US"/>
              </w:rPr>
              <w:t>Աջակցություն</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սննդի</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անվտանգության</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ապահովման</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ծրագրերին</w:t>
            </w:r>
            <w:proofErr w:type="spellEnd"/>
            <w:r w:rsidRPr="00B6332D">
              <w:rPr>
                <w:rFonts w:ascii="GHEA Mariam" w:hAnsi="GHEA Mariam" w:cs="Arial"/>
                <w:sz w:val="22"/>
                <w:szCs w:val="22"/>
                <w:lang w:eastAsia="en-US"/>
              </w:rPr>
              <w:t xml:space="preserve"> </w:t>
            </w:r>
          </w:p>
        </w:tc>
        <w:tc>
          <w:tcPr>
            <w:tcW w:w="3376" w:type="dxa"/>
            <w:tcBorders>
              <w:top w:val="single" w:sz="4" w:space="0" w:color="auto"/>
              <w:left w:val="single" w:sz="4" w:space="0" w:color="auto"/>
              <w:bottom w:val="single" w:sz="4" w:space="0" w:color="auto"/>
              <w:right w:val="single" w:sz="4" w:space="0" w:color="auto"/>
            </w:tcBorders>
            <w:shd w:val="clear" w:color="auto" w:fill="auto"/>
            <w:hideMark/>
          </w:tcPr>
          <w:p w14:paraId="70443474" w14:textId="77777777" w:rsidR="00B6332D" w:rsidRPr="00B6332D" w:rsidRDefault="00B6332D" w:rsidP="00B6332D">
            <w:pPr>
              <w:jc w:val="center"/>
              <w:rPr>
                <w:rFonts w:ascii="GHEA Mariam" w:hAnsi="GHEA Mariam" w:cs="Arial"/>
                <w:b/>
                <w:bCs/>
                <w:sz w:val="22"/>
                <w:szCs w:val="22"/>
                <w:lang w:eastAsia="en-US"/>
              </w:rPr>
            </w:pPr>
            <w:r w:rsidRPr="00B6332D">
              <w:rPr>
                <w:rFonts w:ascii="GHEA Mariam" w:hAnsi="GHEA Mariam" w:cs="Arial"/>
                <w:b/>
                <w:bCs/>
                <w:sz w:val="22"/>
                <w:szCs w:val="22"/>
                <w:lang w:eastAsia="en-US"/>
              </w:rPr>
              <w:t>80,000.0</w:t>
            </w:r>
          </w:p>
        </w:tc>
      </w:tr>
      <w:tr w:rsidR="00B6332D" w:rsidRPr="00B6332D" w14:paraId="7E888660"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F410C" w14:textId="77777777" w:rsidR="00B6332D" w:rsidRPr="00B6332D" w:rsidRDefault="00B6332D"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F327D" w14:textId="77777777" w:rsidR="00B6332D" w:rsidRPr="00B6332D" w:rsidRDefault="00B6332D"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hideMark/>
          </w:tcPr>
          <w:p w14:paraId="1610CA0B" w14:textId="77777777" w:rsidR="00B6332D" w:rsidRPr="00B6332D" w:rsidRDefault="00B6332D" w:rsidP="00B6332D">
            <w:pPr>
              <w:jc w:val="center"/>
              <w:rPr>
                <w:rFonts w:ascii="GHEA Mariam" w:hAnsi="GHEA Mariam" w:cs="Arial"/>
                <w:sz w:val="22"/>
                <w:szCs w:val="22"/>
                <w:lang w:eastAsia="en-US"/>
              </w:rPr>
            </w:pPr>
            <w:proofErr w:type="spellStart"/>
            <w:r w:rsidRPr="00B6332D">
              <w:rPr>
                <w:rFonts w:ascii="GHEA Mariam" w:hAnsi="GHEA Mariam" w:cs="Arial"/>
                <w:sz w:val="22"/>
                <w:szCs w:val="22"/>
                <w:lang w:eastAsia="en-US"/>
              </w:rPr>
              <w:t>այդ</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թվում</w:t>
            </w:r>
            <w:proofErr w:type="spellEnd"/>
            <w:r w:rsidRPr="00B6332D">
              <w:rPr>
                <w:rFonts w:ascii="GHEA Mariam" w:hAnsi="GHEA Mariam" w:cs="Arial"/>
                <w:sz w:val="22"/>
                <w:szCs w:val="22"/>
                <w:lang w:eastAsia="en-US"/>
              </w:rPr>
              <w:t>`</w:t>
            </w:r>
          </w:p>
        </w:tc>
        <w:tc>
          <w:tcPr>
            <w:tcW w:w="3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3B94D" w14:textId="77777777" w:rsidR="00B6332D" w:rsidRPr="00B6332D" w:rsidRDefault="00B6332D" w:rsidP="00B6332D">
            <w:pPr>
              <w:jc w:val="center"/>
              <w:rPr>
                <w:rFonts w:ascii="GHEA Mariam" w:hAnsi="GHEA Mariam" w:cs="Arial"/>
                <w:color w:val="000000"/>
                <w:sz w:val="22"/>
                <w:szCs w:val="22"/>
                <w:lang w:eastAsia="en-US"/>
              </w:rPr>
            </w:pPr>
          </w:p>
        </w:tc>
      </w:tr>
      <w:tr w:rsidR="00B6332D" w:rsidRPr="00B6332D" w14:paraId="6D25E295"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5698150C" w14:textId="77777777" w:rsidR="00B6332D" w:rsidRPr="00B6332D" w:rsidRDefault="00B6332D"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36C5716" w14:textId="77777777" w:rsidR="00B6332D" w:rsidRPr="00B6332D" w:rsidRDefault="00B6332D" w:rsidP="00B6332D">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11002</w:t>
            </w:r>
          </w:p>
        </w:tc>
        <w:tc>
          <w:tcPr>
            <w:tcW w:w="89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55A5C9" w14:textId="77777777" w:rsidR="00B6332D" w:rsidRPr="00B6332D" w:rsidRDefault="00B6332D" w:rsidP="00B6332D">
            <w:pPr>
              <w:jc w:val="center"/>
              <w:rPr>
                <w:rFonts w:ascii="GHEA Mariam" w:hAnsi="GHEA Mariam" w:cs="Arial"/>
                <w:b/>
                <w:bCs/>
                <w:sz w:val="22"/>
                <w:szCs w:val="22"/>
                <w:lang w:eastAsia="en-US"/>
              </w:rPr>
            </w:pPr>
            <w:proofErr w:type="spellStart"/>
            <w:r w:rsidRPr="00B6332D">
              <w:rPr>
                <w:rFonts w:ascii="GHEA Mariam" w:hAnsi="GHEA Mariam" w:cs="Arial"/>
                <w:b/>
                <w:bCs/>
                <w:sz w:val="22"/>
                <w:szCs w:val="22"/>
                <w:lang w:eastAsia="en-US"/>
              </w:rPr>
              <w:t>Ներմուծվող</w:t>
            </w:r>
            <w:proofErr w:type="spellEnd"/>
            <w:r w:rsidRPr="00B6332D">
              <w:rPr>
                <w:rFonts w:ascii="GHEA Mariam" w:hAnsi="GHEA Mariam" w:cs="Arial"/>
                <w:b/>
                <w:bCs/>
                <w:sz w:val="22"/>
                <w:szCs w:val="22"/>
                <w:lang w:eastAsia="en-US"/>
              </w:rPr>
              <w:t xml:space="preserve"> </w:t>
            </w:r>
            <w:proofErr w:type="spellStart"/>
            <w:r w:rsidRPr="00B6332D">
              <w:rPr>
                <w:rFonts w:ascii="GHEA Mariam" w:hAnsi="GHEA Mariam" w:cs="Arial"/>
                <w:b/>
                <w:bCs/>
                <w:sz w:val="22"/>
                <w:szCs w:val="22"/>
                <w:lang w:eastAsia="en-US"/>
              </w:rPr>
              <w:t>սննդամթերքի</w:t>
            </w:r>
            <w:proofErr w:type="spellEnd"/>
            <w:r w:rsidRPr="00B6332D">
              <w:rPr>
                <w:rFonts w:ascii="GHEA Mariam" w:hAnsi="GHEA Mariam" w:cs="Arial"/>
                <w:b/>
                <w:bCs/>
                <w:sz w:val="22"/>
                <w:szCs w:val="22"/>
                <w:lang w:eastAsia="en-US"/>
              </w:rPr>
              <w:t xml:space="preserve"> և </w:t>
            </w:r>
            <w:proofErr w:type="spellStart"/>
            <w:r w:rsidRPr="00B6332D">
              <w:rPr>
                <w:rFonts w:ascii="GHEA Mariam" w:hAnsi="GHEA Mariam" w:cs="Arial"/>
                <w:b/>
                <w:bCs/>
                <w:sz w:val="22"/>
                <w:szCs w:val="22"/>
                <w:lang w:eastAsia="en-US"/>
              </w:rPr>
              <w:t>կենդանական</w:t>
            </w:r>
            <w:proofErr w:type="spellEnd"/>
            <w:r w:rsidRPr="00B6332D">
              <w:rPr>
                <w:rFonts w:ascii="GHEA Mariam" w:hAnsi="GHEA Mariam" w:cs="Arial"/>
                <w:b/>
                <w:bCs/>
                <w:sz w:val="22"/>
                <w:szCs w:val="22"/>
                <w:lang w:eastAsia="en-US"/>
              </w:rPr>
              <w:t xml:space="preserve"> </w:t>
            </w:r>
            <w:proofErr w:type="spellStart"/>
            <w:r w:rsidRPr="00B6332D">
              <w:rPr>
                <w:rFonts w:ascii="GHEA Mariam" w:hAnsi="GHEA Mariam" w:cs="Arial"/>
                <w:b/>
                <w:bCs/>
                <w:sz w:val="22"/>
                <w:szCs w:val="22"/>
                <w:lang w:eastAsia="en-US"/>
              </w:rPr>
              <w:t>ծագման</w:t>
            </w:r>
            <w:proofErr w:type="spellEnd"/>
            <w:r w:rsidRPr="00B6332D">
              <w:rPr>
                <w:rFonts w:ascii="GHEA Mariam" w:hAnsi="GHEA Mariam" w:cs="Arial"/>
                <w:b/>
                <w:bCs/>
                <w:sz w:val="22"/>
                <w:szCs w:val="22"/>
                <w:lang w:eastAsia="en-US"/>
              </w:rPr>
              <w:t xml:space="preserve"> </w:t>
            </w:r>
            <w:proofErr w:type="spellStart"/>
            <w:r w:rsidRPr="00B6332D">
              <w:rPr>
                <w:rFonts w:ascii="GHEA Mariam" w:hAnsi="GHEA Mariam" w:cs="Arial"/>
                <w:b/>
                <w:bCs/>
                <w:sz w:val="22"/>
                <w:szCs w:val="22"/>
                <w:lang w:eastAsia="en-US"/>
              </w:rPr>
              <w:t>մթերքի</w:t>
            </w:r>
            <w:proofErr w:type="spellEnd"/>
            <w:r w:rsidRPr="00B6332D">
              <w:rPr>
                <w:rFonts w:ascii="GHEA Mariam" w:hAnsi="GHEA Mariam" w:cs="Arial"/>
                <w:b/>
                <w:bCs/>
                <w:sz w:val="22"/>
                <w:szCs w:val="22"/>
                <w:lang w:eastAsia="en-US"/>
              </w:rPr>
              <w:t xml:space="preserve"> </w:t>
            </w:r>
            <w:proofErr w:type="spellStart"/>
            <w:r w:rsidRPr="00B6332D">
              <w:rPr>
                <w:rFonts w:ascii="GHEA Mariam" w:hAnsi="GHEA Mariam" w:cs="Arial"/>
                <w:b/>
                <w:bCs/>
                <w:sz w:val="22"/>
                <w:szCs w:val="22"/>
                <w:lang w:eastAsia="en-US"/>
              </w:rPr>
              <w:t>անվտանգության</w:t>
            </w:r>
            <w:proofErr w:type="spellEnd"/>
            <w:r w:rsidRPr="00B6332D">
              <w:rPr>
                <w:rFonts w:ascii="GHEA Mariam" w:hAnsi="GHEA Mariam" w:cs="Arial"/>
                <w:b/>
                <w:bCs/>
                <w:sz w:val="22"/>
                <w:szCs w:val="22"/>
                <w:lang w:eastAsia="en-US"/>
              </w:rPr>
              <w:t xml:space="preserve"> </w:t>
            </w:r>
            <w:proofErr w:type="spellStart"/>
            <w:r w:rsidRPr="00B6332D">
              <w:rPr>
                <w:rFonts w:ascii="GHEA Mariam" w:hAnsi="GHEA Mariam" w:cs="Arial"/>
                <w:b/>
                <w:bCs/>
                <w:sz w:val="22"/>
                <w:szCs w:val="22"/>
                <w:lang w:eastAsia="en-US"/>
              </w:rPr>
              <w:t>ապահովում</w:t>
            </w:r>
            <w:proofErr w:type="spellEnd"/>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5CBBE" w14:textId="77777777" w:rsidR="00B6332D" w:rsidRPr="00B6332D" w:rsidRDefault="00B6332D" w:rsidP="00B6332D">
            <w:pPr>
              <w:jc w:val="center"/>
              <w:rPr>
                <w:rFonts w:ascii="GHEA Mariam" w:hAnsi="GHEA Mariam" w:cs="Arial"/>
                <w:b/>
                <w:bCs/>
                <w:sz w:val="22"/>
                <w:szCs w:val="22"/>
                <w:lang w:eastAsia="en-US"/>
              </w:rPr>
            </w:pPr>
            <w:r w:rsidRPr="00B6332D">
              <w:rPr>
                <w:rFonts w:ascii="GHEA Mariam" w:hAnsi="GHEA Mariam" w:cs="Arial"/>
                <w:b/>
                <w:bCs/>
                <w:sz w:val="22"/>
                <w:szCs w:val="22"/>
                <w:lang w:eastAsia="en-US"/>
              </w:rPr>
              <w:t>80,000.0</w:t>
            </w:r>
          </w:p>
        </w:tc>
      </w:tr>
      <w:tr w:rsidR="00B6332D" w:rsidRPr="00B6332D" w14:paraId="2F31F095"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61724E8F" w14:textId="77777777" w:rsidR="00B6332D" w:rsidRPr="00B6332D" w:rsidRDefault="00B6332D"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93CBB75" w14:textId="77777777" w:rsidR="00B6332D" w:rsidRPr="00B6332D" w:rsidRDefault="00B6332D"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hideMark/>
          </w:tcPr>
          <w:p w14:paraId="29F06CD8" w14:textId="77777777" w:rsidR="00B6332D" w:rsidRPr="00B6332D" w:rsidRDefault="00B6332D" w:rsidP="00B6332D">
            <w:pPr>
              <w:jc w:val="center"/>
              <w:rPr>
                <w:rFonts w:ascii="GHEA Mariam" w:hAnsi="GHEA Mariam" w:cs="Arial"/>
                <w:sz w:val="22"/>
                <w:szCs w:val="22"/>
                <w:lang w:eastAsia="en-US"/>
              </w:rPr>
            </w:pPr>
            <w:proofErr w:type="spellStart"/>
            <w:r w:rsidRPr="00B6332D">
              <w:rPr>
                <w:rFonts w:ascii="GHEA Mariam" w:hAnsi="GHEA Mariam" w:cs="Arial"/>
                <w:sz w:val="22"/>
                <w:szCs w:val="22"/>
                <w:lang w:eastAsia="en-US"/>
              </w:rPr>
              <w:t>այդ</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թվում</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ըստ</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կատարողների</w:t>
            </w:r>
            <w:proofErr w:type="spellEnd"/>
          </w:p>
        </w:tc>
        <w:tc>
          <w:tcPr>
            <w:tcW w:w="3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C5F55" w14:textId="77777777" w:rsidR="00B6332D" w:rsidRPr="00B6332D" w:rsidRDefault="00B6332D" w:rsidP="00B6332D">
            <w:pPr>
              <w:jc w:val="center"/>
              <w:rPr>
                <w:rFonts w:ascii="GHEA Mariam" w:hAnsi="GHEA Mariam" w:cs="Arial"/>
                <w:color w:val="000000"/>
                <w:sz w:val="22"/>
                <w:szCs w:val="22"/>
                <w:lang w:eastAsia="en-US"/>
              </w:rPr>
            </w:pPr>
          </w:p>
        </w:tc>
      </w:tr>
      <w:tr w:rsidR="00B6332D" w:rsidRPr="00B6332D" w14:paraId="496368B6"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29E76084" w14:textId="77777777" w:rsidR="00B6332D" w:rsidRPr="00B6332D" w:rsidRDefault="00B6332D"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C6E805F" w14:textId="77777777" w:rsidR="00B6332D" w:rsidRPr="00B6332D" w:rsidRDefault="00B6332D"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hideMark/>
          </w:tcPr>
          <w:p w14:paraId="263F7CE1" w14:textId="77777777" w:rsidR="00B6332D" w:rsidRPr="00B6332D" w:rsidRDefault="00B6332D" w:rsidP="00B6332D">
            <w:pPr>
              <w:jc w:val="center"/>
              <w:rPr>
                <w:rFonts w:ascii="GHEA Mariam" w:hAnsi="GHEA Mariam" w:cs="Arial"/>
                <w:b/>
                <w:bCs/>
                <w:sz w:val="22"/>
                <w:szCs w:val="22"/>
                <w:lang w:eastAsia="en-US"/>
              </w:rPr>
            </w:pPr>
            <w:r w:rsidRPr="00B6332D">
              <w:rPr>
                <w:rFonts w:ascii="GHEA Mariam" w:hAnsi="GHEA Mariam" w:cs="Arial"/>
                <w:b/>
                <w:bCs/>
                <w:sz w:val="22"/>
                <w:szCs w:val="22"/>
                <w:lang w:eastAsia="en-US"/>
              </w:rPr>
              <w:t xml:space="preserve">ՀՀ </w:t>
            </w:r>
            <w:proofErr w:type="spellStart"/>
            <w:r w:rsidRPr="00B6332D">
              <w:rPr>
                <w:rFonts w:ascii="GHEA Mariam" w:hAnsi="GHEA Mariam" w:cs="Arial"/>
                <w:b/>
                <w:bCs/>
                <w:sz w:val="22"/>
                <w:szCs w:val="22"/>
                <w:lang w:eastAsia="en-US"/>
              </w:rPr>
              <w:t>վարչապետի</w:t>
            </w:r>
            <w:proofErr w:type="spellEnd"/>
            <w:r w:rsidRPr="00B6332D">
              <w:rPr>
                <w:rFonts w:ascii="GHEA Mariam" w:hAnsi="GHEA Mariam" w:cs="Arial"/>
                <w:b/>
                <w:bCs/>
                <w:sz w:val="22"/>
                <w:szCs w:val="22"/>
                <w:lang w:eastAsia="en-US"/>
              </w:rPr>
              <w:t xml:space="preserve"> </w:t>
            </w:r>
            <w:proofErr w:type="spellStart"/>
            <w:r w:rsidRPr="00B6332D">
              <w:rPr>
                <w:rFonts w:ascii="GHEA Mariam" w:hAnsi="GHEA Mariam" w:cs="Arial"/>
                <w:b/>
                <w:bCs/>
                <w:sz w:val="22"/>
                <w:szCs w:val="22"/>
                <w:lang w:eastAsia="en-US"/>
              </w:rPr>
              <w:t>աշխատակազմ</w:t>
            </w:r>
            <w:proofErr w:type="spellEnd"/>
          </w:p>
        </w:tc>
        <w:tc>
          <w:tcPr>
            <w:tcW w:w="3376" w:type="dxa"/>
            <w:tcBorders>
              <w:top w:val="single" w:sz="4" w:space="0" w:color="auto"/>
              <w:left w:val="single" w:sz="4" w:space="0" w:color="auto"/>
              <w:bottom w:val="single" w:sz="4" w:space="0" w:color="auto"/>
              <w:right w:val="single" w:sz="4" w:space="0" w:color="auto"/>
            </w:tcBorders>
            <w:shd w:val="clear" w:color="auto" w:fill="auto"/>
            <w:hideMark/>
          </w:tcPr>
          <w:p w14:paraId="6CA67856" w14:textId="77777777" w:rsidR="00B6332D" w:rsidRPr="00B6332D" w:rsidRDefault="00B6332D" w:rsidP="00B6332D">
            <w:pPr>
              <w:jc w:val="center"/>
              <w:rPr>
                <w:rFonts w:ascii="GHEA Mariam" w:hAnsi="GHEA Mariam" w:cs="Arial"/>
                <w:sz w:val="22"/>
                <w:szCs w:val="22"/>
                <w:lang w:eastAsia="en-US"/>
              </w:rPr>
            </w:pPr>
            <w:r w:rsidRPr="00B6332D">
              <w:rPr>
                <w:rFonts w:ascii="GHEA Mariam" w:hAnsi="GHEA Mariam" w:cs="Arial"/>
                <w:sz w:val="22"/>
                <w:szCs w:val="22"/>
                <w:lang w:eastAsia="en-US"/>
              </w:rPr>
              <w:t>80,000.0</w:t>
            </w:r>
          </w:p>
        </w:tc>
      </w:tr>
      <w:tr w:rsidR="00B6332D" w:rsidRPr="00B6332D" w14:paraId="095C764E"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05B4F67F" w14:textId="77777777" w:rsidR="00B6332D" w:rsidRPr="00B6332D" w:rsidRDefault="00B6332D"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A611A97" w14:textId="77777777" w:rsidR="00B6332D" w:rsidRPr="00B6332D" w:rsidRDefault="00B6332D"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hideMark/>
          </w:tcPr>
          <w:p w14:paraId="4A45CC07" w14:textId="77777777" w:rsidR="00B6332D" w:rsidRPr="00B6332D" w:rsidRDefault="00B6332D" w:rsidP="00B6332D">
            <w:pPr>
              <w:rPr>
                <w:rFonts w:ascii="GHEA Mariam" w:hAnsi="GHEA Mariam" w:cs="Arial"/>
                <w:spacing w:val="-8"/>
                <w:sz w:val="22"/>
                <w:szCs w:val="22"/>
                <w:lang w:eastAsia="en-US"/>
              </w:rPr>
            </w:pPr>
            <w:proofErr w:type="spellStart"/>
            <w:r w:rsidRPr="00B6332D">
              <w:rPr>
                <w:rFonts w:ascii="GHEA Mariam" w:hAnsi="GHEA Mariam" w:cs="Arial"/>
                <w:spacing w:val="-8"/>
                <w:sz w:val="22"/>
                <w:szCs w:val="22"/>
                <w:lang w:eastAsia="en-US"/>
              </w:rPr>
              <w:t>այդ</w:t>
            </w:r>
            <w:proofErr w:type="spellEnd"/>
            <w:r w:rsidRPr="00B6332D">
              <w:rPr>
                <w:rFonts w:ascii="GHEA Mariam" w:hAnsi="GHEA Mariam" w:cs="Arial"/>
                <w:spacing w:val="-8"/>
                <w:sz w:val="22"/>
                <w:szCs w:val="22"/>
                <w:lang w:eastAsia="en-US"/>
              </w:rPr>
              <w:t xml:space="preserve"> </w:t>
            </w:r>
            <w:proofErr w:type="spellStart"/>
            <w:r w:rsidRPr="00B6332D">
              <w:rPr>
                <w:rFonts w:ascii="GHEA Mariam" w:hAnsi="GHEA Mariam" w:cs="Arial"/>
                <w:spacing w:val="-8"/>
                <w:sz w:val="22"/>
                <w:szCs w:val="22"/>
                <w:lang w:eastAsia="en-US"/>
              </w:rPr>
              <w:t>թվում</w:t>
            </w:r>
            <w:proofErr w:type="spellEnd"/>
            <w:r w:rsidRPr="00B6332D">
              <w:rPr>
                <w:rFonts w:ascii="GHEA Mariam" w:hAnsi="GHEA Mariam" w:cs="Arial"/>
                <w:spacing w:val="-8"/>
                <w:sz w:val="22"/>
                <w:szCs w:val="22"/>
                <w:lang w:eastAsia="en-US"/>
              </w:rPr>
              <w:t xml:space="preserve">` </w:t>
            </w:r>
            <w:proofErr w:type="spellStart"/>
            <w:r w:rsidRPr="00B6332D">
              <w:rPr>
                <w:rFonts w:ascii="GHEA Mariam" w:hAnsi="GHEA Mariam" w:cs="Arial"/>
                <w:spacing w:val="-8"/>
                <w:sz w:val="22"/>
                <w:szCs w:val="22"/>
                <w:lang w:eastAsia="en-US"/>
              </w:rPr>
              <w:t>բյուջետային</w:t>
            </w:r>
            <w:proofErr w:type="spellEnd"/>
            <w:r w:rsidRPr="00B6332D">
              <w:rPr>
                <w:rFonts w:ascii="GHEA Mariam" w:hAnsi="GHEA Mariam" w:cs="Arial"/>
                <w:spacing w:val="-8"/>
                <w:sz w:val="22"/>
                <w:szCs w:val="22"/>
                <w:lang w:eastAsia="en-US"/>
              </w:rPr>
              <w:t xml:space="preserve"> </w:t>
            </w:r>
            <w:proofErr w:type="spellStart"/>
            <w:r w:rsidRPr="00B6332D">
              <w:rPr>
                <w:rFonts w:ascii="GHEA Mariam" w:hAnsi="GHEA Mariam" w:cs="Arial"/>
                <w:spacing w:val="-8"/>
                <w:sz w:val="22"/>
                <w:szCs w:val="22"/>
                <w:lang w:eastAsia="en-US"/>
              </w:rPr>
              <w:t>ծախսերի</w:t>
            </w:r>
            <w:proofErr w:type="spellEnd"/>
            <w:r w:rsidRPr="00B6332D">
              <w:rPr>
                <w:rFonts w:ascii="GHEA Mariam" w:hAnsi="GHEA Mariam" w:cs="Arial"/>
                <w:spacing w:val="-8"/>
                <w:sz w:val="22"/>
                <w:szCs w:val="22"/>
                <w:lang w:eastAsia="en-US"/>
              </w:rPr>
              <w:t xml:space="preserve"> </w:t>
            </w:r>
            <w:proofErr w:type="spellStart"/>
            <w:r w:rsidRPr="00B6332D">
              <w:rPr>
                <w:rFonts w:ascii="GHEA Mariam" w:hAnsi="GHEA Mariam" w:cs="Arial"/>
                <w:spacing w:val="-8"/>
                <w:sz w:val="22"/>
                <w:szCs w:val="22"/>
                <w:lang w:eastAsia="en-US"/>
              </w:rPr>
              <w:t>տնտեսագիտական</w:t>
            </w:r>
            <w:proofErr w:type="spellEnd"/>
            <w:r w:rsidRPr="00B6332D">
              <w:rPr>
                <w:rFonts w:ascii="GHEA Mariam" w:hAnsi="GHEA Mariam" w:cs="Arial"/>
                <w:spacing w:val="-8"/>
                <w:sz w:val="22"/>
                <w:szCs w:val="22"/>
                <w:lang w:eastAsia="en-US"/>
              </w:rPr>
              <w:t xml:space="preserve"> </w:t>
            </w:r>
            <w:proofErr w:type="spellStart"/>
            <w:r w:rsidRPr="00B6332D">
              <w:rPr>
                <w:rFonts w:ascii="GHEA Mariam" w:hAnsi="GHEA Mariam" w:cs="Arial"/>
                <w:spacing w:val="-8"/>
                <w:sz w:val="22"/>
                <w:szCs w:val="22"/>
                <w:lang w:eastAsia="en-US"/>
              </w:rPr>
              <w:t>դասակարգման</w:t>
            </w:r>
            <w:proofErr w:type="spellEnd"/>
            <w:r w:rsidRPr="00B6332D">
              <w:rPr>
                <w:rFonts w:ascii="GHEA Mariam" w:hAnsi="GHEA Mariam" w:cs="Arial"/>
                <w:spacing w:val="-8"/>
                <w:sz w:val="22"/>
                <w:szCs w:val="22"/>
                <w:lang w:eastAsia="en-US"/>
              </w:rPr>
              <w:t xml:space="preserve"> </w:t>
            </w:r>
            <w:proofErr w:type="spellStart"/>
            <w:r w:rsidRPr="00B6332D">
              <w:rPr>
                <w:rFonts w:ascii="GHEA Mariam" w:hAnsi="GHEA Mariam" w:cs="Arial"/>
                <w:spacing w:val="-8"/>
                <w:sz w:val="22"/>
                <w:szCs w:val="22"/>
                <w:lang w:eastAsia="en-US"/>
              </w:rPr>
              <w:t>հոդվածներ</w:t>
            </w:r>
            <w:proofErr w:type="spellEnd"/>
          </w:p>
        </w:tc>
        <w:tc>
          <w:tcPr>
            <w:tcW w:w="3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0F2B8" w14:textId="77777777" w:rsidR="00B6332D" w:rsidRPr="00B6332D" w:rsidRDefault="00B6332D" w:rsidP="00B6332D">
            <w:pPr>
              <w:jc w:val="center"/>
              <w:rPr>
                <w:rFonts w:ascii="GHEA Mariam" w:hAnsi="GHEA Mariam" w:cs="Arial"/>
                <w:color w:val="000000"/>
                <w:sz w:val="22"/>
                <w:szCs w:val="22"/>
                <w:lang w:eastAsia="en-US"/>
              </w:rPr>
            </w:pPr>
          </w:p>
        </w:tc>
      </w:tr>
      <w:tr w:rsidR="00B6332D" w:rsidRPr="00B6332D" w14:paraId="10A5DAE8"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3B3352BF" w14:textId="77777777" w:rsidR="00B6332D" w:rsidRPr="00B6332D" w:rsidRDefault="00B6332D"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lastRenderedPageBreak/>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AFA3D02" w14:textId="77777777" w:rsidR="00B6332D" w:rsidRPr="00B6332D" w:rsidRDefault="00B6332D"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hideMark/>
          </w:tcPr>
          <w:p w14:paraId="2D03447A" w14:textId="77777777" w:rsidR="00B6332D" w:rsidRPr="00B6332D" w:rsidRDefault="00B6332D" w:rsidP="00B6332D">
            <w:pPr>
              <w:jc w:val="center"/>
              <w:rPr>
                <w:rFonts w:ascii="GHEA Mariam" w:hAnsi="GHEA Mariam" w:cs="Arial"/>
                <w:sz w:val="22"/>
                <w:szCs w:val="22"/>
                <w:lang w:eastAsia="en-US"/>
              </w:rPr>
            </w:pPr>
            <w:r w:rsidRPr="00B6332D">
              <w:rPr>
                <w:rFonts w:ascii="GHEA Mariam" w:hAnsi="GHEA Mariam" w:cs="Arial"/>
                <w:sz w:val="22"/>
                <w:szCs w:val="22"/>
                <w:lang w:eastAsia="en-US"/>
              </w:rPr>
              <w:t>ԸՆԴԱՄԵՆԸ</w:t>
            </w:r>
            <w:r w:rsidR="00321386">
              <w:rPr>
                <w:rFonts w:ascii="GHEA Mariam" w:hAnsi="GHEA Mariam" w:cs="Arial"/>
                <w:sz w:val="22"/>
                <w:szCs w:val="22"/>
                <w:lang w:val="hy-AM" w:eastAsia="en-US"/>
              </w:rPr>
              <w:t>՝</w:t>
            </w:r>
            <w:r w:rsidRPr="00B6332D">
              <w:rPr>
                <w:rFonts w:ascii="GHEA Mariam" w:hAnsi="GHEA Mariam" w:cs="Arial"/>
                <w:sz w:val="22"/>
                <w:szCs w:val="22"/>
                <w:lang w:eastAsia="en-US"/>
              </w:rPr>
              <w:t xml:space="preserve"> ԾԱԽՍԵՐ</w:t>
            </w:r>
          </w:p>
        </w:tc>
        <w:tc>
          <w:tcPr>
            <w:tcW w:w="3376" w:type="dxa"/>
            <w:tcBorders>
              <w:top w:val="single" w:sz="4" w:space="0" w:color="auto"/>
              <w:left w:val="single" w:sz="4" w:space="0" w:color="auto"/>
              <w:bottom w:val="single" w:sz="4" w:space="0" w:color="auto"/>
              <w:right w:val="single" w:sz="4" w:space="0" w:color="auto"/>
            </w:tcBorders>
            <w:shd w:val="clear" w:color="auto" w:fill="auto"/>
            <w:hideMark/>
          </w:tcPr>
          <w:p w14:paraId="7166D27C" w14:textId="77777777" w:rsidR="00B6332D" w:rsidRPr="00B6332D" w:rsidRDefault="00B6332D" w:rsidP="00B6332D">
            <w:pPr>
              <w:jc w:val="center"/>
              <w:rPr>
                <w:rFonts w:ascii="GHEA Mariam" w:hAnsi="GHEA Mariam" w:cs="Arial"/>
                <w:sz w:val="22"/>
                <w:szCs w:val="22"/>
                <w:lang w:eastAsia="en-US"/>
              </w:rPr>
            </w:pPr>
            <w:r w:rsidRPr="00B6332D">
              <w:rPr>
                <w:rFonts w:ascii="GHEA Mariam" w:hAnsi="GHEA Mariam" w:cs="Arial"/>
                <w:sz w:val="22"/>
                <w:szCs w:val="22"/>
                <w:lang w:eastAsia="en-US"/>
              </w:rPr>
              <w:t>80,000.0</w:t>
            </w:r>
          </w:p>
        </w:tc>
      </w:tr>
      <w:tr w:rsidR="00321386" w:rsidRPr="00B6332D" w14:paraId="33D45233"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45CBB37F"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2B1F856"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hideMark/>
          </w:tcPr>
          <w:p w14:paraId="7090D5FA" w14:textId="77777777" w:rsidR="00321386" w:rsidRPr="00B6332D" w:rsidRDefault="00321386" w:rsidP="00B6332D">
            <w:pPr>
              <w:jc w:val="center"/>
              <w:rPr>
                <w:rFonts w:ascii="GHEA Mariam" w:hAnsi="GHEA Mariam" w:cs="Arial"/>
                <w:sz w:val="22"/>
                <w:szCs w:val="22"/>
                <w:lang w:eastAsia="en-US"/>
              </w:rPr>
            </w:pPr>
            <w:proofErr w:type="spellStart"/>
            <w:r w:rsidRPr="00B6332D">
              <w:rPr>
                <w:rFonts w:ascii="GHEA Mariam" w:hAnsi="GHEA Mariam" w:cs="Arial"/>
                <w:sz w:val="22"/>
                <w:szCs w:val="22"/>
                <w:lang w:eastAsia="en-US"/>
              </w:rPr>
              <w:t>այդ</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թվում</w:t>
            </w:r>
            <w:proofErr w:type="spellEnd"/>
            <w:r w:rsidRPr="00B6332D">
              <w:rPr>
                <w:rFonts w:ascii="GHEA Mariam" w:hAnsi="GHEA Mariam" w:cs="Arial"/>
                <w:sz w:val="22"/>
                <w:szCs w:val="22"/>
                <w:lang w:eastAsia="en-US"/>
              </w:rPr>
              <w:t xml:space="preserve">` </w:t>
            </w:r>
          </w:p>
        </w:tc>
        <w:tc>
          <w:tcPr>
            <w:tcW w:w="3376" w:type="dxa"/>
            <w:tcBorders>
              <w:top w:val="single" w:sz="4" w:space="0" w:color="auto"/>
              <w:left w:val="single" w:sz="4" w:space="0" w:color="auto"/>
              <w:bottom w:val="single" w:sz="4" w:space="0" w:color="auto"/>
              <w:right w:val="single" w:sz="4" w:space="0" w:color="auto"/>
            </w:tcBorders>
            <w:shd w:val="clear" w:color="auto" w:fill="auto"/>
            <w:noWrap/>
            <w:hideMark/>
          </w:tcPr>
          <w:p w14:paraId="7F6DD6BF" w14:textId="77777777" w:rsidR="00321386" w:rsidRPr="00B6332D" w:rsidRDefault="00321386" w:rsidP="00B6332D">
            <w:pPr>
              <w:rPr>
                <w:rFonts w:ascii="GHEA Mariam" w:hAnsi="GHEA Mariam" w:cs="Arial"/>
                <w:color w:val="000000"/>
                <w:sz w:val="22"/>
                <w:szCs w:val="22"/>
                <w:lang w:eastAsia="en-US"/>
              </w:rPr>
            </w:pPr>
          </w:p>
        </w:tc>
      </w:tr>
      <w:tr w:rsidR="00321386" w:rsidRPr="00B6332D" w14:paraId="27C96F52"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73624F42"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D8783ED"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hideMark/>
          </w:tcPr>
          <w:p w14:paraId="72DCD2C4" w14:textId="77777777" w:rsidR="00321386" w:rsidRPr="00B6332D" w:rsidRDefault="00321386" w:rsidP="00B6332D">
            <w:pPr>
              <w:jc w:val="center"/>
              <w:rPr>
                <w:rFonts w:ascii="GHEA Mariam" w:hAnsi="GHEA Mariam" w:cs="Arial"/>
                <w:sz w:val="22"/>
                <w:szCs w:val="22"/>
                <w:lang w:eastAsia="en-US"/>
              </w:rPr>
            </w:pPr>
            <w:r w:rsidRPr="00B6332D">
              <w:rPr>
                <w:rFonts w:ascii="GHEA Mariam" w:hAnsi="GHEA Mariam" w:cs="Arial"/>
                <w:sz w:val="22"/>
                <w:szCs w:val="22"/>
                <w:lang w:eastAsia="en-US"/>
              </w:rPr>
              <w:t>ԸՆԹԱՑԻԿ ԾԱԽՍԵՐ</w:t>
            </w:r>
          </w:p>
        </w:tc>
        <w:tc>
          <w:tcPr>
            <w:tcW w:w="3376" w:type="dxa"/>
            <w:tcBorders>
              <w:top w:val="single" w:sz="4" w:space="0" w:color="auto"/>
              <w:left w:val="single" w:sz="4" w:space="0" w:color="auto"/>
              <w:bottom w:val="single" w:sz="4" w:space="0" w:color="auto"/>
              <w:right w:val="single" w:sz="4" w:space="0" w:color="auto"/>
            </w:tcBorders>
            <w:shd w:val="clear" w:color="auto" w:fill="auto"/>
            <w:hideMark/>
          </w:tcPr>
          <w:p w14:paraId="1C8EA7D6" w14:textId="77777777" w:rsidR="00321386" w:rsidRPr="00B6332D" w:rsidRDefault="00321386" w:rsidP="00321386">
            <w:pPr>
              <w:jc w:val="center"/>
              <w:rPr>
                <w:rFonts w:ascii="GHEA Mariam" w:hAnsi="GHEA Mariam" w:cs="Arial"/>
                <w:sz w:val="22"/>
                <w:szCs w:val="22"/>
                <w:lang w:eastAsia="en-US"/>
              </w:rPr>
            </w:pPr>
            <w:r w:rsidRPr="00B6332D">
              <w:rPr>
                <w:rFonts w:ascii="GHEA Mariam" w:hAnsi="GHEA Mariam" w:cs="Arial"/>
                <w:sz w:val="22"/>
                <w:szCs w:val="22"/>
                <w:lang w:eastAsia="en-US"/>
              </w:rPr>
              <w:t>80,000.0</w:t>
            </w:r>
          </w:p>
        </w:tc>
      </w:tr>
      <w:tr w:rsidR="00321386" w:rsidRPr="00B6332D" w14:paraId="28D01FCF"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75C06791"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1520A27"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hideMark/>
          </w:tcPr>
          <w:p w14:paraId="735C6A55" w14:textId="77777777" w:rsidR="00321386" w:rsidRPr="00B6332D" w:rsidRDefault="00321386" w:rsidP="00B6332D">
            <w:pPr>
              <w:jc w:val="center"/>
              <w:rPr>
                <w:rFonts w:ascii="GHEA Mariam" w:hAnsi="GHEA Mariam" w:cs="Arial"/>
                <w:sz w:val="22"/>
                <w:szCs w:val="22"/>
                <w:lang w:eastAsia="en-US"/>
              </w:rPr>
            </w:pPr>
            <w:proofErr w:type="spellStart"/>
            <w:r w:rsidRPr="00B6332D">
              <w:rPr>
                <w:rFonts w:ascii="GHEA Mariam" w:hAnsi="GHEA Mariam" w:cs="Arial"/>
                <w:sz w:val="22"/>
                <w:szCs w:val="22"/>
                <w:lang w:eastAsia="en-US"/>
              </w:rPr>
              <w:t>այդ</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թվում</w:t>
            </w:r>
            <w:proofErr w:type="spellEnd"/>
            <w:r w:rsidRPr="00B6332D">
              <w:rPr>
                <w:rFonts w:ascii="GHEA Mariam" w:hAnsi="GHEA Mariam" w:cs="Arial"/>
                <w:sz w:val="22"/>
                <w:szCs w:val="22"/>
                <w:lang w:eastAsia="en-US"/>
              </w:rPr>
              <w:t xml:space="preserve">` </w:t>
            </w:r>
          </w:p>
        </w:tc>
        <w:tc>
          <w:tcPr>
            <w:tcW w:w="3376" w:type="dxa"/>
            <w:tcBorders>
              <w:top w:val="single" w:sz="4" w:space="0" w:color="auto"/>
              <w:left w:val="single" w:sz="4" w:space="0" w:color="auto"/>
              <w:bottom w:val="single" w:sz="4" w:space="0" w:color="auto"/>
              <w:right w:val="single" w:sz="4" w:space="0" w:color="auto"/>
            </w:tcBorders>
            <w:shd w:val="clear" w:color="auto" w:fill="auto"/>
            <w:noWrap/>
            <w:hideMark/>
          </w:tcPr>
          <w:p w14:paraId="3B683BEF" w14:textId="77777777" w:rsidR="00321386" w:rsidRPr="00B6332D" w:rsidRDefault="00321386" w:rsidP="00321386">
            <w:pPr>
              <w:jc w:val="center"/>
              <w:rPr>
                <w:rFonts w:ascii="GHEA Mariam" w:hAnsi="GHEA Mariam" w:cs="Arial"/>
                <w:color w:val="000000"/>
                <w:sz w:val="22"/>
                <w:szCs w:val="22"/>
                <w:lang w:eastAsia="en-US"/>
              </w:rPr>
            </w:pPr>
          </w:p>
        </w:tc>
      </w:tr>
      <w:tr w:rsidR="00321386" w:rsidRPr="00B6332D" w14:paraId="4529FDB7"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536115D3"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E8F2062"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hideMark/>
          </w:tcPr>
          <w:p w14:paraId="63DA3C8C" w14:textId="77777777" w:rsidR="00321386" w:rsidRPr="00B6332D" w:rsidRDefault="00321386" w:rsidP="00B6332D">
            <w:pPr>
              <w:jc w:val="center"/>
              <w:rPr>
                <w:rFonts w:ascii="GHEA Mariam" w:hAnsi="GHEA Mariam" w:cs="Arial"/>
                <w:b/>
                <w:bCs/>
                <w:sz w:val="22"/>
                <w:szCs w:val="22"/>
                <w:lang w:eastAsia="en-US"/>
              </w:rPr>
            </w:pPr>
            <w:r w:rsidRPr="00B6332D">
              <w:rPr>
                <w:rFonts w:ascii="GHEA Mariam" w:hAnsi="GHEA Mariam" w:cs="Arial"/>
                <w:b/>
                <w:bCs/>
                <w:sz w:val="22"/>
                <w:szCs w:val="22"/>
                <w:lang w:eastAsia="en-US"/>
              </w:rPr>
              <w:t>ԾԱՌԱՅՈՒԹՅՈՒՆՆԵՐԻ ԵՎ ԱՊՐԱՆՔՆԵՐԻ ՁԵՌՔԲԵՐՈՒՄ</w:t>
            </w:r>
          </w:p>
        </w:tc>
        <w:tc>
          <w:tcPr>
            <w:tcW w:w="3376" w:type="dxa"/>
            <w:tcBorders>
              <w:top w:val="single" w:sz="4" w:space="0" w:color="auto"/>
              <w:left w:val="single" w:sz="4" w:space="0" w:color="auto"/>
              <w:bottom w:val="single" w:sz="4" w:space="0" w:color="auto"/>
              <w:right w:val="single" w:sz="4" w:space="0" w:color="auto"/>
            </w:tcBorders>
            <w:shd w:val="clear" w:color="auto" w:fill="auto"/>
            <w:hideMark/>
          </w:tcPr>
          <w:p w14:paraId="4651A4BF" w14:textId="77777777" w:rsidR="00321386" w:rsidRPr="00B6332D" w:rsidRDefault="00321386" w:rsidP="00321386">
            <w:pPr>
              <w:jc w:val="center"/>
              <w:rPr>
                <w:rFonts w:ascii="GHEA Mariam" w:hAnsi="GHEA Mariam" w:cs="Arial"/>
                <w:sz w:val="22"/>
                <w:szCs w:val="22"/>
                <w:lang w:eastAsia="en-US"/>
              </w:rPr>
            </w:pPr>
            <w:r w:rsidRPr="00B6332D">
              <w:rPr>
                <w:rFonts w:ascii="GHEA Mariam" w:hAnsi="GHEA Mariam" w:cs="Arial"/>
                <w:sz w:val="22"/>
                <w:szCs w:val="22"/>
                <w:lang w:eastAsia="en-US"/>
              </w:rPr>
              <w:t>80,000.0</w:t>
            </w:r>
          </w:p>
        </w:tc>
      </w:tr>
      <w:tr w:rsidR="00321386" w:rsidRPr="00B6332D" w14:paraId="504985FF"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76F73682"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4F3220D"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hideMark/>
          </w:tcPr>
          <w:p w14:paraId="7E6DF3E8" w14:textId="77777777" w:rsidR="00321386" w:rsidRPr="00B6332D" w:rsidRDefault="00321386" w:rsidP="00B6332D">
            <w:pPr>
              <w:jc w:val="center"/>
              <w:rPr>
                <w:rFonts w:ascii="GHEA Mariam" w:hAnsi="GHEA Mariam" w:cs="Arial"/>
                <w:sz w:val="22"/>
                <w:szCs w:val="22"/>
                <w:lang w:eastAsia="en-US"/>
              </w:rPr>
            </w:pPr>
            <w:proofErr w:type="spellStart"/>
            <w:r w:rsidRPr="00B6332D">
              <w:rPr>
                <w:rFonts w:ascii="GHEA Mariam" w:hAnsi="GHEA Mariam" w:cs="Arial"/>
                <w:sz w:val="22"/>
                <w:szCs w:val="22"/>
                <w:lang w:eastAsia="en-US"/>
              </w:rPr>
              <w:t>այդ</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թվում</w:t>
            </w:r>
            <w:proofErr w:type="spellEnd"/>
            <w:r w:rsidRPr="00B6332D">
              <w:rPr>
                <w:rFonts w:ascii="GHEA Mariam" w:hAnsi="GHEA Mariam" w:cs="Arial"/>
                <w:sz w:val="22"/>
                <w:szCs w:val="22"/>
                <w:lang w:eastAsia="en-US"/>
              </w:rPr>
              <w:t>`</w:t>
            </w:r>
          </w:p>
        </w:tc>
        <w:tc>
          <w:tcPr>
            <w:tcW w:w="3376" w:type="dxa"/>
            <w:tcBorders>
              <w:top w:val="single" w:sz="4" w:space="0" w:color="auto"/>
              <w:left w:val="single" w:sz="4" w:space="0" w:color="auto"/>
              <w:bottom w:val="single" w:sz="4" w:space="0" w:color="auto"/>
              <w:right w:val="single" w:sz="4" w:space="0" w:color="auto"/>
            </w:tcBorders>
            <w:shd w:val="clear" w:color="auto" w:fill="auto"/>
            <w:hideMark/>
          </w:tcPr>
          <w:p w14:paraId="5B330B68" w14:textId="77777777" w:rsidR="00321386" w:rsidRPr="00B6332D" w:rsidRDefault="00321386" w:rsidP="00321386">
            <w:pPr>
              <w:jc w:val="center"/>
              <w:rPr>
                <w:rFonts w:ascii="GHEA Mariam" w:hAnsi="GHEA Mariam" w:cs="Arial"/>
                <w:sz w:val="22"/>
                <w:szCs w:val="22"/>
                <w:lang w:eastAsia="en-US"/>
              </w:rPr>
            </w:pPr>
          </w:p>
        </w:tc>
      </w:tr>
      <w:tr w:rsidR="00321386" w:rsidRPr="00B6332D" w14:paraId="6A47AD16"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2FA67316"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F99D89A"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75BF7" w14:textId="77777777" w:rsidR="00321386" w:rsidRPr="00B6332D" w:rsidRDefault="00321386" w:rsidP="00B6332D">
            <w:pPr>
              <w:jc w:val="center"/>
              <w:rPr>
                <w:rFonts w:ascii="GHEA Mariam" w:hAnsi="GHEA Mariam" w:cs="Arial"/>
                <w:sz w:val="22"/>
                <w:szCs w:val="22"/>
                <w:lang w:eastAsia="en-US"/>
              </w:rPr>
            </w:pPr>
            <w:r w:rsidRPr="00B6332D">
              <w:rPr>
                <w:rFonts w:ascii="GHEA Mariam" w:hAnsi="GHEA Mariam" w:cs="Arial"/>
                <w:sz w:val="22"/>
                <w:szCs w:val="22"/>
                <w:lang w:eastAsia="en-US"/>
              </w:rPr>
              <w:t>-</w:t>
            </w:r>
            <w:r w:rsidR="00F13213">
              <w:rPr>
                <w:rFonts w:ascii="GHEA Mariam" w:hAnsi="GHEA Mariam" w:cs="Arial"/>
                <w:sz w:val="22"/>
                <w:szCs w:val="22"/>
                <w:lang w:val="hy-AM" w:eastAsia="en-US"/>
              </w:rPr>
              <w:t xml:space="preserve"> </w:t>
            </w:r>
            <w:proofErr w:type="spellStart"/>
            <w:r w:rsidRPr="00B6332D">
              <w:rPr>
                <w:rFonts w:ascii="GHEA Mariam" w:hAnsi="GHEA Mariam" w:cs="Arial"/>
                <w:sz w:val="22"/>
                <w:szCs w:val="22"/>
                <w:lang w:eastAsia="en-US"/>
              </w:rPr>
              <w:t>Այլ</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մասնագիտական</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ծառայությունների</w:t>
            </w:r>
            <w:proofErr w:type="spellEnd"/>
            <w:r w:rsidRPr="00B6332D">
              <w:rPr>
                <w:rFonts w:ascii="GHEA Mariam" w:hAnsi="GHEA Mariam" w:cs="Arial"/>
                <w:sz w:val="22"/>
                <w:szCs w:val="22"/>
                <w:lang w:eastAsia="en-US"/>
              </w:rPr>
              <w:t xml:space="preserve"> </w:t>
            </w:r>
            <w:proofErr w:type="spellStart"/>
            <w:r w:rsidRPr="00B6332D">
              <w:rPr>
                <w:rFonts w:ascii="GHEA Mariam" w:hAnsi="GHEA Mariam" w:cs="Arial"/>
                <w:sz w:val="22"/>
                <w:szCs w:val="22"/>
                <w:lang w:eastAsia="en-US"/>
              </w:rPr>
              <w:t>ձեռքբերում</w:t>
            </w:r>
            <w:proofErr w:type="spellEnd"/>
          </w:p>
        </w:tc>
        <w:tc>
          <w:tcPr>
            <w:tcW w:w="3376" w:type="dxa"/>
            <w:tcBorders>
              <w:top w:val="single" w:sz="4" w:space="0" w:color="auto"/>
              <w:left w:val="single" w:sz="4" w:space="0" w:color="auto"/>
              <w:bottom w:val="single" w:sz="4" w:space="0" w:color="auto"/>
              <w:right w:val="single" w:sz="4" w:space="0" w:color="auto"/>
            </w:tcBorders>
            <w:shd w:val="clear" w:color="auto" w:fill="auto"/>
            <w:hideMark/>
          </w:tcPr>
          <w:p w14:paraId="573012A2" w14:textId="77777777" w:rsidR="00321386" w:rsidRPr="00B6332D" w:rsidRDefault="00321386" w:rsidP="00321386">
            <w:pPr>
              <w:jc w:val="center"/>
              <w:rPr>
                <w:rFonts w:ascii="GHEA Mariam" w:hAnsi="GHEA Mariam" w:cs="Arial"/>
                <w:sz w:val="22"/>
                <w:szCs w:val="22"/>
                <w:lang w:eastAsia="en-US"/>
              </w:rPr>
            </w:pPr>
            <w:r w:rsidRPr="00B6332D">
              <w:rPr>
                <w:rFonts w:ascii="GHEA Mariam" w:hAnsi="GHEA Mariam" w:cs="Arial"/>
                <w:sz w:val="22"/>
                <w:szCs w:val="22"/>
                <w:lang w:eastAsia="en-US"/>
              </w:rPr>
              <w:t>80,000</w:t>
            </w:r>
            <w:r w:rsidRPr="00B6332D">
              <w:rPr>
                <w:rFonts w:ascii="MS Gothic" w:eastAsia="MS Gothic" w:hAnsi="MS Gothic" w:cs="MS Gothic" w:hint="eastAsia"/>
                <w:sz w:val="22"/>
                <w:szCs w:val="22"/>
                <w:lang w:eastAsia="en-US"/>
              </w:rPr>
              <w:t>․</w:t>
            </w:r>
            <w:r w:rsidRPr="00B6332D">
              <w:rPr>
                <w:rFonts w:ascii="GHEA Mariam" w:hAnsi="GHEA Mariam" w:cs="Arial"/>
                <w:sz w:val="22"/>
                <w:szCs w:val="22"/>
                <w:lang w:eastAsia="en-US"/>
              </w:rPr>
              <w:t>0</w:t>
            </w:r>
          </w:p>
        </w:tc>
      </w:tr>
      <w:tr w:rsidR="00321386" w:rsidRPr="00B6332D" w14:paraId="652553DF"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5AC815D5"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8FA7B59"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5ADF8C" w14:textId="77777777" w:rsidR="00321386" w:rsidRPr="00B6332D" w:rsidRDefault="00321386" w:rsidP="00B6332D">
            <w:pPr>
              <w:jc w:val="center"/>
              <w:rPr>
                <w:rFonts w:ascii="GHEA Mariam" w:hAnsi="GHEA Mariam" w:cs="Arial"/>
                <w:color w:val="0D0D0D"/>
                <w:sz w:val="22"/>
                <w:szCs w:val="22"/>
                <w:lang w:eastAsia="en-US"/>
              </w:rPr>
            </w:pPr>
            <w:proofErr w:type="spellStart"/>
            <w:r w:rsidRPr="00B6332D">
              <w:rPr>
                <w:rFonts w:ascii="GHEA Mariam" w:hAnsi="GHEA Mariam" w:cs="Arial"/>
                <w:color w:val="0D0D0D"/>
                <w:sz w:val="22"/>
                <w:szCs w:val="22"/>
                <w:lang w:eastAsia="en-US"/>
              </w:rPr>
              <w:t>այդ</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թվում</w:t>
            </w:r>
            <w:proofErr w:type="spellEnd"/>
            <w:r w:rsidRPr="00B6332D">
              <w:rPr>
                <w:rFonts w:ascii="GHEA Mariam" w:hAnsi="GHEA Mariam" w:cs="Arial"/>
                <w:color w:val="0D0D0D"/>
                <w:sz w:val="22"/>
                <w:szCs w:val="22"/>
                <w:lang w:eastAsia="en-US"/>
              </w:rPr>
              <w:t>՝</w:t>
            </w:r>
          </w:p>
        </w:tc>
        <w:tc>
          <w:tcPr>
            <w:tcW w:w="3376" w:type="dxa"/>
            <w:tcBorders>
              <w:top w:val="single" w:sz="4" w:space="0" w:color="auto"/>
              <w:left w:val="single" w:sz="4" w:space="0" w:color="auto"/>
              <w:bottom w:val="single" w:sz="4" w:space="0" w:color="auto"/>
              <w:right w:val="single" w:sz="4" w:space="0" w:color="auto"/>
            </w:tcBorders>
            <w:shd w:val="clear" w:color="auto" w:fill="auto"/>
            <w:hideMark/>
          </w:tcPr>
          <w:p w14:paraId="553ECC02" w14:textId="77777777" w:rsidR="00321386" w:rsidRPr="00B6332D" w:rsidRDefault="00321386" w:rsidP="00321386">
            <w:pPr>
              <w:jc w:val="center"/>
              <w:rPr>
                <w:rFonts w:ascii="GHEA Mariam" w:hAnsi="GHEA Mariam" w:cs="Arial"/>
                <w:sz w:val="22"/>
                <w:szCs w:val="22"/>
                <w:lang w:eastAsia="en-US"/>
              </w:rPr>
            </w:pPr>
          </w:p>
        </w:tc>
      </w:tr>
      <w:tr w:rsidR="00321386" w:rsidRPr="00B6332D" w14:paraId="419170A2" w14:textId="77777777" w:rsidTr="00321386">
        <w:trPr>
          <w:trHeight w:val="57"/>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14:paraId="640F8879"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2F36A77" w14:textId="77777777" w:rsidR="00321386" w:rsidRPr="00B6332D" w:rsidRDefault="00321386" w:rsidP="00B6332D">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auto" w:fill="auto"/>
            <w:noWrap/>
            <w:hideMark/>
          </w:tcPr>
          <w:p w14:paraId="0F482F46" w14:textId="77777777" w:rsidR="00321386" w:rsidRPr="00B6332D" w:rsidRDefault="00321386" w:rsidP="00B6332D">
            <w:pPr>
              <w:jc w:val="center"/>
              <w:rPr>
                <w:rFonts w:ascii="GHEA Mariam" w:hAnsi="GHEA Mariam" w:cs="Arial"/>
                <w:color w:val="000000"/>
                <w:sz w:val="22"/>
                <w:szCs w:val="22"/>
                <w:lang w:eastAsia="en-US"/>
              </w:rPr>
            </w:pPr>
            <w:proofErr w:type="spellStart"/>
            <w:r w:rsidRPr="00B6332D">
              <w:rPr>
                <w:rFonts w:ascii="GHEA Mariam" w:hAnsi="GHEA Mariam" w:cs="Arial"/>
                <w:color w:val="000000"/>
                <w:sz w:val="22"/>
                <w:szCs w:val="22"/>
                <w:lang w:eastAsia="en-US"/>
              </w:rPr>
              <w:t>Մասնագիտական</w:t>
            </w:r>
            <w:proofErr w:type="spellEnd"/>
            <w:r w:rsidRPr="00B6332D">
              <w:rPr>
                <w:rFonts w:ascii="GHEA Mariam" w:hAnsi="GHEA Mariam" w:cs="Arial"/>
                <w:color w:val="000000"/>
                <w:sz w:val="22"/>
                <w:szCs w:val="22"/>
                <w:lang w:eastAsia="en-US"/>
              </w:rPr>
              <w:t xml:space="preserve"> </w:t>
            </w:r>
            <w:proofErr w:type="spellStart"/>
            <w:r w:rsidRPr="00B6332D">
              <w:rPr>
                <w:rFonts w:ascii="GHEA Mariam" w:hAnsi="GHEA Mariam" w:cs="Arial"/>
                <w:color w:val="000000"/>
                <w:sz w:val="22"/>
                <w:szCs w:val="22"/>
                <w:lang w:eastAsia="en-US"/>
              </w:rPr>
              <w:t>ծառայություններ</w:t>
            </w:r>
            <w:proofErr w:type="spellEnd"/>
          </w:p>
        </w:tc>
        <w:tc>
          <w:tcPr>
            <w:tcW w:w="3376" w:type="dxa"/>
            <w:tcBorders>
              <w:top w:val="single" w:sz="4" w:space="0" w:color="auto"/>
              <w:left w:val="single" w:sz="4" w:space="0" w:color="auto"/>
              <w:bottom w:val="single" w:sz="4" w:space="0" w:color="auto"/>
              <w:right w:val="single" w:sz="4" w:space="0" w:color="auto"/>
            </w:tcBorders>
            <w:shd w:val="clear" w:color="auto" w:fill="auto"/>
            <w:hideMark/>
          </w:tcPr>
          <w:p w14:paraId="5F4A5450" w14:textId="77777777" w:rsidR="00321386" w:rsidRPr="00B6332D" w:rsidRDefault="00321386" w:rsidP="00321386">
            <w:pPr>
              <w:jc w:val="center"/>
              <w:rPr>
                <w:rFonts w:ascii="GHEA Mariam" w:hAnsi="GHEA Mariam" w:cs="Arial"/>
                <w:sz w:val="22"/>
                <w:szCs w:val="22"/>
                <w:lang w:eastAsia="en-US"/>
              </w:rPr>
            </w:pPr>
            <w:r w:rsidRPr="00B6332D">
              <w:rPr>
                <w:rFonts w:ascii="GHEA Mariam" w:hAnsi="GHEA Mariam" w:cs="Arial"/>
                <w:sz w:val="22"/>
                <w:szCs w:val="22"/>
                <w:lang w:eastAsia="en-US"/>
              </w:rPr>
              <w:t>80,000.0</w:t>
            </w:r>
          </w:p>
        </w:tc>
      </w:tr>
      <w:tr w:rsidR="00321386" w:rsidRPr="00B6332D" w14:paraId="1E266F4C" w14:textId="77777777" w:rsidTr="00321386">
        <w:trPr>
          <w:trHeight w:val="57"/>
        </w:trPr>
        <w:tc>
          <w:tcPr>
            <w:tcW w:w="27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9ABC17" w14:textId="77777777" w:rsidR="00321386" w:rsidRPr="00B6332D" w:rsidRDefault="00321386" w:rsidP="00B6332D">
            <w:pPr>
              <w:jc w:val="cente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c>
          <w:tcPr>
            <w:tcW w:w="8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E6B89" w14:textId="77777777" w:rsidR="00321386" w:rsidRPr="00B6332D" w:rsidRDefault="00321386" w:rsidP="00B6332D">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ԸՆԴԱՄԵՆԸ ԵԿԱՄՈՒՏՆԵՐ</w:t>
            </w:r>
          </w:p>
        </w:tc>
        <w:tc>
          <w:tcPr>
            <w:tcW w:w="3376" w:type="dxa"/>
            <w:tcBorders>
              <w:top w:val="single" w:sz="4" w:space="0" w:color="auto"/>
              <w:left w:val="single" w:sz="4" w:space="0" w:color="auto"/>
              <w:bottom w:val="single" w:sz="4" w:space="0" w:color="auto"/>
              <w:right w:val="single" w:sz="4" w:space="0" w:color="auto"/>
            </w:tcBorders>
            <w:shd w:val="clear" w:color="000000" w:fill="FFFFFF"/>
            <w:hideMark/>
          </w:tcPr>
          <w:p w14:paraId="29E054EA" w14:textId="77777777" w:rsidR="00321386" w:rsidRPr="00B6332D" w:rsidRDefault="00321386" w:rsidP="00321386">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80,000.0</w:t>
            </w:r>
          </w:p>
        </w:tc>
      </w:tr>
      <w:tr w:rsidR="00321386" w:rsidRPr="00B6332D" w14:paraId="7BB32912" w14:textId="77777777" w:rsidTr="00321386">
        <w:trPr>
          <w:trHeight w:val="57"/>
        </w:trPr>
        <w:tc>
          <w:tcPr>
            <w:tcW w:w="2700" w:type="dxa"/>
            <w:gridSpan w:val="2"/>
            <w:vMerge/>
            <w:tcBorders>
              <w:top w:val="single" w:sz="4" w:space="0" w:color="auto"/>
              <w:left w:val="single" w:sz="4" w:space="0" w:color="auto"/>
              <w:bottom w:val="single" w:sz="4" w:space="0" w:color="auto"/>
              <w:right w:val="single" w:sz="4" w:space="0" w:color="auto"/>
            </w:tcBorders>
            <w:vAlign w:val="center"/>
            <w:hideMark/>
          </w:tcPr>
          <w:p w14:paraId="43888BBA" w14:textId="77777777" w:rsidR="00321386" w:rsidRPr="00B6332D" w:rsidRDefault="00321386" w:rsidP="00B6332D">
            <w:pPr>
              <w:rPr>
                <w:rFonts w:ascii="GHEA Mariam" w:hAnsi="GHEA Mariam" w:cs="Arial"/>
                <w:b/>
                <w:bCs/>
                <w:color w:val="000000"/>
                <w:sz w:val="22"/>
                <w:szCs w:val="22"/>
                <w:lang w:eastAsia="en-US"/>
              </w:rPr>
            </w:pPr>
          </w:p>
        </w:tc>
        <w:tc>
          <w:tcPr>
            <w:tcW w:w="8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54598" w14:textId="77777777" w:rsidR="00321386" w:rsidRPr="00B6332D" w:rsidRDefault="00321386" w:rsidP="00B6332D">
            <w:pPr>
              <w:jc w:val="center"/>
              <w:rPr>
                <w:rFonts w:ascii="GHEA Mariam" w:hAnsi="GHEA Mariam" w:cs="Arial"/>
                <w:color w:val="000000"/>
                <w:sz w:val="22"/>
                <w:szCs w:val="22"/>
                <w:lang w:eastAsia="en-US"/>
              </w:rPr>
            </w:pPr>
            <w:proofErr w:type="spellStart"/>
            <w:r w:rsidRPr="00B6332D">
              <w:rPr>
                <w:rFonts w:ascii="GHEA Mariam" w:hAnsi="GHEA Mariam" w:cs="Arial"/>
                <w:color w:val="000000"/>
                <w:sz w:val="22"/>
                <w:szCs w:val="22"/>
                <w:lang w:eastAsia="en-US"/>
              </w:rPr>
              <w:t>որից</w:t>
            </w:r>
            <w:proofErr w:type="spellEnd"/>
            <w:r w:rsidRPr="00B6332D">
              <w:rPr>
                <w:rFonts w:ascii="GHEA Mariam" w:hAnsi="GHEA Mariam" w:cs="Arial"/>
                <w:color w:val="000000"/>
                <w:sz w:val="22"/>
                <w:szCs w:val="22"/>
                <w:lang w:eastAsia="en-US"/>
              </w:rPr>
              <w:t>՝</w:t>
            </w:r>
          </w:p>
        </w:tc>
        <w:tc>
          <w:tcPr>
            <w:tcW w:w="3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BCF0F" w14:textId="77777777" w:rsidR="00321386" w:rsidRPr="00B6332D" w:rsidRDefault="00321386" w:rsidP="00B6332D">
            <w:pPr>
              <w:rPr>
                <w:rFonts w:ascii="GHEA Mariam" w:hAnsi="GHEA Mariam" w:cs="Arial"/>
                <w:b/>
                <w:bCs/>
                <w:color w:val="000000"/>
                <w:sz w:val="22"/>
                <w:szCs w:val="22"/>
                <w:lang w:eastAsia="en-US"/>
              </w:rPr>
            </w:pPr>
          </w:p>
        </w:tc>
      </w:tr>
      <w:tr w:rsidR="00321386" w:rsidRPr="00B6332D" w14:paraId="345BF5AF" w14:textId="77777777" w:rsidTr="00321386">
        <w:trPr>
          <w:trHeight w:val="57"/>
        </w:trPr>
        <w:tc>
          <w:tcPr>
            <w:tcW w:w="2700" w:type="dxa"/>
            <w:gridSpan w:val="2"/>
            <w:vMerge/>
            <w:tcBorders>
              <w:top w:val="single" w:sz="4" w:space="0" w:color="auto"/>
              <w:left w:val="single" w:sz="4" w:space="0" w:color="auto"/>
              <w:bottom w:val="single" w:sz="4" w:space="0" w:color="auto"/>
              <w:right w:val="single" w:sz="4" w:space="0" w:color="auto"/>
            </w:tcBorders>
            <w:vAlign w:val="center"/>
            <w:hideMark/>
          </w:tcPr>
          <w:p w14:paraId="233B8157" w14:textId="77777777" w:rsidR="00321386" w:rsidRPr="00B6332D" w:rsidRDefault="00321386" w:rsidP="00B6332D">
            <w:pPr>
              <w:rPr>
                <w:rFonts w:ascii="GHEA Mariam" w:hAnsi="GHEA Mariam" w:cs="Arial"/>
                <w:b/>
                <w:bCs/>
                <w:color w:val="000000"/>
                <w:sz w:val="22"/>
                <w:szCs w:val="22"/>
                <w:lang w:eastAsia="en-US"/>
              </w:rPr>
            </w:pPr>
          </w:p>
        </w:tc>
        <w:tc>
          <w:tcPr>
            <w:tcW w:w="8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DAC5D" w14:textId="77777777" w:rsidR="00321386" w:rsidRPr="00B6332D" w:rsidRDefault="00321386" w:rsidP="00B6332D">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ԱՅԼ ԵԿԱՄՈՒՏՆԵՐ</w:t>
            </w:r>
          </w:p>
        </w:tc>
        <w:tc>
          <w:tcPr>
            <w:tcW w:w="3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A49BF" w14:textId="77777777" w:rsidR="00321386" w:rsidRPr="00B6332D" w:rsidRDefault="00321386" w:rsidP="00321386">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80,000.0</w:t>
            </w:r>
          </w:p>
        </w:tc>
      </w:tr>
      <w:tr w:rsidR="00321386" w:rsidRPr="00B6332D" w14:paraId="435849FC" w14:textId="77777777" w:rsidTr="00321386">
        <w:trPr>
          <w:trHeight w:val="57"/>
        </w:trPr>
        <w:tc>
          <w:tcPr>
            <w:tcW w:w="2700" w:type="dxa"/>
            <w:gridSpan w:val="2"/>
            <w:vMerge/>
            <w:tcBorders>
              <w:top w:val="single" w:sz="4" w:space="0" w:color="auto"/>
              <w:left w:val="single" w:sz="4" w:space="0" w:color="auto"/>
              <w:bottom w:val="single" w:sz="4" w:space="0" w:color="auto"/>
              <w:right w:val="single" w:sz="4" w:space="0" w:color="auto"/>
            </w:tcBorders>
            <w:vAlign w:val="center"/>
            <w:hideMark/>
          </w:tcPr>
          <w:p w14:paraId="46ED177C" w14:textId="77777777" w:rsidR="00321386" w:rsidRPr="00B6332D" w:rsidRDefault="00321386" w:rsidP="00B6332D">
            <w:pPr>
              <w:rPr>
                <w:rFonts w:ascii="GHEA Mariam" w:hAnsi="GHEA Mariam" w:cs="Arial"/>
                <w:b/>
                <w:bCs/>
                <w:color w:val="000000"/>
                <w:sz w:val="22"/>
                <w:szCs w:val="22"/>
                <w:lang w:eastAsia="en-US"/>
              </w:rPr>
            </w:pPr>
          </w:p>
        </w:tc>
        <w:tc>
          <w:tcPr>
            <w:tcW w:w="8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AD2E1" w14:textId="77777777" w:rsidR="00321386" w:rsidRPr="00B6332D" w:rsidRDefault="00321386" w:rsidP="00B6332D">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ԸՆԴԱՄԵՆԸ ԴԵՖԻՑԻՏ (ՊԱԿԱՍՈՒՐԴ)</w:t>
            </w:r>
          </w:p>
        </w:tc>
        <w:tc>
          <w:tcPr>
            <w:tcW w:w="3376" w:type="dxa"/>
            <w:tcBorders>
              <w:top w:val="single" w:sz="4" w:space="0" w:color="auto"/>
              <w:left w:val="single" w:sz="4" w:space="0" w:color="auto"/>
              <w:bottom w:val="single" w:sz="4" w:space="0" w:color="auto"/>
              <w:right w:val="single" w:sz="4" w:space="0" w:color="auto"/>
            </w:tcBorders>
            <w:shd w:val="clear" w:color="000000" w:fill="FFFFFF"/>
            <w:noWrap/>
            <w:hideMark/>
          </w:tcPr>
          <w:p w14:paraId="0468CB9F" w14:textId="77777777" w:rsidR="00321386" w:rsidRPr="00B6332D" w:rsidRDefault="00321386" w:rsidP="00B6332D">
            <w:pPr>
              <w:rPr>
                <w:rFonts w:ascii="GHEA Mariam" w:hAnsi="GHEA Mariam" w:cs="Arial"/>
                <w:b/>
                <w:bCs/>
                <w:color w:val="000000"/>
                <w:sz w:val="22"/>
                <w:szCs w:val="22"/>
                <w:lang w:eastAsia="en-US"/>
              </w:rPr>
            </w:pPr>
          </w:p>
        </w:tc>
      </w:tr>
      <w:tr w:rsidR="00321386" w:rsidRPr="00B6332D" w14:paraId="093241F4" w14:textId="77777777" w:rsidTr="00321386">
        <w:trPr>
          <w:trHeight w:val="57"/>
        </w:trPr>
        <w:tc>
          <w:tcPr>
            <w:tcW w:w="2700" w:type="dxa"/>
            <w:gridSpan w:val="2"/>
            <w:vMerge/>
            <w:tcBorders>
              <w:top w:val="single" w:sz="4" w:space="0" w:color="auto"/>
              <w:left w:val="single" w:sz="4" w:space="0" w:color="auto"/>
              <w:bottom w:val="single" w:sz="4" w:space="0" w:color="auto"/>
              <w:right w:val="single" w:sz="4" w:space="0" w:color="auto"/>
            </w:tcBorders>
            <w:vAlign w:val="center"/>
            <w:hideMark/>
          </w:tcPr>
          <w:p w14:paraId="2D1B1D5E" w14:textId="77777777" w:rsidR="00321386" w:rsidRPr="00B6332D" w:rsidRDefault="00321386" w:rsidP="00B6332D">
            <w:pPr>
              <w:rPr>
                <w:rFonts w:ascii="GHEA Mariam" w:hAnsi="GHEA Mariam" w:cs="Arial"/>
                <w:b/>
                <w:bCs/>
                <w:color w:val="000000"/>
                <w:sz w:val="22"/>
                <w:szCs w:val="22"/>
                <w:lang w:eastAsia="en-US"/>
              </w:rPr>
            </w:pPr>
          </w:p>
        </w:tc>
        <w:tc>
          <w:tcPr>
            <w:tcW w:w="8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26A4E" w14:textId="77777777" w:rsidR="00321386" w:rsidRPr="00B6332D" w:rsidRDefault="00321386" w:rsidP="00B6332D">
            <w:pPr>
              <w:jc w:val="center"/>
              <w:rPr>
                <w:rFonts w:ascii="GHEA Mariam" w:hAnsi="GHEA Mariam" w:cs="Arial"/>
                <w:b/>
                <w:bCs/>
                <w:color w:val="000000"/>
                <w:sz w:val="22"/>
                <w:szCs w:val="22"/>
                <w:lang w:eastAsia="en-US"/>
              </w:rPr>
            </w:pPr>
            <w:r w:rsidRPr="00B6332D">
              <w:rPr>
                <w:rFonts w:ascii="GHEA Mariam" w:hAnsi="GHEA Mariam" w:cs="Arial"/>
                <w:b/>
                <w:bCs/>
                <w:color w:val="000000"/>
                <w:sz w:val="22"/>
                <w:szCs w:val="22"/>
                <w:lang w:eastAsia="en-US"/>
              </w:rPr>
              <w:t xml:space="preserve"> ԴԵՖԻՑԻՏ</w:t>
            </w:r>
            <w:r w:rsidR="00F13213">
              <w:rPr>
                <w:rFonts w:ascii="GHEA Mariam" w:hAnsi="GHEA Mariam" w:cs="Arial"/>
                <w:b/>
                <w:bCs/>
                <w:color w:val="000000"/>
                <w:sz w:val="22"/>
                <w:szCs w:val="22"/>
                <w:lang w:val="hy-AM" w:eastAsia="en-US"/>
              </w:rPr>
              <w:t>Ի</w:t>
            </w:r>
            <w:r w:rsidRPr="00B6332D">
              <w:rPr>
                <w:rFonts w:ascii="GHEA Mariam" w:hAnsi="GHEA Mariam" w:cs="Arial"/>
                <w:b/>
                <w:bCs/>
                <w:color w:val="000000"/>
                <w:sz w:val="22"/>
                <w:szCs w:val="22"/>
                <w:lang w:eastAsia="en-US"/>
              </w:rPr>
              <w:t xml:space="preserve"> (ՊԱԿԱՍՈՒՐԴ</w:t>
            </w:r>
            <w:r w:rsidR="00F13213">
              <w:rPr>
                <w:rFonts w:ascii="GHEA Mariam" w:hAnsi="GHEA Mariam" w:cs="Arial"/>
                <w:b/>
                <w:bCs/>
                <w:color w:val="000000"/>
                <w:sz w:val="22"/>
                <w:szCs w:val="22"/>
                <w:lang w:val="hy-AM" w:eastAsia="en-US"/>
              </w:rPr>
              <w:t>Ի</w:t>
            </w:r>
            <w:r w:rsidRPr="00B6332D">
              <w:rPr>
                <w:rFonts w:ascii="GHEA Mariam" w:hAnsi="GHEA Mariam" w:cs="Arial"/>
                <w:b/>
                <w:bCs/>
                <w:color w:val="000000"/>
                <w:sz w:val="22"/>
                <w:szCs w:val="22"/>
                <w:lang w:eastAsia="en-US"/>
              </w:rPr>
              <w:t xml:space="preserve">) ՖԻՆԱՆՍԱՎՈՐՄԱՆ ԱՂԲՅՈՒՐՆԵՐ, </w:t>
            </w:r>
            <w:proofErr w:type="spellStart"/>
            <w:r w:rsidRPr="00B6332D">
              <w:rPr>
                <w:rFonts w:ascii="GHEA Mariam" w:hAnsi="GHEA Mariam" w:cs="Arial"/>
                <w:b/>
                <w:bCs/>
                <w:color w:val="000000"/>
                <w:sz w:val="22"/>
                <w:szCs w:val="22"/>
                <w:lang w:eastAsia="en-US"/>
              </w:rPr>
              <w:t>որից</w:t>
            </w:r>
            <w:proofErr w:type="spellEnd"/>
          </w:p>
        </w:tc>
        <w:tc>
          <w:tcPr>
            <w:tcW w:w="3376" w:type="dxa"/>
            <w:tcBorders>
              <w:top w:val="single" w:sz="4" w:space="0" w:color="auto"/>
              <w:left w:val="single" w:sz="4" w:space="0" w:color="auto"/>
              <w:bottom w:val="single" w:sz="4" w:space="0" w:color="auto"/>
              <w:right w:val="single" w:sz="4" w:space="0" w:color="auto"/>
            </w:tcBorders>
            <w:shd w:val="clear" w:color="000000" w:fill="FFFFFF"/>
            <w:noWrap/>
            <w:hideMark/>
          </w:tcPr>
          <w:p w14:paraId="02F4ECEF" w14:textId="77777777" w:rsidR="00321386" w:rsidRPr="00B6332D" w:rsidRDefault="00321386" w:rsidP="00B6332D">
            <w:pPr>
              <w:rPr>
                <w:rFonts w:ascii="GHEA Mariam" w:hAnsi="GHEA Mariam" w:cs="Arial"/>
                <w:b/>
                <w:bCs/>
                <w:color w:val="000000"/>
                <w:sz w:val="22"/>
                <w:szCs w:val="22"/>
                <w:lang w:eastAsia="en-US"/>
              </w:rPr>
            </w:pPr>
            <w:r w:rsidRPr="00B6332D">
              <w:rPr>
                <w:rFonts w:ascii="Calibri" w:hAnsi="Calibri" w:cs="Calibri"/>
                <w:b/>
                <w:bCs/>
                <w:color w:val="000000"/>
                <w:sz w:val="22"/>
                <w:szCs w:val="22"/>
                <w:lang w:eastAsia="en-US"/>
              </w:rPr>
              <w:t> </w:t>
            </w:r>
          </w:p>
        </w:tc>
      </w:tr>
      <w:tr w:rsidR="00321386" w:rsidRPr="00B6332D" w14:paraId="04D365EE" w14:textId="77777777" w:rsidTr="00321386">
        <w:trPr>
          <w:trHeight w:val="57"/>
        </w:trPr>
        <w:tc>
          <w:tcPr>
            <w:tcW w:w="2700" w:type="dxa"/>
            <w:gridSpan w:val="2"/>
            <w:vMerge/>
            <w:tcBorders>
              <w:top w:val="single" w:sz="4" w:space="0" w:color="auto"/>
              <w:left w:val="single" w:sz="4" w:space="0" w:color="auto"/>
              <w:bottom w:val="single" w:sz="4" w:space="0" w:color="auto"/>
              <w:right w:val="single" w:sz="4" w:space="0" w:color="auto"/>
            </w:tcBorders>
            <w:vAlign w:val="center"/>
            <w:hideMark/>
          </w:tcPr>
          <w:p w14:paraId="6818D8CD" w14:textId="77777777" w:rsidR="00321386" w:rsidRPr="00B6332D" w:rsidRDefault="00321386" w:rsidP="00B6332D">
            <w:pPr>
              <w:rPr>
                <w:rFonts w:ascii="GHEA Mariam" w:hAnsi="GHEA Mariam" w:cs="Arial"/>
                <w:b/>
                <w:bCs/>
                <w:color w:val="000000"/>
                <w:sz w:val="22"/>
                <w:szCs w:val="22"/>
                <w:lang w:eastAsia="en-US"/>
              </w:rPr>
            </w:pPr>
          </w:p>
        </w:tc>
        <w:tc>
          <w:tcPr>
            <w:tcW w:w="89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4212EC" w14:textId="77777777" w:rsidR="00321386" w:rsidRPr="00B6332D" w:rsidRDefault="00321386" w:rsidP="00B6332D">
            <w:pPr>
              <w:jc w:val="center"/>
              <w:rPr>
                <w:rFonts w:ascii="GHEA Mariam" w:hAnsi="GHEA Mariam" w:cs="Arial"/>
                <w:color w:val="0D0D0D"/>
                <w:sz w:val="22"/>
                <w:szCs w:val="22"/>
                <w:lang w:eastAsia="en-US"/>
              </w:rPr>
            </w:pPr>
            <w:r w:rsidRPr="00B6332D">
              <w:rPr>
                <w:rFonts w:ascii="GHEA Mariam" w:hAnsi="GHEA Mariam" w:cs="Arial"/>
                <w:color w:val="0D0D0D"/>
                <w:sz w:val="22"/>
                <w:szCs w:val="22"/>
                <w:lang w:eastAsia="en-US"/>
              </w:rPr>
              <w:t xml:space="preserve">Ա. </w:t>
            </w:r>
            <w:proofErr w:type="spellStart"/>
            <w:r w:rsidRPr="00B6332D">
              <w:rPr>
                <w:rFonts w:ascii="GHEA Mariam" w:hAnsi="GHEA Mariam" w:cs="Arial"/>
                <w:color w:val="0D0D0D"/>
                <w:sz w:val="22"/>
                <w:szCs w:val="22"/>
                <w:lang w:eastAsia="en-US"/>
              </w:rPr>
              <w:t>Ներքին</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աղբյուրներ-ընդամենը</w:t>
            </w:r>
            <w:proofErr w:type="spellEnd"/>
          </w:p>
        </w:tc>
        <w:tc>
          <w:tcPr>
            <w:tcW w:w="3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CA5DA" w14:textId="77777777" w:rsidR="00321386" w:rsidRPr="00B6332D" w:rsidRDefault="00321386" w:rsidP="00321386">
            <w:pPr>
              <w:jc w:val="center"/>
              <w:rPr>
                <w:rFonts w:ascii="GHEA Mariam" w:hAnsi="GHEA Mariam" w:cs="Arial"/>
                <w:color w:val="000000"/>
                <w:sz w:val="22"/>
                <w:szCs w:val="22"/>
                <w:lang w:eastAsia="en-US"/>
              </w:rPr>
            </w:pPr>
            <w:r w:rsidRPr="00B6332D">
              <w:rPr>
                <w:rFonts w:ascii="GHEA Mariam" w:hAnsi="GHEA Mariam" w:cs="Arial"/>
                <w:color w:val="000000"/>
                <w:sz w:val="22"/>
                <w:szCs w:val="22"/>
                <w:lang w:eastAsia="en-US"/>
              </w:rPr>
              <w:t>0.0</w:t>
            </w:r>
          </w:p>
        </w:tc>
      </w:tr>
      <w:tr w:rsidR="00321386" w:rsidRPr="00B6332D" w14:paraId="32006AB6" w14:textId="77777777" w:rsidTr="00321386">
        <w:trPr>
          <w:trHeight w:val="57"/>
        </w:trPr>
        <w:tc>
          <w:tcPr>
            <w:tcW w:w="2700" w:type="dxa"/>
            <w:gridSpan w:val="2"/>
            <w:vMerge/>
            <w:tcBorders>
              <w:top w:val="single" w:sz="4" w:space="0" w:color="auto"/>
              <w:left w:val="single" w:sz="4" w:space="0" w:color="auto"/>
              <w:bottom w:val="single" w:sz="4" w:space="0" w:color="auto"/>
              <w:right w:val="single" w:sz="4" w:space="0" w:color="auto"/>
            </w:tcBorders>
            <w:vAlign w:val="center"/>
            <w:hideMark/>
          </w:tcPr>
          <w:p w14:paraId="3CFA04BF" w14:textId="77777777" w:rsidR="00321386" w:rsidRPr="00B6332D" w:rsidRDefault="00321386" w:rsidP="00B6332D">
            <w:pPr>
              <w:rPr>
                <w:rFonts w:ascii="GHEA Mariam" w:hAnsi="GHEA Mariam" w:cs="Arial"/>
                <w:b/>
                <w:bCs/>
                <w:color w:val="000000"/>
                <w:sz w:val="22"/>
                <w:szCs w:val="22"/>
                <w:lang w:eastAsia="en-US"/>
              </w:rPr>
            </w:pPr>
          </w:p>
        </w:tc>
        <w:tc>
          <w:tcPr>
            <w:tcW w:w="89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94F072" w14:textId="77777777" w:rsidR="00321386" w:rsidRPr="00B6332D" w:rsidRDefault="00321386" w:rsidP="00B6332D">
            <w:pPr>
              <w:jc w:val="center"/>
              <w:rPr>
                <w:rFonts w:ascii="GHEA Mariam" w:hAnsi="GHEA Mariam" w:cs="Arial"/>
                <w:color w:val="0D0D0D"/>
                <w:sz w:val="22"/>
                <w:szCs w:val="22"/>
                <w:lang w:eastAsia="en-US"/>
              </w:rPr>
            </w:pPr>
            <w:proofErr w:type="spellStart"/>
            <w:r w:rsidRPr="00B6332D">
              <w:rPr>
                <w:rFonts w:ascii="GHEA Mariam" w:hAnsi="GHEA Mariam" w:cs="Arial"/>
                <w:color w:val="0D0D0D"/>
                <w:sz w:val="22"/>
                <w:szCs w:val="22"/>
                <w:lang w:eastAsia="en-US"/>
              </w:rPr>
              <w:t>այդ</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թվում</w:t>
            </w:r>
            <w:proofErr w:type="spellEnd"/>
            <w:r w:rsidRPr="00B6332D">
              <w:rPr>
                <w:rFonts w:ascii="GHEA Mariam" w:hAnsi="GHEA Mariam" w:cs="Arial"/>
                <w:color w:val="0D0D0D"/>
                <w:sz w:val="22"/>
                <w:szCs w:val="22"/>
                <w:lang w:eastAsia="en-US"/>
              </w:rPr>
              <w:t>՝</w:t>
            </w:r>
          </w:p>
        </w:tc>
        <w:tc>
          <w:tcPr>
            <w:tcW w:w="3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9362F" w14:textId="77777777" w:rsidR="00321386" w:rsidRPr="00B6332D" w:rsidRDefault="00321386" w:rsidP="00321386">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r>
      <w:tr w:rsidR="00321386" w:rsidRPr="00B6332D" w14:paraId="0CBB998E" w14:textId="77777777" w:rsidTr="00321386">
        <w:trPr>
          <w:trHeight w:val="57"/>
        </w:trPr>
        <w:tc>
          <w:tcPr>
            <w:tcW w:w="2700" w:type="dxa"/>
            <w:gridSpan w:val="2"/>
            <w:vMerge/>
            <w:tcBorders>
              <w:top w:val="single" w:sz="4" w:space="0" w:color="auto"/>
              <w:left w:val="single" w:sz="4" w:space="0" w:color="auto"/>
              <w:bottom w:val="single" w:sz="4" w:space="0" w:color="auto"/>
              <w:right w:val="single" w:sz="4" w:space="0" w:color="auto"/>
            </w:tcBorders>
            <w:vAlign w:val="center"/>
            <w:hideMark/>
          </w:tcPr>
          <w:p w14:paraId="550AA673" w14:textId="77777777" w:rsidR="00321386" w:rsidRPr="00B6332D" w:rsidRDefault="00321386" w:rsidP="00B6332D">
            <w:pPr>
              <w:rPr>
                <w:rFonts w:ascii="GHEA Mariam" w:hAnsi="GHEA Mariam" w:cs="Arial"/>
                <w:b/>
                <w:bCs/>
                <w:color w:val="000000"/>
                <w:sz w:val="22"/>
                <w:szCs w:val="22"/>
                <w:lang w:eastAsia="en-US"/>
              </w:rPr>
            </w:pPr>
          </w:p>
        </w:tc>
        <w:tc>
          <w:tcPr>
            <w:tcW w:w="89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A07DEB" w14:textId="77777777" w:rsidR="00321386" w:rsidRPr="00B6332D" w:rsidRDefault="00321386" w:rsidP="00B6332D">
            <w:pPr>
              <w:jc w:val="center"/>
              <w:rPr>
                <w:rFonts w:ascii="GHEA Mariam" w:hAnsi="GHEA Mariam" w:cs="Arial"/>
                <w:color w:val="0D0D0D"/>
                <w:sz w:val="22"/>
                <w:szCs w:val="22"/>
                <w:lang w:eastAsia="en-US"/>
              </w:rPr>
            </w:pPr>
            <w:r w:rsidRPr="00B6332D">
              <w:rPr>
                <w:rFonts w:ascii="GHEA Mariam" w:hAnsi="GHEA Mariam" w:cs="Arial"/>
                <w:color w:val="0D0D0D"/>
                <w:sz w:val="22"/>
                <w:szCs w:val="22"/>
                <w:lang w:eastAsia="en-US"/>
              </w:rPr>
              <w:t xml:space="preserve">2. </w:t>
            </w:r>
            <w:proofErr w:type="spellStart"/>
            <w:r w:rsidRPr="00B6332D">
              <w:rPr>
                <w:rFonts w:ascii="GHEA Mariam" w:hAnsi="GHEA Mariam" w:cs="Arial"/>
                <w:color w:val="0D0D0D"/>
                <w:sz w:val="22"/>
                <w:szCs w:val="22"/>
                <w:lang w:eastAsia="en-US"/>
              </w:rPr>
              <w:t>Ֆինանսական</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զուտ</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ակտիվներ</w:t>
            </w:r>
            <w:proofErr w:type="spellEnd"/>
          </w:p>
        </w:tc>
        <w:tc>
          <w:tcPr>
            <w:tcW w:w="3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B68AD" w14:textId="77777777" w:rsidR="00321386" w:rsidRPr="00B6332D" w:rsidRDefault="00321386" w:rsidP="00321386">
            <w:pPr>
              <w:jc w:val="center"/>
              <w:rPr>
                <w:rFonts w:ascii="GHEA Mariam" w:hAnsi="GHEA Mariam" w:cs="Arial"/>
                <w:color w:val="000000"/>
                <w:sz w:val="22"/>
                <w:szCs w:val="22"/>
                <w:lang w:eastAsia="en-US"/>
              </w:rPr>
            </w:pPr>
            <w:r w:rsidRPr="00B6332D">
              <w:rPr>
                <w:rFonts w:ascii="GHEA Mariam" w:hAnsi="GHEA Mariam" w:cs="Arial"/>
                <w:color w:val="000000"/>
                <w:sz w:val="22"/>
                <w:szCs w:val="22"/>
                <w:lang w:eastAsia="en-US"/>
              </w:rPr>
              <w:t>0.0</w:t>
            </w:r>
          </w:p>
        </w:tc>
      </w:tr>
      <w:tr w:rsidR="00321386" w:rsidRPr="00B6332D" w14:paraId="6AF698E3" w14:textId="77777777" w:rsidTr="00321386">
        <w:trPr>
          <w:trHeight w:val="57"/>
        </w:trPr>
        <w:tc>
          <w:tcPr>
            <w:tcW w:w="2700" w:type="dxa"/>
            <w:gridSpan w:val="2"/>
            <w:vMerge/>
            <w:tcBorders>
              <w:top w:val="single" w:sz="4" w:space="0" w:color="auto"/>
              <w:left w:val="single" w:sz="4" w:space="0" w:color="auto"/>
              <w:bottom w:val="single" w:sz="4" w:space="0" w:color="auto"/>
              <w:right w:val="single" w:sz="4" w:space="0" w:color="auto"/>
            </w:tcBorders>
            <w:vAlign w:val="center"/>
            <w:hideMark/>
          </w:tcPr>
          <w:p w14:paraId="13FE94DC" w14:textId="77777777" w:rsidR="00321386" w:rsidRPr="00B6332D" w:rsidRDefault="00321386" w:rsidP="00B6332D">
            <w:pPr>
              <w:rPr>
                <w:rFonts w:ascii="GHEA Mariam" w:hAnsi="GHEA Mariam" w:cs="Arial"/>
                <w:b/>
                <w:bCs/>
                <w:color w:val="000000"/>
                <w:sz w:val="22"/>
                <w:szCs w:val="22"/>
                <w:lang w:eastAsia="en-US"/>
              </w:rPr>
            </w:pPr>
          </w:p>
        </w:tc>
        <w:tc>
          <w:tcPr>
            <w:tcW w:w="89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A17F36" w14:textId="77777777" w:rsidR="00321386" w:rsidRPr="00B6332D" w:rsidRDefault="00321386" w:rsidP="00B6332D">
            <w:pPr>
              <w:jc w:val="center"/>
              <w:rPr>
                <w:rFonts w:ascii="GHEA Mariam" w:hAnsi="GHEA Mariam" w:cs="Arial"/>
                <w:color w:val="0D0D0D"/>
                <w:sz w:val="22"/>
                <w:szCs w:val="22"/>
                <w:lang w:eastAsia="en-US"/>
              </w:rPr>
            </w:pPr>
            <w:proofErr w:type="spellStart"/>
            <w:r w:rsidRPr="00B6332D">
              <w:rPr>
                <w:rFonts w:ascii="GHEA Mariam" w:hAnsi="GHEA Mariam" w:cs="Arial"/>
                <w:color w:val="0D0D0D"/>
                <w:sz w:val="22"/>
                <w:szCs w:val="22"/>
                <w:lang w:eastAsia="en-US"/>
              </w:rPr>
              <w:t>այդ</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թվում</w:t>
            </w:r>
            <w:proofErr w:type="spellEnd"/>
            <w:r w:rsidRPr="00B6332D">
              <w:rPr>
                <w:rFonts w:ascii="GHEA Mariam" w:hAnsi="GHEA Mariam" w:cs="Arial"/>
                <w:color w:val="0D0D0D"/>
                <w:sz w:val="22"/>
                <w:szCs w:val="22"/>
                <w:lang w:eastAsia="en-US"/>
              </w:rPr>
              <w:t>՝</w:t>
            </w:r>
          </w:p>
        </w:tc>
        <w:tc>
          <w:tcPr>
            <w:tcW w:w="3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9F270" w14:textId="77777777" w:rsidR="00321386" w:rsidRPr="00B6332D" w:rsidRDefault="00321386" w:rsidP="00B6332D">
            <w:pP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r>
      <w:tr w:rsidR="00321386" w:rsidRPr="00B6332D" w14:paraId="567893B0" w14:textId="77777777" w:rsidTr="00321386">
        <w:trPr>
          <w:trHeight w:val="57"/>
        </w:trPr>
        <w:tc>
          <w:tcPr>
            <w:tcW w:w="2700" w:type="dxa"/>
            <w:gridSpan w:val="2"/>
            <w:vMerge/>
            <w:tcBorders>
              <w:top w:val="single" w:sz="4" w:space="0" w:color="auto"/>
              <w:left w:val="single" w:sz="4" w:space="0" w:color="auto"/>
              <w:bottom w:val="single" w:sz="4" w:space="0" w:color="auto"/>
              <w:right w:val="single" w:sz="4" w:space="0" w:color="auto"/>
            </w:tcBorders>
            <w:vAlign w:val="center"/>
            <w:hideMark/>
          </w:tcPr>
          <w:p w14:paraId="11543361" w14:textId="77777777" w:rsidR="00321386" w:rsidRPr="00B6332D" w:rsidRDefault="00321386" w:rsidP="00B6332D">
            <w:pPr>
              <w:rPr>
                <w:rFonts w:ascii="GHEA Mariam" w:hAnsi="GHEA Mariam" w:cs="Arial"/>
                <w:b/>
                <w:bCs/>
                <w:color w:val="000000"/>
                <w:sz w:val="22"/>
                <w:szCs w:val="22"/>
                <w:lang w:eastAsia="en-US"/>
              </w:rPr>
            </w:pPr>
          </w:p>
        </w:tc>
        <w:tc>
          <w:tcPr>
            <w:tcW w:w="89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43CDE7" w14:textId="77777777" w:rsidR="00321386" w:rsidRPr="00B6332D" w:rsidRDefault="00321386" w:rsidP="00B6332D">
            <w:pPr>
              <w:jc w:val="center"/>
              <w:rPr>
                <w:rFonts w:ascii="GHEA Mariam" w:hAnsi="GHEA Mariam" w:cs="Arial"/>
                <w:color w:val="0D0D0D"/>
                <w:sz w:val="22"/>
                <w:szCs w:val="22"/>
                <w:lang w:eastAsia="en-US"/>
              </w:rPr>
            </w:pPr>
            <w:r w:rsidRPr="00B6332D">
              <w:rPr>
                <w:rFonts w:ascii="GHEA Mariam" w:hAnsi="GHEA Mariam" w:cs="Arial"/>
                <w:color w:val="0D0D0D"/>
                <w:sz w:val="22"/>
                <w:szCs w:val="22"/>
                <w:lang w:eastAsia="en-US"/>
              </w:rPr>
              <w:t>2.3</w:t>
            </w:r>
            <w:r>
              <w:rPr>
                <w:rFonts w:ascii="GHEA Mariam" w:hAnsi="GHEA Mariam" w:cs="Arial"/>
                <w:color w:val="0D0D0D"/>
                <w:sz w:val="22"/>
                <w:szCs w:val="22"/>
                <w:lang w:val="hy-AM" w:eastAsia="en-US"/>
              </w:rPr>
              <w:t>.</w:t>
            </w:r>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Այլ</w:t>
            </w:r>
            <w:proofErr w:type="spellEnd"/>
          </w:p>
        </w:tc>
        <w:tc>
          <w:tcPr>
            <w:tcW w:w="3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F0390" w14:textId="77777777" w:rsidR="00321386" w:rsidRPr="00B6332D" w:rsidRDefault="00321386" w:rsidP="00321386">
            <w:pPr>
              <w:jc w:val="center"/>
              <w:rPr>
                <w:rFonts w:ascii="GHEA Mariam" w:hAnsi="GHEA Mariam" w:cs="Arial"/>
                <w:color w:val="000000"/>
                <w:sz w:val="22"/>
                <w:szCs w:val="22"/>
                <w:lang w:eastAsia="en-US"/>
              </w:rPr>
            </w:pPr>
            <w:r w:rsidRPr="00B6332D">
              <w:rPr>
                <w:rFonts w:ascii="GHEA Mariam" w:hAnsi="GHEA Mariam" w:cs="Arial"/>
                <w:color w:val="000000"/>
                <w:sz w:val="22"/>
                <w:szCs w:val="22"/>
                <w:lang w:eastAsia="en-US"/>
              </w:rPr>
              <w:t>0.0</w:t>
            </w:r>
          </w:p>
        </w:tc>
      </w:tr>
      <w:tr w:rsidR="00321386" w:rsidRPr="00B6332D" w14:paraId="1FFEFBDA" w14:textId="77777777" w:rsidTr="00321386">
        <w:trPr>
          <w:trHeight w:val="57"/>
        </w:trPr>
        <w:tc>
          <w:tcPr>
            <w:tcW w:w="2700" w:type="dxa"/>
            <w:gridSpan w:val="2"/>
            <w:vMerge/>
            <w:tcBorders>
              <w:top w:val="single" w:sz="4" w:space="0" w:color="auto"/>
              <w:left w:val="single" w:sz="4" w:space="0" w:color="auto"/>
              <w:bottom w:val="single" w:sz="4" w:space="0" w:color="auto"/>
              <w:right w:val="single" w:sz="4" w:space="0" w:color="auto"/>
            </w:tcBorders>
            <w:vAlign w:val="center"/>
            <w:hideMark/>
          </w:tcPr>
          <w:p w14:paraId="6AC6A1C0" w14:textId="77777777" w:rsidR="00321386" w:rsidRPr="00B6332D" w:rsidRDefault="00321386" w:rsidP="00B6332D">
            <w:pPr>
              <w:rPr>
                <w:rFonts w:ascii="GHEA Mariam" w:hAnsi="GHEA Mariam" w:cs="Arial"/>
                <w:b/>
                <w:bCs/>
                <w:color w:val="000000"/>
                <w:sz w:val="22"/>
                <w:szCs w:val="22"/>
                <w:lang w:eastAsia="en-US"/>
              </w:rPr>
            </w:pPr>
          </w:p>
        </w:tc>
        <w:tc>
          <w:tcPr>
            <w:tcW w:w="8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82248" w14:textId="77777777" w:rsidR="00321386" w:rsidRPr="00B6332D" w:rsidRDefault="00321386" w:rsidP="00B6332D">
            <w:pPr>
              <w:jc w:val="center"/>
              <w:rPr>
                <w:rFonts w:ascii="GHEA Mariam" w:hAnsi="GHEA Mariam" w:cs="Arial"/>
                <w:color w:val="0D0D0D"/>
                <w:sz w:val="22"/>
                <w:szCs w:val="22"/>
                <w:lang w:eastAsia="en-US"/>
              </w:rPr>
            </w:pPr>
            <w:proofErr w:type="spellStart"/>
            <w:r w:rsidRPr="00B6332D">
              <w:rPr>
                <w:rFonts w:ascii="GHEA Mariam" w:hAnsi="GHEA Mariam" w:cs="Arial"/>
                <w:color w:val="0D0D0D"/>
                <w:sz w:val="22"/>
                <w:szCs w:val="22"/>
                <w:lang w:eastAsia="en-US"/>
              </w:rPr>
              <w:t>Արտաբյուջետային</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հաշվի</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ելքերի</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ֆինանսավորմանն</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ուղղվող</w:t>
            </w:r>
            <w:proofErr w:type="spellEnd"/>
            <w:r w:rsidRPr="00B6332D">
              <w:rPr>
                <w:rFonts w:ascii="GHEA Mariam" w:hAnsi="GHEA Mariam" w:cs="Arial"/>
                <w:color w:val="0D0D0D"/>
                <w:sz w:val="22"/>
                <w:szCs w:val="22"/>
                <w:lang w:eastAsia="en-US"/>
              </w:rPr>
              <w:t xml:space="preserve"> 2019 </w:t>
            </w:r>
            <w:proofErr w:type="spellStart"/>
            <w:r w:rsidRPr="00B6332D">
              <w:rPr>
                <w:rFonts w:ascii="GHEA Mariam" w:hAnsi="GHEA Mariam" w:cs="Arial"/>
                <w:color w:val="0D0D0D"/>
                <w:sz w:val="22"/>
                <w:szCs w:val="22"/>
                <w:lang w:eastAsia="en-US"/>
              </w:rPr>
              <w:t>թվականի</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արտաբյուջետային</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միջոցների</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տարեսկզբի</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ազատ</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մնացորդի</w:t>
            </w:r>
            <w:proofErr w:type="spellEnd"/>
            <w:r w:rsidRPr="00B6332D">
              <w:rPr>
                <w:rFonts w:ascii="GHEA Mariam" w:hAnsi="GHEA Mariam" w:cs="Arial"/>
                <w:color w:val="0D0D0D"/>
                <w:sz w:val="22"/>
                <w:szCs w:val="22"/>
                <w:lang w:eastAsia="en-US"/>
              </w:rPr>
              <w:t xml:space="preserve"> </w:t>
            </w:r>
            <w:proofErr w:type="spellStart"/>
            <w:r w:rsidRPr="00B6332D">
              <w:rPr>
                <w:rFonts w:ascii="GHEA Mariam" w:hAnsi="GHEA Mariam" w:cs="Arial"/>
                <w:color w:val="0D0D0D"/>
                <w:sz w:val="22"/>
                <w:szCs w:val="22"/>
                <w:lang w:eastAsia="en-US"/>
              </w:rPr>
              <w:t>միջոցներ</w:t>
            </w:r>
            <w:proofErr w:type="spellEnd"/>
            <w:r w:rsidRPr="00B6332D">
              <w:rPr>
                <w:rFonts w:ascii="GHEA Mariam" w:hAnsi="GHEA Mariam" w:cs="Arial"/>
                <w:color w:val="0D0D0D"/>
                <w:sz w:val="22"/>
                <w:szCs w:val="22"/>
                <w:lang w:eastAsia="en-US"/>
              </w:rPr>
              <w:t xml:space="preserve"> </w:t>
            </w:r>
          </w:p>
        </w:tc>
        <w:tc>
          <w:tcPr>
            <w:tcW w:w="3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814C6" w14:textId="77777777" w:rsidR="00321386" w:rsidRPr="00B6332D" w:rsidRDefault="00321386" w:rsidP="00321386">
            <w:pPr>
              <w:jc w:val="cente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p w14:paraId="1C91C9FF" w14:textId="77777777" w:rsidR="00321386" w:rsidRPr="00B6332D" w:rsidRDefault="00321386" w:rsidP="00B6332D">
            <w:pPr>
              <w:rPr>
                <w:rFonts w:ascii="GHEA Mariam" w:hAnsi="GHEA Mariam" w:cs="Arial"/>
                <w:color w:val="000000"/>
                <w:sz w:val="22"/>
                <w:szCs w:val="22"/>
                <w:lang w:eastAsia="en-US"/>
              </w:rPr>
            </w:pPr>
            <w:r w:rsidRPr="00B6332D">
              <w:rPr>
                <w:rFonts w:ascii="Calibri" w:hAnsi="Calibri" w:cs="Calibri"/>
                <w:color w:val="000000"/>
                <w:sz w:val="22"/>
                <w:szCs w:val="22"/>
                <w:lang w:eastAsia="en-US"/>
              </w:rPr>
              <w:t> </w:t>
            </w:r>
          </w:p>
        </w:tc>
      </w:tr>
    </w:tbl>
    <w:p w14:paraId="1410A739" w14:textId="77777777" w:rsidR="007D64C9" w:rsidRPr="00B6332D" w:rsidRDefault="007D64C9" w:rsidP="004D48C7">
      <w:pPr>
        <w:tabs>
          <w:tab w:val="left" w:pos="6885"/>
        </w:tabs>
        <w:rPr>
          <w:rFonts w:ascii="GHEA Mariam" w:hAnsi="GHEA Mariam" w:cs="Arial"/>
          <w:sz w:val="22"/>
          <w:szCs w:val="22"/>
        </w:rPr>
      </w:pPr>
    </w:p>
    <w:p w14:paraId="5DEC050E" w14:textId="77777777" w:rsidR="007D64C9" w:rsidRPr="00B6332D" w:rsidRDefault="007D64C9" w:rsidP="004D48C7">
      <w:pPr>
        <w:tabs>
          <w:tab w:val="left" w:pos="6885"/>
        </w:tabs>
        <w:rPr>
          <w:rFonts w:ascii="GHEA Mariam" w:hAnsi="GHEA Mariam" w:cs="Arial"/>
          <w:sz w:val="22"/>
          <w:szCs w:val="22"/>
          <w:lang w:val="hy-AM"/>
        </w:rPr>
      </w:pPr>
    </w:p>
    <w:p w14:paraId="428AD1A3" w14:textId="77777777" w:rsidR="007D64C9" w:rsidRDefault="007D64C9" w:rsidP="004D48C7">
      <w:pPr>
        <w:tabs>
          <w:tab w:val="left" w:pos="6885"/>
        </w:tabs>
        <w:rPr>
          <w:rFonts w:ascii="GHEA Mariam" w:hAnsi="GHEA Mariam" w:cs="Arial"/>
          <w:sz w:val="22"/>
          <w:szCs w:val="22"/>
          <w:lang w:val="hy-AM"/>
        </w:rPr>
      </w:pPr>
    </w:p>
    <w:p w14:paraId="6299351A" w14:textId="77777777" w:rsidR="00321386" w:rsidRPr="00CA290C" w:rsidRDefault="00F13213">
      <w:pPr>
        <w:pStyle w:val="mechtex"/>
        <w:ind w:firstLine="720"/>
        <w:jc w:val="left"/>
        <w:rPr>
          <w:rFonts w:ascii="GHEA Mariam" w:hAnsi="GHEA Mariam" w:cs="Arial Armenian"/>
          <w:szCs w:val="22"/>
          <w:lang w:val="hy-AM"/>
        </w:rPr>
      </w:pPr>
      <w:r>
        <w:rPr>
          <w:rFonts w:ascii="GHEA Mariam" w:hAnsi="GHEA Mariam"/>
          <w:szCs w:val="22"/>
          <w:lang w:val="hy-AM"/>
        </w:rPr>
        <w:t xml:space="preserve">  </w:t>
      </w:r>
      <w:r w:rsidR="00321386" w:rsidRPr="00CA290C">
        <w:rPr>
          <w:rFonts w:ascii="GHEA Mariam" w:hAnsi="GHEA Mariam"/>
          <w:szCs w:val="22"/>
          <w:lang w:val="hy-AM"/>
        </w:rPr>
        <w:t>ՀԱՅԱՍՏԱՆԻ</w:t>
      </w:r>
      <w:r w:rsidR="00321386" w:rsidRPr="00CA290C">
        <w:rPr>
          <w:rFonts w:ascii="GHEA Mariam" w:hAnsi="GHEA Mariam" w:cs="Arial Armenian"/>
          <w:szCs w:val="22"/>
          <w:lang w:val="hy-AM"/>
        </w:rPr>
        <w:t xml:space="preserve">  </w:t>
      </w:r>
      <w:r w:rsidR="00321386" w:rsidRPr="00CA290C">
        <w:rPr>
          <w:rFonts w:ascii="GHEA Mariam" w:hAnsi="GHEA Mariam"/>
          <w:szCs w:val="22"/>
          <w:lang w:val="hy-AM"/>
        </w:rPr>
        <w:t>ՀԱՆՐԱՊԵՏՈՒԹՅԱՆ</w:t>
      </w:r>
    </w:p>
    <w:p w14:paraId="2A970CF3" w14:textId="77777777" w:rsidR="00321386" w:rsidRPr="00CA290C" w:rsidRDefault="00321386">
      <w:pPr>
        <w:pStyle w:val="mechtex"/>
        <w:ind w:firstLine="720"/>
        <w:jc w:val="left"/>
        <w:rPr>
          <w:rFonts w:ascii="GHEA Mariam" w:hAnsi="GHEA Mariam"/>
          <w:szCs w:val="22"/>
          <w:lang w:val="hy-AM"/>
        </w:rPr>
      </w:pPr>
      <w:r w:rsidRPr="00CA290C">
        <w:rPr>
          <w:rFonts w:ascii="GHEA Mariam" w:hAnsi="GHEA Mariam"/>
          <w:szCs w:val="22"/>
          <w:lang w:val="hy-AM"/>
        </w:rPr>
        <w:t xml:space="preserve">  </w:t>
      </w:r>
      <w:r w:rsidR="00F13213">
        <w:rPr>
          <w:rFonts w:ascii="GHEA Mariam" w:hAnsi="GHEA Mariam"/>
          <w:szCs w:val="22"/>
          <w:lang w:val="hy-AM"/>
        </w:rPr>
        <w:t xml:space="preserve">   </w:t>
      </w:r>
      <w:r w:rsidRPr="00CA290C">
        <w:rPr>
          <w:rFonts w:ascii="GHEA Mariam" w:hAnsi="GHEA Mariam"/>
          <w:szCs w:val="22"/>
          <w:lang w:val="hy-AM"/>
        </w:rPr>
        <w:t>ՎԱՐՉԱՊԵՏԻ ԱՇԽԱՏԱԿԱԶՄԻ</w:t>
      </w:r>
    </w:p>
    <w:p w14:paraId="0DF65E80" w14:textId="20BD88E0" w:rsidR="00B6332D" w:rsidRPr="007D64C9" w:rsidRDefault="00321386" w:rsidP="008519E0">
      <w:pPr>
        <w:tabs>
          <w:tab w:val="left" w:pos="6885"/>
        </w:tabs>
        <w:rPr>
          <w:rFonts w:ascii="GHEA Mariam" w:hAnsi="GHEA Mariam" w:cs="Arial"/>
          <w:sz w:val="22"/>
          <w:szCs w:val="22"/>
          <w:lang w:val="hy-AM"/>
        </w:rPr>
      </w:pPr>
      <w:r w:rsidRPr="00151AAD">
        <w:rPr>
          <w:rFonts w:ascii="GHEA Mariam" w:hAnsi="GHEA Mariam"/>
          <w:szCs w:val="22"/>
          <w:lang w:val="hy-AM"/>
        </w:rPr>
        <w:t xml:space="preserve">             </w:t>
      </w:r>
      <w:r>
        <w:rPr>
          <w:rFonts w:ascii="GHEA Mariam" w:hAnsi="GHEA Mariam"/>
          <w:szCs w:val="22"/>
          <w:lang w:val="hy-AM"/>
        </w:rPr>
        <w:t xml:space="preserve">                  </w:t>
      </w:r>
      <w:r w:rsidR="00F13213">
        <w:rPr>
          <w:rFonts w:ascii="GHEA Mariam" w:hAnsi="GHEA Mariam"/>
          <w:szCs w:val="22"/>
          <w:lang w:val="hy-AM"/>
        </w:rPr>
        <w:t xml:space="preserve"> </w:t>
      </w:r>
      <w:r>
        <w:rPr>
          <w:rFonts w:ascii="GHEA Mariam" w:hAnsi="GHEA Mariam"/>
          <w:szCs w:val="22"/>
          <w:lang w:val="hy-AM"/>
        </w:rPr>
        <w:t xml:space="preserve">  </w:t>
      </w:r>
      <w:r w:rsidRPr="00321386">
        <w:rPr>
          <w:rFonts w:ascii="GHEA Mariam" w:hAnsi="GHEA Mariam"/>
          <w:sz w:val="22"/>
          <w:szCs w:val="22"/>
          <w:lang w:val="hy-AM"/>
        </w:rPr>
        <w:t>ՂԵԿԱՎԱՐ</w:t>
      </w:r>
      <w:r w:rsidRPr="00321386">
        <w:rPr>
          <w:rFonts w:ascii="GHEA Mariam" w:hAnsi="GHEA Mariam" w:cs="Arial Armenian"/>
          <w:sz w:val="22"/>
          <w:szCs w:val="22"/>
          <w:lang w:val="hy-AM"/>
        </w:rPr>
        <w:t xml:space="preserve">   </w:t>
      </w:r>
      <w:r w:rsidRPr="00321386">
        <w:rPr>
          <w:rFonts w:ascii="GHEA Mariam" w:hAnsi="GHEA Mariam" w:cs="Arial Armenian"/>
          <w:sz w:val="22"/>
          <w:szCs w:val="22"/>
          <w:lang w:val="hy-AM"/>
        </w:rPr>
        <w:tab/>
      </w:r>
      <w:r w:rsidRPr="00321386">
        <w:rPr>
          <w:rFonts w:ascii="GHEA Mariam" w:hAnsi="GHEA Mariam" w:cs="Arial Armenian"/>
          <w:sz w:val="22"/>
          <w:szCs w:val="22"/>
          <w:lang w:val="hy-AM"/>
        </w:rPr>
        <w:tab/>
      </w:r>
      <w:r w:rsidRPr="00321386">
        <w:rPr>
          <w:rFonts w:ascii="GHEA Mariam" w:hAnsi="GHEA Mariam" w:cs="Arial Armenian"/>
          <w:sz w:val="22"/>
          <w:szCs w:val="22"/>
          <w:lang w:val="hy-AM"/>
        </w:rPr>
        <w:tab/>
      </w:r>
      <w:r w:rsidRPr="00321386">
        <w:rPr>
          <w:rFonts w:ascii="GHEA Mariam" w:hAnsi="GHEA Mariam" w:cs="Arial Armenian"/>
          <w:sz w:val="22"/>
          <w:szCs w:val="22"/>
          <w:lang w:val="hy-AM"/>
        </w:rPr>
        <w:tab/>
      </w:r>
      <w:r w:rsidRPr="00321386">
        <w:rPr>
          <w:rFonts w:ascii="GHEA Mariam" w:hAnsi="GHEA Mariam" w:cs="Arial Armenian"/>
          <w:sz w:val="22"/>
          <w:szCs w:val="22"/>
          <w:lang w:val="hy-AM"/>
        </w:rPr>
        <w:tab/>
      </w:r>
      <w:r w:rsidRPr="00321386">
        <w:rPr>
          <w:rFonts w:ascii="GHEA Mariam" w:hAnsi="GHEA Mariam" w:cs="Arial Armenian"/>
          <w:sz w:val="22"/>
          <w:szCs w:val="22"/>
          <w:lang w:val="hy-AM"/>
        </w:rPr>
        <w:tab/>
      </w:r>
      <w:r w:rsidRPr="00321386">
        <w:rPr>
          <w:rFonts w:ascii="GHEA Mariam" w:hAnsi="GHEA Mariam" w:cs="Arial Armenian"/>
          <w:sz w:val="22"/>
          <w:szCs w:val="22"/>
          <w:lang w:val="hy-AM"/>
        </w:rPr>
        <w:tab/>
      </w:r>
      <w:r w:rsidRPr="00321386">
        <w:rPr>
          <w:rFonts w:ascii="GHEA Mariam" w:hAnsi="GHEA Mariam" w:cs="Arial Armenian"/>
          <w:sz w:val="22"/>
          <w:szCs w:val="22"/>
          <w:lang w:val="hy-AM"/>
        </w:rPr>
        <w:tab/>
        <w:t>Է</w:t>
      </w:r>
      <w:r w:rsidRPr="00321386">
        <w:rPr>
          <w:rFonts w:ascii="GHEA Mariam" w:hAnsi="GHEA Mariam"/>
          <w:sz w:val="22"/>
          <w:szCs w:val="22"/>
          <w:lang w:val="hy-AM"/>
        </w:rPr>
        <w:t>.</w:t>
      </w:r>
      <w:r w:rsidRPr="00321386">
        <w:rPr>
          <w:rFonts w:ascii="GHEA Mariam" w:hAnsi="GHEA Mariam" w:cs="Arial Armenian"/>
          <w:sz w:val="22"/>
          <w:szCs w:val="22"/>
          <w:lang w:val="hy-AM"/>
        </w:rPr>
        <w:t xml:space="preserve"> ԱՂԱՋԱՆ</w:t>
      </w:r>
      <w:r w:rsidRPr="00321386">
        <w:rPr>
          <w:rFonts w:ascii="GHEA Mariam" w:hAnsi="GHEA Mariam"/>
          <w:sz w:val="22"/>
          <w:szCs w:val="22"/>
          <w:lang w:val="hy-AM"/>
        </w:rPr>
        <w:t>ՅԱՆ</w:t>
      </w:r>
      <w:bookmarkStart w:id="0" w:name="_GoBack"/>
      <w:bookmarkEnd w:id="0"/>
    </w:p>
    <w:sectPr w:rsidR="00B6332D" w:rsidRPr="007D64C9" w:rsidSect="008519E0">
      <w:headerReference w:type="even" r:id="rId6"/>
      <w:headerReference w:type="default" r:id="rId7"/>
      <w:footerReference w:type="even" r:id="rId8"/>
      <w:footerReference w:type="default" r:id="rId9"/>
      <w:footerReference w:type="first" r:id="rId10"/>
      <w:pgSz w:w="16834" w:h="11909" w:orient="landscape" w:code="9"/>
      <w:pgMar w:top="1440" w:right="1440" w:bottom="851"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FA152" w14:textId="77777777" w:rsidR="00E62332" w:rsidRDefault="00E62332">
      <w:r>
        <w:separator/>
      </w:r>
    </w:p>
  </w:endnote>
  <w:endnote w:type="continuationSeparator" w:id="0">
    <w:p w14:paraId="2C939B25" w14:textId="77777777" w:rsidR="00E62332" w:rsidRDefault="00E6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906A4" w14:textId="77777777" w:rsidR="00E96C9B" w:rsidRDefault="00E96C9B">
    <w:pPr>
      <w:pStyle w:val="Footer"/>
    </w:pPr>
    <w:r>
      <w:rPr>
        <w:sz w:val="18"/>
      </w:rPr>
      <w:fldChar w:fldCharType="begin"/>
    </w:r>
    <w:r>
      <w:rPr>
        <w:sz w:val="18"/>
      </w:rPr>
      <w:instrText xml:space="preserve"> FILENAME  \* MERGEFORMAT </w:instrText>
    </w:r>
    <w:r>
      <w:rPr>
        <w:sz w:val="18"/>
      </w:rPr>
      <w:fldChar w:fldCharType="separate"/>
    </w:r>
    <w:r w:rsidR="00785305">
      <w:rPr>
        <w:noProof/>
        <w:sz w:val="18"/>
      </w:rPr>
      <w:t>1876k.voroshum</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A0F91" w14:textId="77777777" w:rsidR="00E96C9B" w:rsidRPr="00715F5B" w:rsidRDefault="00E96C9B" w:rsidP="00715F5B">
    <w:pPr>
      <w:pStyle w:val="Footer"/>
    </w:pPr>
    <w:r>
      <w:rPr>
        <w:noProof/>
      </w:rPr>
      <w:fldChar w:fldCharType="begin"/>
    </w:r>
    <w:r>
      <w:rPr>
        <w:noProof/>
      </w:rPr>
      <w:instrText xml:space="preserve"> FILENAME   \* MERGEFORMAT </w:instrText>
    </w:r>
    <w:r>
      <w:rPr>
        <w:noProof/>
      </w:rPr>
      <w:fldChar w:fldCharType="separate"/>
    </w:r>
    <w:r w:rsidR="00785305">
      <w:rPr>
        <w:noProof/>
      </w:rPr>
      <w:t>1876k.voroshum</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8C113" w14:textId="77777777" w:rsidR="00E96C9B" w:rsidRPr="00715F5B" w:rsidRDefault="00E96C9B" w:rsidP="00715F5B">
    <w:pPr>
      <w:pStyle w:val="Footer"/>
    </w:pPr>
    <w:r>
      <w:rPr>
        <w:noProof/>
      </w:rPr>
      <w:fldChar w:fldCharType="begin"/>
    </w:r>
    <w:r>
      <w:rPr>
        <w:noProof/>
      </w:rPr>
      <w:instrText xml:space="preserve"> FILENAME   \* MERGEFORMAT </w:instrText>
    </w:r>
    <w:r>
      <w:rPr>
        <w:noProof/>
      </w:rPr>
      <w:fldChar w:fldCharType="separate"/>
    </w:r>
    <w:r w:rsidR="00785305">
      <w:rPr>
        <w:noProof/>
      </w:rPr>
      <w:t>1876k.voroshum</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2F247" w14:textId="77777777" w:rsidR="00E62332" w:rsidRDefault="00E62332">
      <w:r>
        <w:separator/>
      </w:r>
    </w:p>
  </w:footnote>
  <w:footnote w:type="continuationSeparator" w:id="0">
    <w:p w14:paraId="79EC50D3" w14:textId="77777777" w:rsidR="00E62332" w:rsidRDefault="00E62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AF21" w14:textId="77777777" w:rsidR="00E96C9B" w:rsidRDefault="00E96C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575C22" w14:textId="77777777" w:rsidR="00E96C9B" w:rsidRDefault="00E96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5A144" w14:textId="77777777" w:rsidR="00E96C9B" w:rsidRDefault="00E96C9B">
    <w:pPr>
      <w:pStyle w:val="Header"/>
      <w:framePr w:wrap="around" w:vAnchor="text" w:hAnchor="margin" w:xAlign="center" w:y="1"/>
      <w:rPr>
        <w:rStyle w:val="PageNumber"/>
      </w:rPr>
    </w:pPr>
  </w:p>
  <w:p w14:paraId="2EF86E71" w14:textId="77777777" w:rsidR="00E96C9B" w:rsidRDefault="00E96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DF"/>
    <w:rsid w:val="00000060"/>
    <w:rsid w:val="00000495"/>
    <w:rsid w:val="00000C96"/>
    <w:rsid w:val="0000146B"/>
    <w:rsid w:val="00001B32"/>
    <w:rsid w:val="00001B66"/>
    <w:rsid w:val="0000204E"/>
    <w:rsid w:val="000020E9"/>
    <w:rsid w:val="0000224B"/>
    <w:rsid w:val="0000244E"/>
    <w:rsid w:val="0000279D"/>
    <w:rsid w:val="000028ED"/>
    <w:rsid w:val="00003045"/>
    <w:rsid w:val="00003048"/>
    <w:rsid w:val="000034CE"/>
    <w:rsid w:val="00003866"/>
    <w:rsid w:val="00003BD7"/>
    <w:rsid w:val="00003C4D"/>
    <w:rsid w:val="00003D39"/>
    <w:rsid w:val="00003D88"/>
    <w:rsid w:val="0000419C"/>
    <w:rsid w:val="0000475E"/>
    <w:rsid w:val="000047AB"/>
    <w:rsid w:val="00004C8A"/>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3BEC"/>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1A6"/>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6B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EE2"/>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D49"/>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33B"/>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17A84"/>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1FC"/>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5BF"/>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4E5"/>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089"/>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386"/>
    <w:rsid w:val="0032164A"/>
    <w:rsid w:val="003221B1"/>
    <w:rsid w:val="0032297E"/>
    <w:rsid w:val="00322B00"/>
    <w:rsid w:val="00322CA0"/>
    <w:rsid w:val="00323031"/>
    <w:rsid w:val="003236CE"/>
    <w:rsid w:val="0032403F"/>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E7012"/>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1A"/>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2DE"/>
    <w:rsid w:val="00472684"/>
    <w:rsid w:val="0047287F"/>
    <w:rsid w:val="00472BAA"/>
    <w:rsid w:val="004735A5"/>
    <w:rsid w:val="0047374F"/>
    <w:rsid w:val="00474050"/>
    <w:rsid w:val="00474105"/>
    <w:rsid w:val="00474303"/>
    <w:rsid w:val="0047520B"/>
    <w:rsid w:val="00475A1A"/>
    <w:rsid w:val="00475DB0"/>
    <w:rsid w:val="0047672D"/>
    <w:rsid w:val="00477316"/>
    <w:rsid w:val="004774C3"/>
    <w:rsid w:val="004775B2"/>
    <w:rsid w:val="00477631"/>
    <w:rsid w:val="00477A18"/>
    <w:rsid w:val="00477D7A"/>
    <w:rsid w:val="004809CA"/>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48C7"/>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378C6"/>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5DE"/>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38E"/>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964"/>
    <w:rsid w:val="00631FF7"/>
    <w:rsid w:val="006329D9"/>
    <w:rsid w:val="0063321A"/>
    <w:rsid w:val="00634141"/>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247"/>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5F5B"/>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47DD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305"/>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86D"/>
    <w:rsid w:val="007B3EB1"/>
    <w:rsid w:val="007B3FD3"/>
    <w:rsid w:val="007B471E"/>
    <w:rsid w:val="007B47DC"/>
    <w:rsid w:val="007B5187"/>
    <w:rsid w:val="007B55F2"/>
    <w:rsid w:val="007B5655"/>
    <w:rsid w:val="007B5AEE"/>
    <w:rsid w:val="007B5EC7"/>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4C9"/>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06D"/>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87"/>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176"/>
    <w:rsid w:val="00847570"/>
    <w:rsid w:val="008477B6"/>
    <w:rsid w:val="008479A9"/>
    <w:rsid w:val="00847B0A"/>
    <w:rsid w:val="00847C8F"/>
    <w:rsid w:val="00850590"/>
    <w:rsid w:val="0085094F"/>
    <w:rsid w:val="0085143E"/>
    <w:rsid w:val="0085147D"/>
    <w:rsid w:val="008519E0"/>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7E"/>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5AF"/>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5A"/>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080"/>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6DA"/>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2C3C"/>
    <w:rsid w:val="009037DA"/>
    <w:rsid w:val="00903F1D"/>
    <w:rsid w:val="009043DC"/>
    <w:rsid w:val="0090465F"/>
    <w:rsid w:val="00904742"/>
    <w:rsid w:val="009049D8"/>
    <w:rsid w:val="00904CF3"/>
    <w:rsid w:val="0090550E"/>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801"/>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BD3"/>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61C"/>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6A1"/>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660"/>
    <w:rsid w:val="00A2569E"/>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E56"/>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6C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32D"/>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BAB"/>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914"/>
    <w:rsid w:val="00BB4A41"/>
    <w:rsid w:val="00BB4F28"/>
    <w:rsid w:val="00BB514F"/>
    <w:rsid w:val="00BB5299"/>
    <w:rsid w:val="00BB5873"/>
    <w:rsid w:val="00BB59ED"/>
    <w:rsid w:val="00BB64C7"/>
    <w:rsid w:val="00BB693A"/>
    <w:rsid w:val="00BB6D96"/>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E7CFA"/>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D08"/>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69A"/>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2FF"/>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3612"/>
    <w:rsid w:val="00D5435F"/>
    <w:rsid w:val="00D5452C"/>
    <w:rsid w:val="00D5459A"/>
    <w:rsid w:val="00D54961"/>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CB9"/>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5D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86C"/>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6A7B"/>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332"/>
    <w:rsid w:val="00E62AE8"/>
    <w:rsid w:val="00E62B79"/>
    <w:rsid w:val="00E630EF"/>
    <w:rsid w:val="00E647F6"/>
    <w:rsid w:val="00E64CC3"/>
    <w:rsid w:val="00E64F3F"/>
    <w:rsid w:val="00E64FB2"/>
    <w:rsid w:val="00E65228"/>
    <w:rsid w:val="00E6538C"/>
    <w:rsid w:val="00E65A92"/>
    <w:rsid w:val="00E663A4"/>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C9B"/>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71"/>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21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090"/>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5D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84BE7"/>
  <w15:chartTrackingRefBased/>
  <w15:docId w15:val="{5AB0619B-919B-4C64-B9BA-591B45D6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747DDF"/>
    <w:rPr>
      <w:rFonts w:ascii="Arial Armenian" w:hAnsi="Arial Armenian"/>
      <w:sz w:val="22"/>
      <w:lang w:eastAsia="ru-RU"/>
    </w:rPr>
  </w:style>
  <w:style w:type="paragraph" w:styleId="BodyTextIndent2">
    <w:name w:val="Body Text Indent 2"/>
    <w:basedOn w:val="Normal"/>
    <w:link w:val="BodyTextIndent2Char"/>
    <w:rsid w:val="00747DDF"/>
    <w:pPr>
      <w:spacing w:after="120" w:line="480" w:lineRule="auto"/>
      <w:ind w:left="283"/>
    </w:pPr>
    <w:rPr>
      <w:rFonts w:ascii="Times New Roman" w:hAnsi="Times New Roman"/>
      <w:sz w:val="24"/>
      <w:szCs w:val="24"/>
      <w:lang w:eastAsia="en-US"/>
    </w:rPr>
  </w:style>
  <w:style w:type="character" w:customStyle="1" w:styleId="BodyTextIndent2Char">
    <w:name w:val="Body Text Indent 2 Char"/>
    <w:basedOn w:val="DefaultParagraphFont"/>
    <w:link w:val="BodyTextIndent2"/>
    <w:rsid w:val="00747DDF"/>
    <w:rPr>
      <w:sz w:val="24"/>
      <w:szCs w:val="24"/>
    </w:rPr>
  </w:style>
  <w:style w:type="paragraph" w:styleId="BodyText3">
    <w:name w:val="Body Text 3"/>
    <w:basedOn w:val="Normal"/>
    <w:link w:val="BodyText3Char"/>
    <w:rsid w:val="00747DDF"/>
    <w:pPr>
      <w:spacing w:after="120"/>
    </w:pPr>
    <w:rPr>
      <w:rFonts w:ascii="Times New Roman" w:hAnsi="Times New Roman"/>
      <w:sz w:val="16"/>
      <w:szCs w:val="16"/>
      <w:lang w:eastAsia="en-US"/>
    </w:rPr>
  </w:style>
  <w:style w:type="character" w:customStyle="1" w:styleId="BodyText3Char">
    <w:name w:val="Body Text 3 Char"/>
    <w:basedOn w:val="DefaultParagraphFont"/>
    <w:link w:val="BodyText3"/>
    <w:rsid w:val="00747DDF"/>
    <w:rPr>
      <w:sz w:val="16"/>
      <w:szCs w:val="16"/>
    </w:rPr>
  </w:style>
  <w:style w:type="character" w:customStyle="1" w:styleId="HeaderChar">
    <w:name w:val="Header Char"/>
    <w:link w:val="Header"/>
    <w:rsid w:val="00114D49"/>
    <w:rPr>
      <w:rFonts w:ascii="Arial Armenian" w:hAnsi="Arial Armenian"/>
      <w:lang w:eastAsia="ru-RU"/>
    </w:rPr>
  </w:style>
  <w:style w:type="character" w:customStyle="1" w:styleId="FooterChar">
    <w:name w:val="Footer Char"/>
    <w:link w:val="Footer"/>
    <w:locked/>
    <w:rsid w:val="00114D49"/>
    <w:rPr>
      <w:rFonts w:ascii="Arial Armenian" w:hAnsi="Arial Armenian"/>
      <w:lang w:eastAsia="ru-RU"/>
    </w:rPr>
  </w:style>
  <w:style w:type="table" w:styleId="TableGrid">
    <w:name w:val="Table Grid"/>
    <w:basedOn w:val="TableNormal"/>
    <w:rsid w:val="00217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A84"/>
    <w:pPr>
      <w:ind w:left="720"/>
      <w:contextualSpacing/>
    </w:pPr>
  </w:style>
  <w:style w:type="paragraph" w:styleId="BalloonText">
    <w:name w:val="Balloon Text"/>
    <w:basedOn w:val="Normal"/>
    <w:link w:val="BalloonTextChar"/>
    <w:rsid w:val="00E96C9B"/>
    <w:rPr>
      <w:rFonts w:ascii="Segoe UI" w:hAnsi="Segoe UI" w:cs="Segoe UI"/>
      <w:sz w:val="18"/>
      <w:szCs w:val="18"/>
    </w:rPr>
  </w:style>
  <w:style w:type="character" w:customStyle="1" w:styleId="BalloonTextChar">
    <w:name w:val="Balloon Text Char"/>
    <w:basedOn w:val="DefaultParagraphFont"/>
    <w:link w:val="BalloonText"/>
    <w:rsid w:val="00E96C9B"/>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56978">
      <w:bodyDiv w:val="1"/>
      <w:marLeft w:val="0"/>
      <w:marRight w:val="0"/>
      <w:marTop w:val="0"/>
      <w:marBottom w:val="0"/>
      <w:divBdr>
        <w:top w:val="none" w:sz="0" w:space="0" w:color="auto"/>
        <w:left w:val="none" w:sz="0" w:space="0" w:color="auto"/>
        <w:bottom w:val="none" w:sz="0" w:space="0" w:color="auto"/>
        <w:right w:val="none" w:sz="0" w:space="0" w:color="auto"/>
      </w:divBdr>
    </w:div>
    <w:div w:id="413431202">
      <w:bodyDiv w:val="1"/>
      <w:marLeft w:val="0"/>
      <w:marRight w:val="0"/>
      <w:marTop w:val="0"/>
      <w:marBottom w:val="0"/>
      <w:divBdr>
        <w:top w:val="none" w:sz="0" w:space="0" w:color="auto"/>
        <w:left w:val="none" w:sz="0" w:space="0" w:color="auto"/>
        <w:bottom w:val="none" w:sz="0" w:space="0" w:color="auto"/>
        <w:right w:val="none" w:sz="0" w:space="0" w:color="auto"/>
      </w:divBdr>
    </w:div>
    <w:div w:id="557787605">
      <w:bodyDiv w:val="1"/>
      <w:marLeft w:val="0"/>
      <w:marRight w:val="0"/>
      <w:marTop w:val="0"/>
      <w:marBottom w:val="0"/>
      <w:divBdr>
        <w:top w:val="none" w:sz="0" w:space="0" w:color="auto"/>
        <w:left w:val="none" w:sz="0" w:space="0" w:color="auto"/>
        <w:bottom w:val="none" w:sz="0" w:space="0" w:color="auto"/>
        <w:right w:val="none" w:sz="0" w:space="0" w:color="auto"/>
      </w:divBdr>
    </w:div>
    <w:div w:id="889221656">
      <w:bodyDiv w:val="1"/>
      <w:marLeft w:val="0"/>
      <w:marRight w:val="0"/>
      <w:marTop w:val="0"/>
      <w:marBottom w:val="0"/>
      <w:divBdr>
        <w:top w:val="none" w:sz="0" w:space="0" w:color="auto"/>
        <w:left w:val="none" w:sz="0" w:space="0" w:color="auto"/>
        <w:bottom w:val="none" w:sz="0" w:space="0" w:color="auto"/>
        <w:right w:val="none" w:sz="0" w:space="0" w:color="auto"/>
      </w:divBdr>
    </w:div>
    <w:div w:id="894269839">
      <w:bodyDiv w:val="1"/>
      <w:marLeft w:val="0"/>
      <w:marRight w:val="0"/>
      <w:marTop w:val="0"/>
      <w:marBottom w:val="0"/>
      <w:divBdr>
        <w:top w:val="none" w:sz="0" w:space="0" w:color="auto"/>
        <w:left w:val="none" w:sz="0" w:space="0" w:color="auto"/>
        <w:bottom w:val="none" w:sz="0" w:space="0" w:color="auto"/>
        <w:right w:val="none" w:sz="0" w:space="0" w:color="auto"/>
      </w:divBdr>
    </w:div>
    <w:div w:id="947011506">
      <w:bodyDiv w:val="1"/>
      <w:marLeft w:val="0"/>
      <w:marRight w:val="0"/>
      <w:marTop w:val="0"/>
      <w:marBottom w:val="0"/>
      <w:divBdr>
        <w:top w:val="none" w:sz="0" w:space="0" w:color="auto"/>
        <w:left w:val="none" w:sz="0" w:space="0" w:color="auto"/>
        <w:bottom w:val="none" w:sz="0" w:space="0" w:color="auto"/>
        <w:right w:val="none" w:sz="0" w:space="0" w:color="auto"/>
      </w:divBdr>
    </w:div>
    <w:div w:id="1113549428">
      <w:bodyDiv w:val="1"/>
      <w:marLeft w:val="0"/>
      <w:marRight w:val="0"/>
      <w:marTop w:val="0"/>
      <w:marBottom w:val="0"/>
      <w:divBdr>
        <w:top w:val="none" w:sz="0" w:space="0" w:color="auto"/>
        <w:left w:val="none" w:sz="0" w:space="0" w:color="auto"/>
        <w:bottom w:val="none" w:sz="0" w:space="0" w:color="auto"/>
        <w:right w:val="none" w:sz="0" w:space="0" w:color="auto"/>
      </w:divBdr>
    </w:div>
    <w:div w:id="1308558583">
      <w:bodyDiv w:val="1"/>
      <w:marLeft w:val="0"/>
      <w:marRight w:val="0"/>
      <w:marTop w:val="0"/>
      <w:marBottom w:val="0"/>
      <w:divBdr>
        <w:top w:val="none" w:sz="0" w:space="0" w:color="auto"/>
        <w:left w:val="none" w:sz="0" w:space="0" w:color="auto"/>
        <w:bottom w:val="none" w:sz="0" w:space="0" w:color="auto"/>
        <w:right w:val="none" w:sz="0" w:space="0" w:color="auto"/>
      </w:divBdr>
    </w:div>
    <w:div w:id="1776706748">
      <w:bodyDiv w:val="1"/>
      <w:marLeft w:val="0"/>
      <w:marRight w:val="0"/>
      <w:marTop w:val="0"/>
      <w:marBottom w:val="0"/>
      <w:divBdr>
        <w:top w:val="none" w:sz="0" w:space="0" w:color="auto"/>
        <w:left w:val="none" w:sz="0" w:space="0" w:color="auto"/>
        <w:bottom w:val="none" w:sz="0" w:space="0" w:color="auto"/>
        <w:right w:val="none" w:sz="0" w:space="0" w:color="auto"/>
      </w:divBdr>
    </w:div>
    <w:div w:id="182396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Hovhannisyan</dc:creator>
  <cp:keywords>https://mul2-moj.gov.am/tasks/66442/oneclick/1876k.voroshum.docx?token=8559d644548edda7dfbc4ce2772bdaf7</cp:keywords>
  <dc:description/>
  <cp:lastModifiedBy>Tigran Ghandiljyan</cp:lastModifiedBy>
  <cp:revision>6</cp:revision>
  <cp:lastPrinted>2019-12-23T12:14:00Z</cp:lastPrinted>
  <dcterms:created xsi:type="dcterms:W3CDTF">2019-12-23T06:39:00Z</dcterms:created>
  <dcterms:modified xsi:type="dcterms:W3CDTF">2019-12-24T07:38:00Z</dcterms:modified>
</cp:coreProperties>
</file>