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27ED0" w14:textId="77777777" w:rsidR="00114D49" w:rsidRPr="00114D49" w:rsidRDefault="00114D49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114D49">
        <w:rPr>
          <w:rFonts w:ascii="GHEA Mariam" w:hAnsi="GHEA Mariam"/>
          <w:spacing w:val="-8"/>
          <w:lang w:val="hy-AM"/>
        </w:rPr>
        <w:t xml:space="preserve">     Հավելված </w:t>
      </w:r>
      <w:r>
        <w:rPr>
          <w:rFonts w:ascii="GHEA Mariam" w:hAnsi="GHEA Mariam"/>
          <w:spacing w:val="-8"/>
          <w:lang w:val="hy-AM"/>
        </w:rPr>
        <w:t>N 2</w:t>
      </w:r>
    </w:p>
    <w:p w14:paraId="1AA7CFC0" w14:textId="77777777" w:rsidR="00114D49" w:rsidRPr="00114D49" w:rsidRDefault="00114D49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114D49"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 xml:space="preserve">     </w:t>
      </w:r>
      <w:r w:rsidRPr="00114D49">
        <w:rPr>
          <w:rFonts w:ascii="GHEA Mariam" w:hAnsi="GHEA Mariam"/>
          <w:spacing w:val="-6"/>
          <w:lang w:val="hy-AM"/>
        </w:rPr>
        <w:t xml:space="preserve">  </w:t>
      </w:r>
      <w:r w:rsidR="00474050">
        <w:rPr>
          <w:rFonts w:ascii="GHEA Mariam" w:hAnsi="GHEA Mariam"/>
          <w:spacing w:val="-6"/>
        </w:rPr>
        <w:t xml:space="preserve"> </w:t>
      </w:r>
      <w:r w:rsidRPr="00114D49">
        <w:rPr>
          <w:rFonts w:ascii="GHEA Mariam" w:hAnsi="GHEA Mariam"/>
          <w:spacing w:val="-6"/>
          <w:lang w:val="hy-AM"/>
        </w:rPr>
        <w:t xml:space="preserve"> ՀՀ կառավարության 2019 թվականի</w:t>
      </w:r>
    </w:p>
    <w:p w14:paraId="32D9B897" w14:textId="77777777" w:rsidR="00114D49" w:rsidRPr="00114D49" w:rsidRDefault="00114D49">
      <w:pPr>
        <w:pStyle w:val="mechtex"/>
        <w:jc w:val="left"/>
        <w:rPr>
          <w:rFonts w:ascii="Sylfaen" w:hAnsi="Sylfaen" w:cs="Sylfaen"/>
          <w:lang w:val="hy-AM"/>
        </w:rPr>
      </w:pP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  <w:t xml:space="preserve">       </w:t>
      </w:r>
      <w:r>
        <w:rPr>
          <w:rFonts w:ascii="GHEA Mariam" w:hAnsi="GHEA Mariam"/>
          <w:spacing w:val="-2"/>
          <w:lang w:val="hy-AM"/>
        </w:rPr>
        <w:t xml:space="preserve">      </w:t>
      </w:r>
      <w:r w:rsidR="008A1080">
        <w:rPr>
          <w:rFonts w:ascii="GHEA Mariam" w:hAnsi="GHEA Mariam"/>
          <w:spacing w:val="-2"/>
        </w:rPr>
        <w:t xml:space="preserve"> </w:t>
      </w:r>
      <w:r w:rsidRPr="004031EE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114D49">
        <w:rPr>
          <w:rFonts w:ascii="GHEA Mariam" w:hAnsi="GHEA Mariam"/>
          <w:spacing w:val="-2"/>
          <w:lang w:val="hy-AM"/>
        </w:rPr>
        <w:t xml:space="preserve">ի N </w:t>
      </w:r>
      <w:r w:rsidR="00BB4914">
        <w:rPr>
          <w:rFonts w:ascii="GHEA Mariam" w:hAnsi="GHEA Mariam"/>
          <w:szCs w:val="22"/>
          <w:lang w:val="hy-AM"/>
        </w:rPr>
        <w:t>1876</w:t>
      </w:r>
      <w:r w:rsidRPr="00114D49">
        <w:rPr>
          <w:rFonts w:ascii="GHEA Mariam" w:hAnsi="GHEA Mariam"/>
          <w:spacing w:val="-2"/>
          <w:lang w:val="hy-AM"/>
        </w:rPr>
        <w:t>-Ն որոշման</w:t>
      </w:r>
    </w:p>
    <w:p w14:paraId="658B4967" w14:textId="77777777" w:rsidR="00114D49" w:rsidRPr="004031EE" w:rsidRDefault="00114D49">
      <w:pPr>
        <w:pStyle w:val="mechtex"/>
        <w:rPr>
          <w:rFonts w:ascii="GHEA Mariam" w:hAnsi="GHEA Mariam" w:cs="Arial"/>
          <w:lang w:val="hy-AM"/>
        </w:rPr>
      </w:pPr>
    </w:p>
    <w:p w14:paraId="2B8BD860" w14:textId="77777777" w:rsidR="00114D49" w:rsidRDefault="00114D49">
      <w:pPr>
        <w:pStyle w:val="mechtex"/>
        <w:rPr>
          <w:rFonts w:ascii="GHEA Mariam" w:hAnsi="GHEA Mariam" w:cs="Arial"/>
          <w:szCs w:val="22"/>
          <w:lang w:val="hy-AM"/>
        </w:rPr>
      </w:pPr>
    </w:p>
    <w:p w14:paraId="2EF89A31" w14:textId="77777777" w:rsidR="00114D49" w:rsidRDefault="00114D49">
      <w:pPr>
        <w:pStyle w:val="mechtex"/>
        <w:rPr>
          <w:rFonts w:ascii="GHEA Mariam" w:hAnsi="GHEA Mariam" w:cs="Arial"/>
          <w:szCs w:val="22"/>
          <w:lang w:val="hy-AM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142"/>
        <w:gridCol w:w="4678"/>
        <w:gridCol w:w="4819"/>
        <w:gridCol w:w="142"/>
      </w:tblGrid>
      <w:tr w:rsidR="00217A84" w:rsidRPr="00423CA5" w14:paraId="0585D366" w14:textId="77777777" w:rsidTr="007D64C9">
        <w:trPr>
          <w:trHeight w:val="1763"/>
        </w:trPr>
        <w:tc>
          <w:tcPr>
            <w:tcW w:w="978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2400FF0" w14:textId="77777777" w:rsidR="007D64C9" w:rsidRDefault="00217A84" w:rsidP="00217A84">
            <w:pPr>
              <w:jc w:val="center"/>
              <w:rPr>
                <w:rFonts w:ascii="GHEA Mariam" w:hAnsi="GHEA Mariam" w:cs="Arial"/>
                <w:bCs/>
                <w:spacing w:val="-8"/>
                <w:sz w:val="22"/>
                <w:szCs w:val="22"/>
                <w:lang w:val="hy-AM" w:eastAsia="en-US"/>
              </w:rPr>
            </w:pPr>
            <w:r w:rsidRPr="00217A84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«ՀԱՅԱՍՏԱՆԻ ՀԱՆՐԱՊԵՏՈՒԹՅԱՆ 2019 ԹՎ</w:t>
            </w:r>
            <w:r w:rsidR="00474050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ԱԿԱՆԻ ՊԵՏԱԿԱՆ ԲՅՈ</w:t>
            </w:r>
            <w:r w:rsidR="0090550E" w:rsidRPr="008A1080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Ւ</w:t>
            </w:r>
            <w:r w:rsidR="00474050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ՋԵԻ ՄԱՍԻՆ» ՀԱՅ</w:t>
            </w:r>
            <w:r w:rsidRPr="00217A84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ԱՍՏԱՆԻ ՀԱՆՐԱՊԵՏՈՒԹՅԱՆ ՕՐԵՆՔԻ 6-ՐԴ ՀՈԴՎԱԾԻ ԱՂՅՈՒՍԱԿՈՒՄ ԵՎ </w:t>
            </w:r>
            <w:r w:rsidRPr="007D64C9">
              <w:rPr>
                <w:rFonts w:ascii="GHEA Mariam" w:hAnsi="GHEA Mariam" w:cs="Arial"/>
                <w:bCs/>
                <w:spacing w:val="-8"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</w:t>
            </w:r>
          </w:p>
          <w:p w14:paraId="3EB01E43" w14:textId="77777777" w:rsidR="00217A84" w:rsidRPr="00217A84" w:rsidRDefault="00217A84" w:rsidP="00217A84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217A84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27-Ի N</w:t>
            </w:r>
            <w:r w:rsidR="007D64C9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217A84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1515-Ն ՈՐՈՇՄԱՆ N 2 ՀԱՎԵԼՎԱԾՈՒՄ ԿԱՏԱՐՎՈՂ ՓՈՓՈԽՈՒԹՅՈՒՆՆԵՐԸ</w:t>
            </w:r>
          </w:p>
        </w:tc>
      </w:tr>
      <w:tr w:rsidR="00217A84" w:rsidRPr="00217A84" w14:paraId="693A1448" w14:textId="77777777" w:rsidTr="007D64C9">
        <w:trPr>
          <w:trHeight w:val="532"/>
        </w:trPr>
        <w:tc>
          <w:tcPr>
            <w:tcW w:w="9781" w:type="dxa"/>
            <w:gridSpan w:val="4"/>
            <w:shd w:val="clear" w:color="auto" w:fill="auto"/>
            <w:noWrap/>
            <w:vAlign w:val="bottom"/>
            <w:hideMark/>
          </w:tcPr>
          <w:p w14:paraId="7A0BA879" w14:textId="77777777" w:rsidR="007D64C9" w:rsidRDefault="007D64C9" w:rsidP="00217A84">
            <w:pPr>
              <w:jc w:val="right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  <w:p w14:paraId="2C4B218B" w14:textId="77777777" w:rsidR="00217A84" w:rsidRPr="00217A84" w:rsidRDefault="00217A84" w:rsidP="00217A84">
            <w:pPr>
              <w:jc w:val="right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217A84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(հազ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217A84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10"/>
              <w:gridCol w:w="4845"/>
            </w:tblGrid>
            <w:tr w:rsidR="00217A84" w:rsidRPr="00423CA5" w14:paraId="3F0779BD" w14:textId="77777777" w:rsidTr="007D64C9">
              <w:tc>
                <w:tcPr>
                  <w:tcW w:w="4710" w:type="dxa"/>
                  <w:vMerge w:val="restart"/>
                  <w:vAlign w:val="center"/>
                </w:tcPr>
                <w:p w14:paraId="5952A770" w14:textId="77777777" w:rsidR="00217A84" w:rsidRDefault="00217A84" w:rsidP="00217A84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val="hy-AM" w:eastAsia="en-US"/>
                    </w:rPr>
                  </w:pPr>
                  <w:r w:rsidRPr="00217A84">
                    <w:rPr>
                      <w:rFonts w:ascii="GHEA Mariam" w:hAnsi="GHEA Mariam" w:cs="Arial"/>
                      <w:sz w:val="22"/>
                      <w:szCs w:val="22"/>
                      <w:lang w:val="hy-AM" w:eastAsia="en-US"/>
                    </w:rPr>
                    <w:t>Եկամտատեսակ</w:t>
                  </w:r>
                  <w:r>
                    <w:rPr>
                      <w:rFonts w:ascii="GHEA Mariam" w:hAnsi="GHEA Mariam" w:cs="Arial"/>
                      <w:sz w:val="22"/>
                      <w:szCs w:val="22"/>
                      <w:lang w:val="hy-AM" w:eastAsia="en-US"/>
                    </w:rPr>
                    <w:t>ը</w:t>
                  </w:r>
                </w:p>
              </w:tc>
              <w:tc>
                <w:tcPr>
                  <w:tcW w:w="4845" w:type="dxa"/>
                  <w:vAlign w:val="center"/>
                </w:tcPr>
                <w:p w14:paraId="52EE5AA3" w14:textId="77777777" w:rsidR="00217A84" w:rsidRDefault="00217A84" w:rsidP="00217A84">
                  <w:pPr>
                    <w:jc w:val="center"/>
                    <w:rPr>
                      <w:rFonts w:ascii="GHEA Mariam" w:hAnsi="GHEA Mariam" w:cs="Arial"/>
                      <w:sz w:val="22"/>
                      <w:szCs w:val="22"/>
                      <w:lang w:val="hy-AM" w:eastAsia="en-US"/>
                    </w:rPr>
                  </w:pPr>
                  <w:r w:rsidRPr="00217A84">
                    <w:rPr>
                      <w:rFonts w:ascii="GHEA Mariam" w:hAnsi="GHEA Mariam" w:cs="Arial"/>
                      <w:sz w:val="22"/>
                      <w:szCs w:val="22"/>
                      <w:lang w:val="hy-AM" w:eastAsia="en-US"/>
                    </w:rPr>
                    <w:t>Ցուցանիշների փոփոխությունը</w:t>
                  </w:r>
                </w:p>
                <w:p w14:paraId="1D180F16" w14:textId="77777777" w:rsidR="00217A84" w:rsidRDefault="00217A84" w:rsidP="00217A84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val="hy-AM" w:eastAsia="en-US"/>
                    </w:rPr>
                  </w:pPr>
                  <w:r w:rsidRPr="00217A84">
                    <w:rPr>
                      <w:rFonts w:ascii="GHEA Mariam" w:hAnsi="GHEA Mariam" w:cs="Arial"/>
                      <w:sz w:val="22"/>
                      <w:szCs w:val="22"/>
                      <w:lang w:val="hy-AM" w:eastAsia="en-US"/>
                    </w:rPr>
                    <w:t>(գումարների ավելացումը նշված է դրական նշանով)</w:t>
                  </w:r>
                </w:p>
              </w:tc>
            </w:tr>
            <w:tr w:rsidR="00217A84" w14:paraId="1B929B9D" w14:textId="77777777" w:rsidTr="007D64C9">
              <w:tc>
                <w:tcPr>
                  <w:tcW w:w="4710" w:type="dxa"/>
                  <w:vMerge/>
                  <w:vAlign w:val="center"/>
                </w:tcPr>
                <w:p w14:paraId="1CD60AB9" w14:textId="77777777" w:rsidR="00217A84" w:rsidRDefault="00217A84" w:rsidP="00217A84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val="hy-AM" w:eastAsia="en-US"/>
                    </w:rPr>
                  </w:pPr>
                </w:p>
              </w:tc>
              <w:tc>
                <w:tcPr>
                  <w:tcW w:w="4845" w:type="dxa"/>
                  <w:vAlign w:val="center"/>
                </w:tcPr>
                <w:p w14:paraId="5A66247C" w14:textId="77777777" w:rsidR="00217A84" w:rsidRDefault="00217A84" w:rsidP="00217A84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val="hy-AM" w:eastAsia="en-US"/>
                    </w:rPr>
                  </w:pPr>
                  <w:r>
                    <w:rPr>
                      <w:rFonts w:ascii="GHEA Mariam" w:hAnsi="GHEA Mariam" w:cs="Arial"/>
                      <w:sz w:val="22"/>
                      <w:szCs w:val="22"/>
                      <w:lang w:val="hy-AM" w:eastAsia="en-US"/>
                    </w:rPr>
                    <w:t>տ</w:t>
                  </w:r>
                  <w:r w:rsidRPr="00217A84">
                    <w:rPr>
                      <w:rFonts w:ascii="GHEA Mariam" w:hAnsi="GHEA Mariam" w:cs="Arial"/>
                      <w:sz w:val="22"/>
                      <w:szCs w:val="22"/>
                      <w:lang w:val="hy-AM" w:eastAsia="en-US"/>
                    </w:rPr>
                    <w:t>արի</w:t>
                  </w:r>
                </w:p>
              </w:tc>
            </w:tr>
            <w:tr w:rsidR="00217A84" w14:paraId="1BC384F3" w14:textId="77777777" w:rsidTr="007D64C9">
              <w:tc>
                <w:tcPr>
                  <w:tcW w:w="4710" w:type="dxa"/>
                </w:tcPr>
                <w:p w14:paraId="6268A575" w14:textId="77777777" w:rsidR="00217A84" w:rsidRPr="00217A84" w:rsidRDefault="00217A84" w:rsidP="00217A84">
                  <w:pPr>
                    <w:jc w:val="center"/>
                    <w:rPr>
                      <w:rFonts w:ascii="GHEA Mariam" w:hAnsi="GHEA Mariam"/>
                      <w:b/>
                      <w:sz w:val="22"/>
                      <w:szCs w:val="22"/>
                      <w:lang w:val="hy-AM" w:eastAsia="en-US"/>
                    </w:rPr>
                  </w:pPr>
                  <w:r w:rsidRPr="00217A84">
                    <w:rPr>
                      <w:rFonts w:ascii="GHEA Mariam" w:hAnsi="GHEA Mariam" w:cs="Arial"/>
                      <w:sz w:val="22"/>
                      <w:szCs w:val="22"/>
                      <w:lang w:val="hy-AM" w:eastAsia="en-US"/>
                    </w:rPr>
                    <w:t>ԸՆԴԱՄԵՆԸ</w:t>
                  </w:r>
                </w:p>
              </w:tc>
              <w:tc>
                <w:tcPr>
                  <w:tcW w:w="4845" w:type="dxa"/>
                </w:tcPr>
                <w:p w14:paraId="63A06805" w14:textId="77777777" w:rsidR="00217A84" w:rsidRDefault="007D64C9" w:rsidP="007D64C9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  <w:lang w:val="hy-AM" w:eastAsia="en-US"/>
                    </w:rPr>
                  </w:pPr>
                  <w:r w:rsidRPr="00217A84">
                    <w:rPr>
                      <w:rFonts w:ascii="GHEA Mariam" w:hAnsi="GHEA Mariam" w:cs="Arial"/>
                      <w:sz w:val="22"/>
                      <w:szCs w:val="22"/>
                      <w:lang w:val="hy-AM" w:eastAsia="en-US"/>
                    </w:rPr>
                    <w:t>80,000</w:t>
                  </w:r>
                  <w:r w:rsidRPr="00217A84">
                    <w:rPr>
                      <w:rFonts w:ascii="MS Gothic" w:eastAsia="MS Gothic" w:hAnsi="MS Gothic" w:cs="MS Gothic" w:hint="eastAsia"/>
                      <w:sz w:val="22"/>
                      <w:szCs w:val="22"/>
                      <w:lang w:val="hy-AM" w:eastAsia="en-US"/>
                    </w:rPr>
                    <w:t>․</w:t>
                  </w:r>
                  <w:r w:rsidRPr="00217A84">
                    <w:rPr>
                      <w:rFonts w:ascii="GHEA Mariam" w:hAnsi="GHEA Mariam" w:cs="Arial"/>
                      <w:sz w:val="22"/>
                      <w:szCs w:val="22"/>
                      <w:lang w:val="hy-AM" w:eastAsia="en-US"/>
                    </w:rPr>
                    <w:t>0</w:t>
                  </w:r>
                </w:p>
              </w:tc>
            </w:tr>
          </w:tbl>
          <w:p w14:paraId="36D01ECB" w14:textId="77777777" w:rsidR="00217A84" w:rsidRPr="00217A84" w:rsidRDefault="00217A84" w:rsidP="00217A84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217A84" w:rsidRPr="00217A84" w14:paraId="4949D69E" w14:textId="77777777" w:rsidTr="007D64C9">
        <w:trPr>
          <w:gridBefore w:val="1"/>
          <w:gridAfter w:val="1"/>
          <w:wBefore w:w="142" w:type="dxa"/>
          <w:wAfter w:w="142" w:type="dxa"/>
          <w:trHeight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8F362" w14:textId="77777777" w:rsidR="00217A84" w:rsidRPr="00217A84" w:rsidRDefault="007D64C9" w:rsidP="00217A84">
            <w:pPr>
              <w:jc w:val="both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ab/>
            </w:r>
            <w:r w:rsidR="00217A84" w:rsidRPr="00217A84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այդ թվու</w:t>
            </w:r>
            <w:r w:rsidR="00217A84"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>մ՝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DDFA6" w14:textId="77777777" w:rsidR="00217A84" w:rsidRPr="00217A84" w:rsidRDefault="00217A84" w:rsidP="007D64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217A84" w:rsidRPr="00217A84" w14:paraId="633C5A43" w14:textId="77777777" w:rsidTr="007D64C9">
        <w:trPr>
          <w:gridBefore w:val="1"/>
          <w:gridAfter w:val="1"/>
          <w:wBefore w:w="142" w:type="dxa"/>
          <w:wAfter w:w="142" w:type="dxa"/>
          <w:trHeight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B5A25" w14:textId="77777777" w:rsidR="00217A84" w:rsidRPr="00217A84" w:rsidRDefault="00217A84" w:rsidP="00217A84">
            <w:pPr>
              <w:jc w:val="both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02C1" w14:textId="77777777" w:rsidR="00217A84" w:rsidRPr="00217A84" w:rsidRDefault="00217A84" w:rsidP="007D64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>80,000</w:t>
            </w:r>
            <w:r w:rsidRPr="00217A84">
              <w:rPr>
                <w:rFonts w:ascii="MS Gothic" w:eastAsia="MS Gothic" w:hAnsi="MS Gothic" w:cs="MS Gothic" w:hint="eastAsia"/>
                <w:sz w:val="22"/>
                <w:szCs w:val="22"/>
                <w:lang w:eastAsia="en-US"/>
              </w:rPr>
              <w:t>․</w:t>
            </w:r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>0</w:t>
            </w:r>
          </w:p>
        </w:tc>
      </w:tr>
    </w:tbl>
    <w:p w14:paraId="1D5FA65E" w14:textId="77777777" w:rsidR="00114D49" w:rsidRDefault="00114D49">
      <w:pPr>
        <w:pStyle w:val="mechtex"/>
        <w:rPr>
          <w:rFonts w:ascii="GHEA Mariam" w:hAnsi="GHEA Mariam" w:cs="Arial"/>
          <w:szCs w:val="22"/>
          <w:lang w:val="hy-AM"/>
        </w:rPr>
      </w:pPr>
    </w:p>
    <w:p w14:paraId="797E1872" w14:textId="77777777" w:rsidR="00217A84" w:rsidRDefault="00217A84">
      <w:pPr>
        <w:pStyle w:val="mechtex"/>
        <w:rPr>
          <w:rFonts w:ascii="GHEA Mariam" w:hAnsi="GHEA Mariam" w:cs="Arial"/>
          <w:szCs w:val="22"/>
          <w:lang w:val="hy-AM"/>
        </w:rPr>
      </w:pPr>
    </w:p>
    <w:p w14:paraId="757CC55F" w14:textId="77777777" w:rsidR="007D64C9" w:rsidRDefault="007D64C9">
      <w:pPr>
        <w:pStyle w:val="mechtex"/>
        <w:rPr>
          <w:rFonts w:ascii="GHEA Mariam" w:hAnsi="GHEA Mariam" w:cs="Arial"/>
          <w:szCs w:val="22"/>
          <w:lang w:val="hy-AM"/>
        </w:rPr>
      </w:pPr>
    </w:p>
    <w:p w14:paraId="4EACC65F" w14:textId="77777777" w:rsidR="00217A84" w:rsidRDefault="00217A84">
      <w:pPr>
        <w:pStyle w:val="mechtex"/>
        <w:rPr>
          <w:rFonts w:ascii="GHEA Mariam" w:hAnsi="GHEA Mariam" w:cs="Arial"/>
          <w:szCs w:val="22"/>
          <w:lang w:val="hy-AM"/>
        </w:rPr>
      </w:pPr>
    </w:p>
    <w:p w14:paraId="554303E6" w14:textId="77777777" w:rsidR="00217A84" w:rsidRPr="00B02A26" w:rsidRDefault="00217A84" w:rsidP="00474050">
      <w:pPr>
        <w:pStyle w:val="mechtex"/>
        <w:jc w:val="left"/>
        <w:rPr>
          <w:rFonts w:ascii="GHEA Mariam" w:hAnsi="GHEA Mariam" w:cs="Arial Armenian"/>
          <w:lang w:val="hy-AM"/>
        </w:rPr>
      </w:pPr>
      <w:r w:rsidRPr="00B02A26">
        <w:rPr>
          <w:rFonts w:ascii="GHEA Mariam" w:hAnsi="GHEA Mariam"/>
          <w:lang w:val="hy-AM"/>
        </w:rPr>
        <w:t>ՀԱՅԱՍՏԱՆԻ</w:t>
      </w:r>
      <w:r w:rsidRPr="00B02A26">
        <w:rPr>
          <w:rFonts w:ascii="GHEA Mariam" w:hAnsi="GHEA Mariam" w:cs="Arial Armenian"/>
          <w:lang w:val="hy-AM"/>
        </w:rPr>
        <w:t xml:space="preserve">  </w:t>
      </w:r>
      <w:r w:rsidRPr="00B02A26">
        <w:rPr>
          <w:rFonts w:ascii="GHEA Mariam" w:hAnsi="GHEA Mariam"/>
          <w:lang w:val="hy-AM"/>
        </w:rPr>
        <w:t>ՀԱՆՐԱՊԵՏՈՒԹՅԱՆ</w:t>
      </w:r>
    </w:p>
    <w:p w14:paraId="06F98326" w14:textId="77777777" w:rsidR="00217A84" w:rsidRPr="00B02A26" w:rsidRDefault="00217A84" w:rsidP="00474050">
      <w:pPr>
        <w:pStyle w:val="mechtex"/>
        <w:jc w:val="left"/>
        <w:rPr>
          <w:rFonts w:ascii="GHEA Mariam" w:hAnsi="GHEA Mariam"/>
          <w:lang w:val="hy-AM"/>
        </w:rPr>
      </w:pPr>
      <w:r w:rsidRPr="00B02A26">
        <w:rPr>
          <w:rFonts w:ascii="GHEA Mariam" w:hAnsi="GHEA Mariam"/>
          <w:lang w:val="hy-AM"/>
        </w:rPr>
        <w:t xml:space="preserve"> </w:t>
      </w:r>
      <w:r w:rsidR="00474050">
        <w:rPr>
          <w:rFonts w:ascii="GHEA Mariam" w:hAnsi="GHEA Mariam"/>
          <w:lang w:val="hy-AM"/>
        </w:rPr>
        <w:t xml:space="preserve"> </w:t>
      </w:r>
      <w:r w:rsidRPr="00B02A26">
        <w:rPr>
          <w:rFonts w:ascii="GHEA Mariam" w:hAnsi="GHEA Mariam"/>
          <w:lang w:val="hy-AM"/>
        </w:rPr>
        <w:t xml:space="preserve"> ՎԱՐՉԱՊԵՏԻ ԱՇԽԱՏԱԿԱԶՄԻ</w:t>
      </w:r>
    </w:p>
    <w:p w14:paraId="2D28EE32" w14:textId="77777777" w:rsidR="00B6332D" w:rsidRPr="007D64C9" w:rsidRDefault="00474050" w:rsidP="00423CA5">
      <w:pPr>
        <w:pStyle w:val="mechtex"/>
        <w:rPr>
          <w:rFonts w:ascii="GHEA Mariam" w:hAnsi="GHEA Mariam" w:cs="Arial"/>
          <w:szCs w:val="22"/>
          <w:lang w:val="hy-AM"/>
        </w:rPr>
      </w:pPr>
      <w:r>
        <w:rPr>
          <w:rFonts w:ascii="GHEA Mariam" w:hAnsi="GHEA Mariam"/>
          <w:lang w:val="hy-AM"/>
        </w:rPr>
        <w:t xml:space="preserve">               </w:t>
      </w:r>
      <w:r w:rsidR="00217A84" w:rsidRPr="00B02A26">
        <w:rPr>
          <w:rFonts w:ascii="GHEA Mariam" w:hAnsi="GHEA Mariam"/>
          <w:lang w:val="hy-AM"/>
        </w:rPr>
        <w:t>ՂԵԿԱՎԱՐ</w:t>
      </w:r>
      <w:r w:rsidR="00217A84" w:rsidRPr="00B02A26">
        <w:rPr>
          <w:rFonts w:ascii="GHEA Mariam" w:hAnsi="GHEA Mariam" w:cs="Arial Armenian"/>
          <w:lang w:val="hy-AM"/>
        </w:rPr>
        <w:t xml:space="preserve">                                                                 </w:t>
      </w:r>
      <w:r>
        <w:rPr>
          <w:rFonts w:ascii="GHEA Mariam" w:hAnsi="GHEA Mariam" w:cs="Arial Armenian"/>
          <w:lang w:val="hy-AM"/>
        </w:rPr>
        <w:t xml:space="preserve">           </w:t>
      </w:r>
      <w:r w:rsidR="00217A84" w:rsidRPr="00B02A26">
        <w:rPr>
          <w:rFonts w:ascii="GHEA Mariam" w:hAnsi="GHEA Mariam" w:cs="Arial Armenian"/>
          <w:lang w:val="hy-AM"/>
        </w:rPr>
        <w:t xml:space="preserve">   Է</w:t>
      </w:r>
      <w:r w:rsidR="00217A84" w:rsidRPr="00B02A26">
        <w:rPr>
          <w:rFonts w:ascii="GHEA Mariam" w:hAnsi="GHEA Mariam"/>
          <w:lang w:val="hy-AM"/>
        </w:rPr>
        <w:t>.</w:t>
      </w:r>
      <w:r w:rsidR="00217A84" w:rsidRPr="00B02A26">
        <w:rPr>
          <w:rFonts w:ascii="GHEA Mariam" w:hAnsi="GHEA Mariam" w:cs="Arial Armenian"/>
          <w:lang w:val="hy-AM"/>
        </w:rPr>
        <w:t xml:space="preserve"> ԱՂԱՋԱՆ</w:t>
      </w:r>
      <w:r w:rsidR="00217A84" w:rsidRPr="00B02A26">
        <w:rPr>
          <w:rFonts w:ascii="GHEA Mariam" w:hAnsi="GHEA Mariam"/>
          <w:lang w:val="hy-AM"/>
        </w:rPr>
        <w:t>ՅԱՆ</w:t>
      </w:r>
      <w:bookmarkStart w:id="0" w:name="_GoBack"/>
      <w:bookmarkEnd w:id="0"/>
    </w:p>
    <w:sectPr w:rsidR="00B6332D" w:rsidRPr="007D64C9" w:rsidSect="00423CA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A641D" w14:textId="77777777" w:rsidR="00346CA6" w:rsidRDefault="00346CA6">
      <w:r>
        <w:separator/>
      </w:r>
    </w:p>
  </w:endnote>
  <w:endnote w:type="continuationSeparator" w:id="0">
    <w:p w14:paraId="747FF21F" w14:textId="77777777" w:rsidR="00346CA6" w:rsidRDefault="0034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F2A05" w14:textId="77777777" w:rsidR="00E96C9B" w:rsidRDefault="00E96C9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785305">
      <w:rPr>
        <w:noProof/>
        <w:sz w:val="18"/>
      </w:rPr>
      <w:t>1876k.voroshum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F5D27" w14:textId="77777777" w:rsidR="00E96C9B" w:rsidRPr="00715F5B" w:rsidRDefault="00E96C9B" w:rsidP="00715F5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85305">
      <w:rPr>
        <w:noProof/>
      </w:rPr>
      <w:t>1876k.voroshum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8077A" w14:textId="77777777" w:rsidR="00E96C9B" w:rsidRPr="00715F5B" w:rsidRDefault="00E96C9B" w:rsidP="00715F5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85305">
      <w:rPr>
        <w:noProof/>
      </w:rPr>
      <w:t>1876k.voroshum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2B7D4" w14:textId="77777777" w:rsidR="00346CA6" w:rsidRDefault="00346CA6">
      <w:r>
        <w:separator/>
      </w:r>
    </w:p>
  </w:footnote>
  <w:footnote w:type="continuationSeparator" w:id="0">
    <w:p w14:paraId="2F0ACC14" w14:textId="77777777" w:rsidR="00346CA6" w:rsidRDefault="00346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9F914" w14:textId="77777777" w:rsidR="00E96C9B" w:rsidRDefault="00E96C9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53E11" w14:textId="77777777" w:rsidR="00E96C9B" w:rsidRDefault="00E96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14A79" w14:textId="77777777" w:rsidR="00E96C9B" w:rsidRDefault="00E96C9B">
    <w:pPr>
      <w:pStyle w:val="Header"/>
      <w:framePr w:wrap="around" w:vAnchor="text" w:hAnchor="margin" w:xAlign="center" w:y="1"/>
      <w:rPr>
        <w:rStyle w:val="PageNumber"/>
      </w:rPr>
    </w:pPr>
  </w:p>
  <w:p w14:paraId="2122CEBD" w14:textId="77777777" w:rsidR="00E96C9B" w:rsidRDefault="00E96C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D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048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C8A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1A6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6B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EE2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4D49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33B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17A84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5BF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4E5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089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386"/>
    <w:rsid w:val="0032164A"/>
    <w:rsid w:val="003221B1"/>
    <w:rsid w:val="0032297E"/>
    <w:rsid w:val="00322B00"/>
    <w:rsid w:val="00322CA0"/>
    <w:rsid w:val="00323031"/>
    <w:rsid w:val="003236CE"/>
    <w:rsid w:val="0032403F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CA6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E7012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81A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CA5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2DE"/>
    <w:rsid w:val="00472684"/>
    <w:rsid w:val="0047287F"/>
    <w:rsid w:val="00472BAA"/>
    <w:rsid w:val="004735A5"/>
    <w:rsid w:val="0047374F"/>
    <w:rsid w:val="00474050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C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48C7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378C6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5DE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38E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964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5F5B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47DD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305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4C9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06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87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1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97E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5AF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080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6DA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2C3C"/>
    <w:rsid w:val="009037DA"/>
    <w:rsid w:val="00903F1D"/>
    <w:rsid w:val="009043DC"/>
    <w:rsid w:val="0090465F"/>
    <w:rsid w:val="00904742"/>
    <w:rsid w:val="009049D8"/>
    <w:rsid w:val="00904CF3"/>
    <w:rsid w:val="0090550E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801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BD3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61C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6A1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69E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E56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32D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BAB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914"/>
    <w:rsid w:val="00BB4A41"/>
    <w:rsid w:val="00BB4F28"/>
    <w:rsid w:val="00BB514F"/>
    <w:rsid w:val="00BB5299"/>
    <w:rsid w:val="00BB5873"/>
    <w:rsid w:val="00BB59ED"/>
    <w:rsid w:val="00BB64C7"/>
    <w:rsid w:val="00BB693A"/>
    <w:rsid w:val="00BB6D96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E7CFA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D08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69A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3612"/>
    <w:rsid w:val="00D5435F"/>
    <w:rsid w:val="00D5452C"/>
    <w:rsid w:val="00D5459A"/>
    <w:rsid w:val="00D54961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5D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86C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6A7B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3A4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C9B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271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213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090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D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DB7260"/>
  <w15:chartTrackingRefBased/>
  <w15:docId w15:val="{5AB0619B-919B-4C64-B9BA-591B45D6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747DDF"/>
    <w:rPr>
      <w:rFonts w:ascii="Arial Armenian" w:hAnsi="Arial Armenian"/>
      <w:sz w:val="22"/>
      <w:lang w:eastAsia="ru-RU"/>
    </w:rPr>
  </w:style>
  <w:style w:type="paragraph" w:styleId="BodyTextIndent2">
    <w:name w:val="Body Text Indent 2"/>
    <w:basedOn w:val="Normal"/>
    <w:link w:val="BodyTextIndent2Char"/>
    <w:rsid w:val="00747DD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47DDF"/>
    <w:rPr>
      <w:sz w:val="24"/>
      <w:szCs w:val="24"/>
    </w:rPr>
  </w:style>
  <w:style w:type="paragraph" w:styleId="BodyText3">
    <w:name w:val="Body Text 3"/>
    <w:basedOn w:val="Normal"/>
    <w:link w:val="BodyText3Char"/>
    <w:rsid w:val="00747DDF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747DDF"/>
    <w:rPr>
      <w:sz w:val="16"/>
      <w:szCs w:val="16"/>
    </w:rPr>
  </w:style>
  <w:style w:type="character" w:customStyle="1" w:styleId="HeaderChar">
    <w:name w:val="Header Char"/>
    <w:link w:val="Header"/>
    <w:rsid w:val="00114D49"/>
    <w:rPr>
      <w:rFonts w:ascii="Arial Armenian" w:hAnsi="Arial Armenian"/>
      <w:lang w:eastAsia="ru-RU"/>
    </w:rPr>
  </w:style>
  <w:style w:type="character" w:customStyle="1" w:styleId="FooterChar">
    <w:name w:val="Footer Char"/>
    <w:link w:val="Footer"/>
    <w:locked/>
    <w:rsid w:val="00114D49"/>
    <w:rPr>
      <w:rFonts w:ascii="Arial Armenian" w:hAnsi="Arial Armenian"/>
      <w:lang w:eastAsia="ru-RU"/>
    </w:rPr>
  </w:style>
  <w:style w:type="table" w:styleId="TableGrid">
    <w:name w:val="Table Grid"/>
    <w:basedOn w:val="TableNormal"/>
    <w:rsid w:val="00217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7A8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96C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96C9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https://mul2-moj.gov.am/tasks/66442/oneclick/1876k.voroshum.docx?token=8559d644548edda7dfbc4ce2772bdaf7</cp:keywords>
  <dc:description/>
  <cp:lastModifiedBy>Tigran Ghandiljyan</cp:lastModifiedBy>
  <cp:revision>6</cp:revision>
  <cp:lastPrinted>2019-12-23T12:14:00Z</cp:lastPrinted>
  <dcterms:created xsi:type="dcterms:W3CDTF">2019-12-23T06:39:00Z</dcterms:created>
  <dcterms:modified xsi:type="dcterms:W3CDTF">2019-12-24T07:37:00Z</dcterms:modified>
</cp:coreProperties>
</file>