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446" w:rsidRPr="00C92AC6" w:rsidRDefault="00837446" w:rsidP="0083744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4</w:t>
      </w:r>
    </w:p>
    <w:p w:rsidR="00837446" w:rsidRPr="00C92AC6" w:rsidRDefault="00837446" w:rsidP="0083744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E44962">
        <w:rPr>
          <w:rFonts w:ascii="GHEA Mariam" w:hAnsi="GHEA Mariam"/>
          <w:spacing w:val="-8"/>
          <w:lang w:val="hy-AM"/>
        </w:rPr>
        <w:t xml:space="preserve"> </w:t>
      </w:r>
      <w:r w:rsidR="00A046A7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837446" w:rsidRDefault="00837446" w:rsidP="0083744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92173" w:rsidRPr="00E92173">
        <w:rPr>
          <w:rFonts w:ascii="GHEA Mariam" w:hAnsi="GHEA Mariam"/>
          <w:sz w:val="22"/>
          <w:szCs w:val="22"/>
          <w:lang w:val="hy-AM"/>
        </w:rPr>
        <w:t>1869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E60271" w:rsidRDefault="00E60271" w:rsidP="0083744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:rsidR="00E60271" w:rsidRPr="00E60271" w:rsidRDefault="00E60271" w:rsidP="00E60271">
      <w:pPr>
        <w:jc w:val="center"/>
        <w:rPr>
          <w:rFonts w:ascii="GHEA Mariam" w:hAnsi="GHEA Mariam" w:cs="Calibri"/>
          <w:bCs/>
          <w:sz w:val="22"/>
          <w:szCs w:val="22"/>
          <w:lang w:val="hy-AM" w:eastAsia="en-US"/>
        </w:rPr>
      </w:pPr>
      <w:r w:rsidRPr="00E60271">
        <w:rPr>
          <w:rFonts w:ascii="GHEA Mariam" w:hAnsi="GHEA Mariam" w:cs="Calibri"/>
          <w:bCs/>
          <w:sz w:val="22"/>
          <w:szCs w:val="22"/>
          <w:lang w:val="hy-AM" w:eastAsia="en-US"/>
        </w:rPr>
        <w:t>ՀԱՅԱՍՏԱՆԻ ՀԱՆՐԱՊԵՏՈՒԹՅԱՆ ԿԱՌԱՎԱՐՈՒԹՅԱՆ 2018</w:t>
      </w:r>
      <w:r w:rsidR="00E44962">
        <w:rPr>
          <w:rFonts w:ascii="GHEA Mariam" w:hAnsi="GHEA Mariam" w:cs="Calibri"/>
          <w:bCs/>
          <w:sz w:val="22"/>
          <w:szCs w:val="22"/>
          <w:lang w:val="hy-AM" w:eastAsia="en-US"/>
        </w:rPr>
        <w:t xml:space="preserve"> </w:t>
      </w:r>
      <w:r w:rsidRPr="00E60271">
        <w:rPr>
          <w:rFonts w:ascii="GHEA Mariam" w:hAnsi="GHEA Mariam" w:cs="Calibri"/>
          <w:bCs/>
          <w:sz w:val="22"/>
          <w:szCs w:val="22"/>
          <w:lang w:val="hy-AM" w:eastAsia="en-US"/>
        </w:rPr>
        <w:t xml:space="preserve">ԹՎԱԿԱՆԻ ԴԵԿՏԵՄԲԵՐԻ 27-Ի N 1515-Ն ՈՐՈՇՄԱՆ </w:t>
      </w:r>
    </w:p>
    <w:p w:rsidR="00E60271" w:rsidRPr="00E60271" w:rsidRDefault="00E60271" w:rsidP="00E60271">
      <w:pPr>
        <w:jc w:val="center"/>
        <w:rPr>
          <w:rFonts w:ascii="GHEA Mariam" w:hAnsi="GHEA Mariam" w:cs="Calibri"/>
          <w:bCs/>
          <w:spacing w:val="-8"/>
          <w:sz w:val="22"/>
          <w:szCs w:val="22"/>
          <w:lang w:val="hy-AM" w:eastAsia="en-US"/>
        </w:rPr>
      </w:pPr>
      <w:r w:rsidRPr="00E60271">
        <w:rPr>
          <w:rFonts w:ascii="GHEA Mariam" w:hAnsi="GHEA Mariam" w:cs="Calibri"/>
          <w:bCs/>
          <w:spacing w:val="-8"/>
          <w:sz w:val="22"/>
          <w:szCs w:val="22"/>
          <w:lang w:val="hy-AM" w:eastAsia="en-US"/>
        </w:rPr>
        <w:t>N 11.1 ՀԱՎԵԼՎԱԾԻ  NN 11.1.23 ԵՎ 11.1.66  ԱՂՅՈՒՍԱԿՆԵՐՈՒՄ ԿԱՏԱՐՎՈՂ ՓՈՓՈԽՈՒԹՅՈՒՆՆԵՐԸ ԵՎ ԼՐԱՑՈՒՄՆԵՐԸ</w:t>
      </w:r>
    </w:p>
    <w:p w:rsidR="00E60271" w:rsidRPr="00E60271" w:rsidRDefault="00E60271" w:rsidP="00E60271">
      <w:pPr>
        <w:rPr>
          <w:rFonts w:ascii="GHEA Mariam" w:hAnsi="GHEA Mariam" w:cs="Calibri"/>
          <w:bCs/>
          <w:sz w:val="22"/>
          <w:szCs w:val="22"/>
          <w:lang w:val="hy-AM" w:eastAsia="en-US"/>
        </w:rPr>
      </w:pPr>
      <w:r w:rsidRPr="00E60271">
        <w:rPr>
          <w:rFonts w:ascii="Calibri" w:hAnsi="Calibri" w:cs="Calibri"/>
          <w:bCs/>
          <w:sz w:val="22"/>
          <w:szCs w:val="22"/>
          <w:lang w:val="hy-AM" w:eastAsia="en-US"/>
        </w:rPr>
        <w:t> </w:t>
      </w:r>
    </w:p>
    <w:p w:rsidR="00E60271" w:rsidRPr="00E60271" w:rsidRDefault="00E60271" w:rsidP="00E60271">
      <w:pPr>
        <w:jc w:val="center"/>
        <w:rPr>
          <w:rFonts w:ascii="GHEA Mariam" w:hAnsi="GHEA Mariam" w:cs="Calibri"/>
          <w:b/>
          <w:bCs/>
          <w:sz w:val="22"/>
          <w:szCs w:val="22"/>
          <w:lang w:val="hy-AM" w:eastAsia="en-US"/>
        </w:rPr>
      </w:pPr>
      <w:r w:rsidRPr="00E60271">
        <w:rPr>
          <w:rFonts w:ascii="GHEA Mariam" w:hAnsi="GHEA Mariam" w:cs="Calibri"/>
          <w:b/>
          <w:bCs/>
          <w:sz w:val="22"/>
          <w:szCs w:val="22"/>
          <w:lang w:val="hy-AM" w:eastAsia="en-US"/>
        </w:rPr>
        <w:t xml:space="preserve">ՀՀ  արտակարգ իրավիճակների նախարարություն </w:t>
      </w:r>
    </w:p>
    <w:p w:rsidR="00E60271" w:rsidRPr="00E60271" w:rsidRDefault="00E60271" w:rsidP="00E60271">
      <w:pPr>
        <w:rPr>
          <w:rFonts w:ascii="GHEA Mariam" w:hAnsi="GHEA Mariam" w:cs="Calibri"/>
          <w:b/>
          <w:bCs/>
          <w:sz w:val="22"/>
          <w:szCs w:val="22"/>
          <w:lang w:val="hy-AM" w:eastAsia="en-US"/>
        </w:rPr>
      </w:pPr>
      <w:r w:rsidRPr="00E60271">
        <w:rPr>
          <w:rFonts w:ascii="Calibri" w:hAnsi="Calibri" w:cs="Calibri"/>
          <w:b/>
          <w:bCs/>
          <w:sz w:val="22"/>
          <w:szCs w:val="22"/>
          <w:lang w:val="hy-AM" w:eastAsia="en-US"/>
        </w:rPr>
        <w:t> </w:t>
      </w:r>
    </w:p>
    <w:p w:rsidR="00837446" w:rsidRDefault="00E60271" w:rsidP="00E60271">
      <w:pPr>
        <w:rPr>
          <w:rFonts w:ascii="Arial" w:hAnsi="Arial" w:cs="Arial"/>
          <w:lang w:val="hy-AM"/>
        </w:rPr>
      </w:pPr>
      <w:r w:rsidRPr="00E60271">
        <w:rPr>
          <w:rFonts w:ascii="Calibri" w:hAnsi="Calibri" w:cs="Calibri"/>
          <w:b/>
          <w:bCs/>
          <w:sz w:val="22"/>
          <w:szCs w:val="22"/>
          <w:lang w:val="hy-AM" w:eastAsia="en-US"/>
        </w:rPr>
        <w:t>  </w:t>
      </w:r>
      <w:r w:rsidRPr="00E60271">
        <w:rPr>
          <w:rFonts w:ascii="GHEA Mariam" w:hAnsi="GHEA Mariam" w:cs="Calibri"/>
          <w:b/>
          <w:bCs/>
          <w:sz w:val="22"/>
          <w:szCs w:val="22"/>
          <w:lang w:val="hy-AM" w:eastAsia="en-US"/>
        </w:rPr>
        <w:t>ՄԱՍ 1</w:t>
      </w:r>
      <w:r>
        <w:rPr>
          <w:rFonts w:ascii="GHEA Mariam" w:hAnsi="GHEA Mariam" w:cs="Calibri"/>
          <w:b/>
          <w:bCs/>
          <w:sz w:val="22"/>
          <w:szCs w:val="22"/>
          <w:lang w:val="hy-AM" w:eastAsia="en-US"/>
        </w:rPr>
        <w:t>.</w:t>
      </w:r>
      <w:r w:rsidRPr="00E60271">
        <w:rPr>
          <w:rFonts w:ascii="GHEA Mariam" w:hAnsi="GHEA Mariam" w:cs="Calibri"/>
          <w:b/>
          <w:bCs/>
          <w:sz w:val="22"/>
          <w:szCs w:val="22"/>
          <w:lang w:val="hy-AM" w:eastAsia="en-US"/>
        </w:rPr>
        <w:t xml:space="preserve"> ՊԵՏԱԿԱՆ ՄԱՐՄՆԻ ԳԾՈՎ ԱՐԴՅՈՒՆՔԱՅԻՆ (ԿԱՏԱՐՈՂԱԿԱՆ) ՑՈՒՑԱՆԻՇՆԵՐԸ</w:t>
      </w:r>
    </w:p>
    <w:tbl>
      <w:tblPr>
        <w:tblW w:w="15149" w:type="dxa"/>
        <w:tblInd w:w="-5" w:type="dxa"/>
        <w:tblLook w:val="04A0" w:firstRow="1" w:lastRow="0" w:firstColumn="1" w:lastColumn="0" w:noHBand="0" w:noVBand="1"/>
      </w:tblPr>
      <w:tblGrid>
        <w:gridCol w:w="4300"/>
        <w:gridCol w:w="7324"/>
        <w:gridCol w:w="3525"/>
      </w:tblGrid>
      <w:tr w:rsidR="00D908D1" w:rsidRPr="00E6027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Ծրագրի դասիչը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Ծրագրի անվանումը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E60271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D908D1" w:rsidRPr="00E6027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>1090</w:t>
            </w:r>
          </w:p>
        </w:tc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Փրկարարական ծառայություններ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E60271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D908D1" w:rsidRPr="00E6027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Ծրագրի միջոցառումները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E60271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08D1" w:rsidRPr="00E60271" w:rsidRDefault="00D908D1" w:rsidP="00D908D1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D908D1" w:rsidRPr="00A046A7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Ծրագրի դասիչը՝</w:t>
            </w:r>
          </w:p>
        </w:tc>
        <w:tc>
          <w:tcPr>
            <w:tcW w:w="7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>1090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5135C4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Ցուցանիշնե</w:t>
            </w:r>
            <w:r w:rsidRPr="005135C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րի փոփոխությունը (նվազեցումները նշված են փակագծերում)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5135C4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="00D908D1"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ԱԻՆ </w:t>
            </w:r>
            <w:proofErr w:type="spellStart"/>
            <w:r w:rsidR="00E44962"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</w:t>
            </w:r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րկարար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(4,594.6)</w:t>
            </w:r>
          </w:p>
        </w:tc>
      </w:tr>
      <w:tr w:rsidR="00D908D1" w:rsidRPr="00D908D1" w:rsidTr="00AE7E3C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E60271" w:rsidRDefault="00D908D1" w:rsidP="00E4496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908D1" w:rsidRPr="00D908D1" w:rsidTr="00AE7E3C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5135C4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D908D1"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E60271" w:rsidRDefault="00D908D1" w:rsidP="00E4496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ԱԻՆ </w:t>
            </w:r>
            <w:r w:rsidR="00E44962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փ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րկարար</w:t>
            </w:r>
            <w:proofErr w:type="spellEnd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908D1" w:rsidRPr="00D908D1" w:rsidTr="005135C4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4,594.6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E60271">
        <w:trPr>
          <w:trHeight w:val="57"/>
        </w:trPr>
        <w:tc>
          <w:tcPr>
            <w:tcW w:w="15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8D1" w:rsidRDefault="00D908D1" w:rsidP="00D908D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:rsidR="005135C4" w:rsidRPr="00E60271" w:rsidRDefault="005135C4" w:rsidP="00D908D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908D1" w:rsidRPr="00D908D1" w:rsidTr="00E60271">
        <w:trPr>
          <w:trHeight w:val="57"/>
        </w:trPr>
        <w:tc>
          <w:tcPr>
            <w:tcW w:w="15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8D1" w:rsidRPr="00E60271" w:rsidRDefault="00D908D1" w:rsidP="005135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908D1" w:rsidRPr="00D908D1" w:rsidTr="00E60271">
        <w:trPr>
          <w:trHeight w:val="57"/>
        </w:trPr>
        <w:tc>
          <w:tcPr>
            <w:tcW w:w="151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602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D1" w:rsidRPr="00E60271" w:rsidRDefault="00E44962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D908D1"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E4496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="00E4496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,</w:t>
            </w: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D1" w:rsidRPr="00E60271" w:rsidRDefault="00D908D1" w:rsidP="005135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5135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5135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5135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4,594.6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E4496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="00E4496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,</w:t>
            </w: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8D1" w:rsidRPr="00E60271" w:rsidRDefault="00D908D1" w:rsidP="00D908D1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5135C4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8C5363" w:rsidRPr="00E6027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E60271" w:rsidRDefault="00D908D1" w:rsidP="005135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60271">
              <w:rPr>
                <w:rFonts w:ascii="GHEA Mariam" w:hAnsi="GHEA Mariam" w:cs="Calibri"/>
                <w:sz w:val="22"/>
                <w:szCs w:val="22"/>
                <w:lang w:eastAsia="en-US"/>
              </w:rPr>
              <w:t>(4,594.6)</w:t>
            </w:r>
          </w:p>
        </w:tc>
      </w:tr>
    </w:tbl>
    <w:p w:rsidR="00837446" w:rsidRDefault="00837446" w:rsidP="00837446">
      <w:pPr>
        <w:pStyle w:val="mechtex"/>
        <w:rPr>
          <w:rFonts w:ascii="Arial" w:hAnsi="Arial" w:cs="Arial"/>
          <w:lang w:val="hy-AM"/>
        </w:rPr>
      </w:pPr>
    </w:p>
    <w:p w:rsidR="005135C4" w:rsidRDefault="005135C4" w:rsidP="00837446">
      <w:pPr>
        <w:pStyle w:val="mechtex"/>
        <w:rPr>
          <w:rFonts w:ascii="Arial" w:hAnsi="Arial" w:cs="Arial"/>
          <w:lang w:val="hy-AM"/>
        </w:rPr>
      </w:pPr>
    </w:p>
    <w:p w:rsidR="005135C4" w:rsidRDefault="005135C4" w:rsidP="00837446">
      <w:pPr>
        <w:pStyle w:val="mechtex"/>
        <w:rPr>
          <w:rFonts w:ascii="Arial" w:hAnsi="Arial" w:cs="Arial"/>
          <w:lang w:val="hy-AM"/>
        </w:rPr>
      </w:pPr>
    </w:p>
    <w:p w:rsidR="005135C4" w:rsidRDefault="005135C4">
      <w:pPr>
        <w:pStyle w:val="mechtex"/>
        <w:rPr>
          <w:rFonts w:ascii="GHEA Mariam" w:hAnsi="GHEA Mariam" w:cs="Arial"/>
          <w:szCs w:val="22"/>
          <w:lang w:val="hy-AM"/>
        </w:rPr>
      </w:pPr>
    </w:p>
    <w:p w:rsidR="005135C4" w:rsidRPr="00CA290C" w:rsidRDefault="005135C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5135C4" w:rsidRPr="00CA290C" w:rsidRDefault="005135C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A046A7" w:rsidRPr="003E7012" w:rsidRDefault="005135C4" w:rsidP="00A046A7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</w:p>
    <w:p w:rsidR="005135C4" w:rsidRPr="00311BE9" w:rsidRDefault="005135C4" w:rsidP="00311BE9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bookmarkStart w:id="0" w:name="_GoBack"/>
      <w:bookmarkEnd w:id="0"/>
    </w:p>
    <w:sectPr w:rsidR="005135C4" w:rsidRPr="00311BE9" w:rsidSect="005135C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134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C7D" w:rsidRDefault="00C41C7D">
      <w:r>
        <w:separator/>
      </w:r>
    </w:p>
  </w:endnote>
  <w:endnote w:type="continuationSeparator" w:id="0">
    <w:p w:rsidR="00C41C7D" w:rsidRDefault="00C4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Default="00E602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531CD">
      <w:rPr>
        <w:noProof/>
        <w:sz w:val="18"/>
      </w:rPr>
      <w:t>1869v.oroshum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Pr="00743E02" w:rsidRDefault="00396BC3" w:rsidP="00743E0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531CD">
      <w:rPr>
        <w:noProof/>
      </w:rPr>
      <w:t>1869v.oroshum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Pr="00743E02" w:rsidRDefault="00396BC3" w:rsidP="00743E0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531CD">
      <w:rPr>
        <w:noProof/>
      </w:rPr>
      <w:t>1869v.oroshum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C7D" w:rsidRDefault="00C41C7D">
      <w:r>
        <w:separator/>
      </w:r>
    </w:p>
  </w:footnote>
  <w:footnote w:type="continuationSeparator" w:id="0">
    <w:p w:rsidR="00C41C7D" w:rsidRDefault="00C4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Default="00E602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60271" w:rsidRDefault="00E60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71" w:rsidRDefault="00E602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9BE">
      <w:rPr>
        <w:rStyle w:val="PageNumber"/>
        <w:noProof/>
      </w:rPr>
      <w:t>2</w:t>
    </w:r>
    <w:r>
      <w:rPr>
        <w:rStyle w:val="PageNumber"/>
      </w:rPr>
      <w:fldChar w:fldCharType="end"/>
    </w:r>
  </w:p>
  <w:p w:rsidR="00E60271" w:rsidRDefault="00E60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E560B"/>
    <w:multiLevelType w:val="hybridMultilevel"/>
    <w:tmpl w:val="B90A30E2"/>
    <w:lvl w:ilvl="0" w:tplc="500C371C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6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DE3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1B4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9B4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595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912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314"/>
    <w:rsid w:val="00395808"/>
    <w:rsid w:val="0039617E"/>
    <w:rsid w:val="003964C6"/>
    <w:rsid w:val="003964F3"/>
    <w:rsid w:val="003966C8"/>
    <w:rsid w:val="00396779"/>
    <w:rsid w:val="00396BC3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5A4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6900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5C4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801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0FD9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3E02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4CA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02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446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7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5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A8E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363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4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6D30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6A7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C7E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3C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63"/>
    <w:rsid w:val="00B01696"/>
    <w:rsid w:val="00B01763"/>
    <w:rsid w:val="00B01D61"/>
    <w:rsid w:val="00B021F5"/>
    <w:rsid w:val="00B027DB"/>
    <w:rsid w:val="00B0299C"/>
    <w:rsid w:val="00B02F7D"/>
    <w:rsid w:val="00B03150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966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2A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0EAD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608"/>
    <w:rsid w:val="00C1678D"/>
    <w:rsid w:val="00C16A5A"/>
    <w:rsid w:val="00C16E0F"/>
    <w:rsid w:val="00C16FA6"/>
    <w:rsid w:val="00C17073"/>
    <w:rsid w:val="00C1728F"/>
    <w:rsid w:val="00C17591"/>
    <w:rsid w:val="00C17983"/>
    <w:rsid w:val="00C179BE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C7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D92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BD"/>
    <w:rsid w:val="00C86CDE"/>
    <w:rsid w:val="00C86F38"/>
    <w:rsid w:val="00C871D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C7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1CD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90F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8D1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ED0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BE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962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271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173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BF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A91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2F671"/>
  <w15:chartTrackingRefBased/>
  <w15:docId w15:val="{B1840F58-217F-4C20-B83A-8791CE0A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00E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00E63"/>
    <w:rPr>
      <w:rFonts w:asciiTheme="minorHAnsi" w:eastAsiaTheme="minorHAnsi" w:hAnsiTheme="minorHAnsi" w:cstheme="minorBidi"/>
      <w:sz w:val="22"/>
      <w:szCs w:val="22"/>
    </w:rPr>
  </w:style>
  <w:style w:type="character" w:customStyle="1" w:styleId="mechtexChar">
    <w:name w:val="mechtex Char"/>
    <w:link w:val="mechtex"/>
    <w:rsid w:val="00B00E6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https://mul2-moj.gov.am/tasks/66209/oneclick/1869v.oroshum.docx?token=96f5f6cba1cdb668568abd4542a8966b</cp:keywords>
  <dc:description/>
  <cp:lastModifiedBy>Arpine Khachatryan</cp:lastModifiedBy>
  <cp:revision>7</cp:revision>
  <cp:lastPrinted>2019-12-23T08:20:00Z</cp:lastPrinted>
  <dcterms:created xsi:type="dcterms:W3CDTF">2019-12-20T12:28:00Z</dcterms:created>
  <dcterms:modified xsi:type="dcterms:W3CDTF">2019-12-24T06:56:00Z</dcterms:modified>
</cp:coreProperties>
</file>