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E4" w:rsidRPr="00D30272" w:rsidRDefault="001A14E4" w:rsidP="001A14E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3</w:t>
      </w:r>
    </w:p>
    <w:p w:rsidR="001A14E4" w:rsidRPr="00D30272" w:rsidRDefault="001A14E4" w:rsidP="001A14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003B74">
        <w:rPr>
          <w:rFonts w:ascii="GHEA Mariam" w:hAnsi="GHEA Mariam"/>
          <w:spacing w:val="-6"/>
          <w:lang w:val="af-ZA"/>
        </w:rPr>
        <w:t xml:space="preserve">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A14E4" w:rsidRPr="00D30272" w:rsidRDefault="001A14E4" w:rsidP="001A14E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 xml:space="preserve"> դեկտեմբերի 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GHEA Mariam" w:hAnsi="GHEA Mariam"/>
          <w:lang w:val="af-ZA" w:eastAsia="en-US"/>
        </w:rPr>
      </w:pPr>
      <w:r w:rsidRPr="009C52B0">
        <w:rPr>
          <w:rFonts w:ascii="GHEA Mariam" w:hAnsi="GHEA Mariam"/>
          <w:lang w:val="af-ZA" w:eastAsia="en-US"/>
        </w:rPr>
        <w:t>«</w:t>
      </w:r>
      <w:r w:rsidRPr="009C52B0">
        <w:rPr>
          <w:rFonts w:ascii="GHEA Mariam" w:hAnsi="GHEA Mariam" w:cs="Arial"/>
          <w:lang w:eastAsia="en-US"/>
        </w:rPr>
        <w:t>ՀԱՅԱ</w:t>
      </w:r>
      <w:r w:rsidR="00FC36A1">
        <w:rPr>
          <w:rFonts w:ascii="GHEA Mariam" w:hAnsi="GHEA Mariam"/>
          <w:lang w:val="hy-AM" w:eastAsia="en-US"/>
        </w:rPr>
        <w:t>Ս</w:t>
      </w:r>
      <w:r w:rsidRPr="009C52B0">
        <w:rPr>
          <w:rFonts w:ascii="GHEA Mariam" w:hAnsi="GHEA Mariam" w:cs="Arial"/>
          <w:lang w:eastAsia="en-US"/>
        </w:rPr>
        <w:t>ՏԱՆԻ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ՀԱՆՐԱՊԵՏՈՒԹՅԱՆ</w:t>
      </w:r>
      <w:r w:rsidRPr="009C52B0">
        <w:rPr>
          <w:rFonts w:ascii="GHEA Mariam" w:hAnsi="GHEA Mariam"/>
          <w:lang w:val="af-ZA" w:eastAsia="en-US"/>
        </w:rPr>
        <w:t xml:space="preserve"> 2019 </w:t>
      </w:r>
      <w:r w:rsidRPr="009C52B0">
        <w:rPr>
          <w:rFonts w:ascii="GHEA Mariam" w:hAnsi="GHEA Mariam" w:cs="Arial"/>
          <w:lang w:eastAsia="en-US"/>
        </w:rPr>
        <w:t>ԹՎԱԿԱՆԻ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ՊԵՏԱԿԱՆ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ԲՅՈՒՋԵԻ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ՄԱ</w:t>
      </w:r>
      <w:r w:rsidR="00FC36A1">
        <w:rPr>
          <w:rFonts w:ascii="GHEA Mariam" w:hAnsi="GHEA Mariam"/>
          <w:lang w:val="hy-AM" w:eastAsia="en-US"/>
        </w:rPr>
        <w:t>Ս</w:t>
      </w:r>
      <w:r w:rsidRPr="009C52B0">
        <w:rPr>
          <w:rFonts w:ascii="GHEA Mariam" w:hAnsi="GHEA Mariam" w:cs="Arial"/>
          <w:lang w:eastAsia="en-US"/>
        </w:rPr>
        <w:t>ԻՆ</w:t>
      </w:r>
      <w:r w:rsidRPr="009C52B0">
        <w:rPr>
          <w:rFonts w:ascii="GHEA Mariam" w:hAnsi="GHEA Mariam"/>
          <w:lang w:val="af-ZA" w:eastAsia="en-US"/>
        </w:rPr>
        <w:t xml:space="preserve">» </w:t>
      </w:r>
      <w:r w:rsidRPr="009C52B0">
        <w:rPr>
          <w:rFonts w:ascii="GHEA Mariam" w:hAnsi="GHEA Mariam" w:cs="Arial"/>
          <w:lang w:eastAsia="en-US"/>
        </w:rPr>
        <w:t>ՀԱՅԱ</w:t>
      </w:r>
      <w:r w:rsidR="00FC36A1">
        <w:rPr>
          <w:rFonts w:ascii="GHEA Mariam" w:hAnsi="GHEA Mariam"/>
          <w:lang w:val="hy-AM" w:eastAsia="en-US"/>
        </w:rPr>
        <w:t>Ս</w:t>
      </w:r>
      <w:r w:rsidRPr="009C52B0">
        <w:rPr>
          <w:rFonts w:ascii="GHEA Mariam" w:hAnsi="GHEA Mariam" w:cs="Arial"/>
          <w:lang w:eastAsia="en-US"/>
        </w:rPr>
        <w:t>ՏԱՆԻ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ՀԱՆՐԱՊԵՏՈՒԹՅԱՆ</w:t>
      </w:r>
      <w:r w:rsidRPr="009C52B0">
        <w:rPr>
          <w:rFonts w:ascii="GHEA Mariam" w:hAnsi="GHEA Mariam"/>
          <w:lang w:val="af-ZA" w:eastAsia="en-US"/>
        </w:rPr>
        <w:t xml:space="preserve"> O</w:t>
      </w:r>
      <w:r w:rsidRPr="009C52B0">
        <w:rPr>
          <w:rFonts w:ascii="GHEA Mariam" w:hAnsi="GHEA Mariam" w:cs="Arial"/>
          <w:lang w:eastAsia="en-US"/>
        </w:rPr>
        <w:t>ՐԵՆՔԻ</w:t>
      </w:r>
      <w:r w:rsidRPr="009C52B0">
        <w:rPr>
          <w:rFonts w:ascii="GHEA Mariam" w:hAnsi="GHEA Mariam"/>
          <w:lang w:val="af-ZA" w:eastAsia="en-US"/>
        </w:rPr>
        <w:t xml:space="preserve"> N 1 </w:t>
      </w:r>
      <w:r w:rsidRPr="009C52B0">
        <w:rPr>
          <w:rFonts w:ascii="GHEA Mariam" w:hAnsi="GHEA Mariam" w:cs="Arial"/>
          <w:lang w:eastAsia="en-US"/>
        </w:rPr>
        <w:t>ՀԱՎԵԼՎԱԾԻ</w:t>
      </w:r>
      <w:r w:rsidRPr="009C52B0">
        <w:rPr>
          <w:rFonts w:ascii="GHEA Mariam" w:hAnsi="GHEA Mariam"/>
          <w:lang w:val="af-ZA" w:eastAsia="en-US"/>
        </w:rPr>
        <w:t xml:space="preserve"> N 2 </w:t>
      </w:r>
      <w:r w:rsidRPr="009C52B0">
        <w:rPr>
          <w:rFonts w:ascii="GHEA Mariam" w:hAnsi="GHEA Mariam" w:cs="Arial"/>
          <w:lang w:eastAsia="en-US"/>
        </w:rPr>
        <w:t>ԱՂՅՈՒՍԱԿՈՒՄ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ԿԱՏԱՐՎՈՂ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ՎԵՐԱԲԱՇԽՈՒՄԸ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ԵՎ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ՀԱՅԱՍՏԱՆԻ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ՀԱՆՐԱ</w:t>
      </w:r>
      <w:r w:rsidRPr="009C52B0">
        <w:rPr>
          <w:rFonts w:ascii="GHEA Mariam" w:hAnsi="GHEA Mariam" w:cs="Arial"/>
          <w:lang w:val="af-ZA" w:eastAsia="en-US"/>
        </w:rPr>
        <w:t>-</w:t>
      </w:r>
      <w:r w:rsidRPr="009C52B0">
        <w:rPr>
          <w:rFonts w:ascii="GHEA Mariam" w:hAnsi="GHEA Mariam" w:cs="Arial"/>
          <w:lang w:eastAsia="en-US"/>
        </w:rPr>
        <w:t>ՊԵՏՈՒԹՅԱՆ</w:t>
      </w:r>
      <w:r w:rsidRPr="009C52B0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ԿԱՌԱՎԱՐՈՒԹՅԱՆ</w:t>
      </w:r>
      <w:r w:rsidRPr="009C52B0">
        <w:rPr>
          <w:rFonts w:ascii="GHEA Mariam" w:hAnsi="GHEA Mariam"/>
          <w:lang w:val="af-ZA" w:eastAsia="en-US"/>
        </w:rPr>
        <w:t xml:space="preserve"> 2018</w:t>
      </w:r>
      <w:r>
        <w:rPr>
          <w:rFonts w:ascii="GHEA Mariam" w:hAnsi="GHEA Mariam"/>
          <w:lang w:val="af-ZA" w:eastAsia="en-US"/>
        </w:rPr>
        <w:t xml:space="preserve">  </w:t>
      </w:r>
      <w:r w:rsidRPr="009C52B0">
        <w:rPr>
          <w:rFonts w:ascii="GHEA Mariam" w:hAnsi="GHEA Mariam" w:cs="Arial"/>
          <w:lang w:eastAsia="en-US"/>
        </w:rPr>
        <w:t>ԹՎԱԿԱՆԻ</w:t>
      </w:r>
      <w:r w:rsidRPr="009C52B0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ԴԵԿՏԵՄԲԵՐԻ</w:t>
      </w:r>
      <w:r w:rsidRPr="009C52B0">
        <w:rPr>
          <w:rFonts w:ascii="GHEA Mariam" w:hAnsi="GHEA Mariam"/>
          <w:lang w:val="af-ZA" w:eastAsia="en-US"/>
        </w:rPr>
        <w:t xml:space="preserve"> 27-</w:t>
      </w:r>
      <w:r w:rsidRPr="009C52B0">
        <w:rPr>
          <w:rFonts w:ascii="GHEA Mariam" w:hAnsi="GHEA Mariam" w:cs="Arial"/>
          <w:lang w:eastAsia="en-US"/>
        </w:rPr>
        <w:t>Ի</w:t>
      </w:r>
      <w:r w:rsidRPr="009C52B0">
        <w:rPr>
          <w:rFonts w:ascii="GHEA Mariam" w:hAnsi="GHEA Mariam"/>
          <w:lang w:val="af-ZA" w:eastAsia="en-US"/>
        </w:rPr>
        <w:t xml:space="preserve"> </w:t>
      </w:r>
      <w:bookmarkStart w:id="0" w:name="_GoBack"/>
      <w:bookmarkEnd w:id="0"/>
    </w:p>
    <w:p w:rsidR="001A14E4" w:rsidRPr="009C52B0" w:rsidRDefault="001A14E4" w:rsidP="001A14E4">
      <w:pPr>
        <w:pStyle w:val="mechtex"/>
        <w:rPr>
          <w:rFonts w:ascii="GHEA Mariam" w:hAnsi="GHEA Mariam"/>
          <w:lang w:val="af-ZA" w:eastAsia="en-US"/>
        </w:rPr>
      </w:pPr>
      <w:r>
        <w:rPr>
          <w:rFonts w:ascii="GHEA Mariam" w:hAnsi="GHEA Mariam"/>
          <w:lang w:val="af-ZA" w:eastAsia="en-US"/>
        </w:rPr>
        <w:t>N</w:t>
      </w:r>
      <w:r w:rsidRPr="009C52B0">
        <w:rPr>
          <w:rFonts w:ascii="GHEA Mariam" w:hAnsi="GHEA Mariam"/>
          <w:lang w:val="af-ZA" w:eastAsia="en-US"/>
        </w:rPr>
        <w:t xml:space="preserve"> 1515-</w:t>
      </w:r>
      <w:r w:rsidRPr="009C52B0">
        <w:rPr>
          <w:rFonts w:ascii="GHEA Mariam" w:hAnsi="GHEA Mariam" w:cs="Arial"/>
          <w:lang w:eastAsia="en-US"/>
        </w:rPr>
        <w:t>Ն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ՈՐՈՇՄԱՆ</w:t>
      </w:r>
      <w:r w:rsidRPr="009C52B0">
        <w:rPr>
          <w:rFonts w:ascii="GHEA Mariam" w:hAnsi="GHEA Mariam"/>
          <w:lang w:val="af-ZA" w:eastAsia="en-US"/>
        </w:rPr>
        <w:t xml:space="preserve"> N</w:t>
      </w:r>
      <w:r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/>
          <w:lang w:val="af-ZA" w:eastAsia="en-US"/>
        </w:rPr>
        <w:t xml:space="preserve">5  </w:t>
      </w:r>
      <w:r w:rsidRPr="009C52B0">
        <w:rPr>
          <w:rFonts w:ascii="GHEA Mariam" w:hAnsi="GHEA Mariam" w:cs="Arial"/>
          <w:lang w:eastAsia="en-US"/>
        </w:rPr>
        <w:t>ՀԱՎԵԼՎԱԾԻ</w:t>
      </w:r>
      <w:r w:rsidRPr="009C52B0">
        <w:rPr>
          <w:rFonts w:ascii="GHEA Mariam" w:hAnsi="GHEA Mariam"/>
          <w:lang w:val="af-ZA" w:eastAsia="en-US"/>
        </w:rPr>
        <w:t xml:space="preserve">  N</w:t>
      </w:r>
      <w:r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/>
          <w:lang w:val="af-ZA" w:eastAsia="en-US"/>
        </w:rPr>
        <w:t xml:space="preserve">1  </w:t>
      </w:r>
      <w:r w:rsidRPr="009C52B0">
        <w:rPr>
          <w:rFonts w:ascii="GHEA Mariam" w:hAnsi="GHEA Mariam" w:cs="Arial"/>
          <w:lang w:eastAsia="en-US"/>
        </w:rPr>
        <w:t>ԱՂՅՈՒՍԱԿՈՒՄ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ԿԱՏԱՐՎՈՂ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ՓՈՓՈԽՈՒԹՅՈՒՆՆԵՐԸ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ԵՎ</w:t>
      </w:r>
      <w:r w:rsidRPr="009C52B0">
        <w:rPr>
          <w:rFonts w:ascii="GHEA Mariam" w:hAnsi="GHEA Mariam"/>
          <w:lang w:val="af-ZA" w:eastAsia="en-US"/>
        </w:rPr>
        <w:t xml:space="preserve"> </w:t>
      </w:r>
      <w:r w:rsidRPr="009C52B0">
        <w:rPr>
          <w:rFonts w:ascii="GHEA Mariam" w:hAnsi="GHEA Mariam" w:cs="Arial"/>
          <w:lang w:eastAsia="en-US"/>
        </w:rPr>
        <w:t>ԼՐԱՑՈՒՄՆԵՐԸ</w:t>
      </w:r>
    </w:p>
    <w:p w:rsidR="001A14E4" w:rsidRPr="009C52B0" w:rsidRDefault="001A14E4" w:rsidP="001A14E4">
      <w:pPr>
        <w:rPr>
          <w:rFonts w:ascii="GHEA Grapalat" w:hAnsi="GHEA Grapalat"/>
          <w:color w:val="000000"/>
          <w:lang w:val="af-ZA" w:eastAsia="en-US"/>
        </w:rPr>
      </w:pPr>
    </w:p>
    <w:p w:rsidR="001A14E4" w:rsidRPr="009C52B0" w:rsidRDefault="001A14E4" w:rsidP="001A14E4">
      <w:pPr>
        <w:rPr>
          <w:rFonts w:ascii="GHEA Grapalat" w:hAnsi="GHEA Grapalat"/>
          <w:color w:val="000000"/>
          <w:lang w:val="af-ZA" w:eastAsia="en-US"/>
        </w:rPr>
      </w:pPr>
    </w:p>
    <w:p w:rsidR="001A14E4" w:rsidRPr="009C52B0" w:rsidRDefault="001A14E4" w:rsidP="001A14E4">
      <w:pPr>
        <w:rPr>
          <w:rFonts w:ascii="GHEA Grapalat" w:hAnsi="GHEA Grapalat"/>
          <w:color w:val="000000"/>
          <w:lang w:val="af-ZA" w:eastAsia="en-US"/>
        </w:rPr>
      </w:pPr>
    </w:p>
    <w:p w:rsidR="001A14E4" w:rsidRPr="009C52B0" w:rsidRDefault="001A14E4" w:rsidP="001A14E4">
      <w:pPr>
        <w:jc w:val="right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9C52B0">
        <w:rPr>
          <w:rFonts w:ascii="GHEA Mariam" w:hAnsi="GHEA Mariam"/>
          <w:color w:val="000000"/>
          <w:lang w:eastAsia="en-US"/>
        </w:rPr>
        <w:t>հազ</w:t>
      </w:r>
      <w:proofErr w:type="spellEnd"/>
      <w:r w:rsidRPr="009C52B0">
        <w:rPr>
          <w:rFonts w:ascii="GHEA Mariam" w:hAnsi="GHEA Mariam"/>
          <w:color w:val="000000"/>
          <w:lang w:eastAsia="en-US"/>
        </w:rPr>
        <w:t xml:space="preserve">. </w:t>
      </w:r>
      <w:proofErr w:type="spellStart"/>
      <w:r w:rsidRPr="009C52B0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0839" w:type="dxa"/>
        <w:tblInd w:w="-594" w:type="dxa"/>
        <w:tblLook w:val="0000" w:firstRow="0" w:lastRow="0" w:firstColumn="0" w:lastColumn="0" w:noHBand="0" w:noVBand="0"/>
      </w:tblPr>
      <w:tblGrid>
        <w:gridCol w:w="1404"/>
        <w:gridCol w:w="1872"/>
        <w:gridCol w:w="5304"/>
        <w:gridCol w:w="2259"/>
      </w:tblGrid>
      <w:tr w:rsidR="001A14E4" w:rsidRPr="009C52B0" w:rsidTr="0071564E">
        <w:trPr>
          <w:trHeight w:val="1860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1A14E4" w:rsidRPr="009C52B0" w:rsidTr="0071564E">
        <w:trPr>
          <w:trHeight w:val="420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5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1A14E4" w:rsidRPr="009C52B0" w:rsidTr="0071564E">
        <w:trPr>
          <w:trHeight w:val="345"/>
        </w:trPr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gramStart"/>
            <w:r w:rsidRPr="009C52B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9C52B0">
              <w:rPr>
                <w:rFonts w:ascii="GHEA Mariam" w:hAnsi="GHEA Mariam"/>
                <w:b/>
                <w:bCs/>
                <w:color w:val="000000"/>
                <w:lang w:eastAsia="en-US"/>
              </w:rPr>
              <w:t>պաշտպանության</w:t>
            </w:r>
            <w:proofErr w:type="spellEnd"/>
            <w:proofErr w:type="gramEnd"/>
            <w:r w:rsidRPr="009C52B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9C52B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1A14E4" w:rsidRPr="009C52B0" w:rsidTr="0071564E">
        <w:trPr>
          <w:trHeight w:val="300"/>
        </w:trPr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>1169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Ծրագրի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անվանումը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2,920,000.0 </w:t>
            </w:r>
          </w:p>
        </w:tc>
      </w:tr>
      <w:tr w:rsidR="001A14E4" w:rsidRPr="009C52B0" w:rsidTr="0071564E">
        <w:trPr>
          <w:trHeight w:val="270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lang w:eastAsia="en-US"/>
              </w:rPr>
            </w:pPr>
            <w:r w:rsidRPr="009C52B0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9C52B0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9C52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285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Ծրագրի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նպատակը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810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ԶՈւ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ռազմավարական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ծավալումն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ապահովող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մարտական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պատրաստականության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պահպանում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արտաքին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թշնամուց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սահմանների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պաշտպանության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285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Վերջնական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արդյունքի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332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 ՀՀ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ԶՈւ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ռազմավարական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ծավալումն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ապահովող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մարտական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պատրաստականության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285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1A14E4" w:rsidRPr="009C52B0" w:rsidTr="0071564E">
        <w:trPr>
          <w:trHeight w:val="300"/>
        </w:trPr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>12001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821,300.0 </w:t>
            </w:r>
          </w:p>
        </w:tc>
      </w:tr>
      <w:tr w:rsidR="001A14E4" w:rsidRPr="009C52B0" w:rsidTr="0071564E">
        <w:trPr>
          <w:trHeight w:val="540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Երկարամյա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ծառայության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կենսաթոշակի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անցած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նախկին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զինծառայողներին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բնակարանով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285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810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Նախկին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զինծառայողներին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անհատույց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ֆինանսական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աջակցության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տրամադրման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եղանակով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բնակարանային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խնդիրների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լուծում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285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Միջոցառման</w:t>
            </w:r>
            <w:proofErr w:type="spellEnd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i/>
                <w:iCs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285"/>
        </w:trPr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4E4" w:rsidRPr="009C52B0" w:rsidRDefault="001A14E4" w:rsidP="0071564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9C52B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405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A14E4" w:rsidRPr="009C52B0" w:rsidRDefault="001A14E4" w:rsidP="0071564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>31007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4E4" w:rsidRPr="009C52B0" w:rsidRDefault="001A14E4" w:rsidP="0071564E">
            <w:pPr>
              <w:ind w:firstLineChars="100" w:firstLine="200"/>
              <w:rPr>
                <w:rFonts w:ascii="GHEA Mariam" w:hAnsi="GHEA Mariam"/>
                <w:color w:val="000000"/>
                <w:lang w:eastAsia="en-US"/>
              </w:rPr>
            </w:pPr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           2,098,700.0   </w:t>
            </w:r>
          </w:p>
        </w:tc>
      </w:tr>
      <w:tr w:rsidR="001A14E4" w:rsidRPr="009C52B0" w:rsidTr="0071564E">
        <w:trPr>
          <w:trHeight w:val="50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Երկարամյա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կենսաթոշակի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անցած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նախկին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զինծառայողների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շենքային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285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270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Նախկին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զինծառայողների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բնակարանային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խնդիրների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լուծում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315"/>
        </w:trPr>
        <w:tc>
          <w:tcPr>
            <w:tcW w:w="140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1A14E4" w:rsidRPr="009C52B0" w:rsidTr="0071564E">
        <w:trPr>
          <w:trHeight w:val="555"/>
        </w:trPr>
        <w:tc>
          <w:tcPr>
            <w:tcW w:w="14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 w:rsidRPr="009C52B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C52B0"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A14E4" w:rsidRPr="009C52B0" w:rsidRDefault="001A14E4" w:rsidP="0071564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:rsidR="001A14E4" w:rsidRDefault="001A14E4" w:rsidP="001A14E4">
      <w:pPr>
        <w:pStyle w:val="mechtex"/>
        <w:rPr>
          <w:rFonts w:ascii="Arial" w:hAnsi="Arial" w:cs="Arial"/>
        </w:rPr>
      </w:pPr>
    </w:p>
    <w:p w:rsidR="001A14E4" w:rsidRDefault="001A14E4" w:rsidP="001A14E4">
      <w:pPr>
        <w:pStyle w:val="mechtex"/>
        <w:rPr>
          <w:rFonts w:ascii="Arial" w:hAnsi="Arial" w:cs="Arial"/>
        </w:rPr>
      </w:pPr>
    </w:p>
    <w:p w:rsidR="001A14E4" w:rsidRDefault="001A14E4" w:rsidP="001A14E4">
      <w:pPr>
        <w:pStyle w:val="mechtex"/>
        <w:rPr>
          <w:rFonts w:ascii="Arial" w:hAnsi="Arial" w:cs="Arial"/>
        </w:rPr>
      </w:pPr>
    </w:p>
    <w:p w:rsidR="001A14E4" w:rsidRDefault="001A14E4" w:rsidP="001A14E4">
      <w:pPr>
        <w:pStyle w:val="mechtex"/>
        <w:rPr>
          <w:rFonts w:ascii="Arial" w:hAnsi="Arial" w:cs="Arial"/>
        </w:rPr>
      </w:pPr>
    </w:p>
    <w:p w:rsidR="001A14E4" w:rsidRDefault="001A14E4" w:rsidP="001A14E4">
      <w:pPr>
        <w:pStyle w:val="mechtex"/>
        <w:rPr>
          <w:rFonts w:ascii="Arial" w:hAnsi="Arial" w:cs="Arial"/>
        </w:rPr>
      </w:pPr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A14E4" w:rsidRPr="00666826" w:rsidRDefault="001A14E4" w:rsidP="00003B74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C66255" w:rsidRDefault="00C66255"/>
    <w:sectPr w:rsidR="00C66255" w:rsidSect="00003B74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A7A" w:rsidRDefault="00FD5A7A">
      <w:r>
        <w:separator/>
      </w:r>
    </w:p>
  </w:endnote>
  <w:endnote w:type="continuationSeparator" w:id="0">
    <w:p w:rsidR="00FD5A7A" w:rsidRDefault="00FD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A7A" w:rsidRDefault="00FD5A7A">
      <w:r>
        <w:separator/>
      </w:r>
    </w:p>
  </w:footnote>
  <w:footnote w:type="continuationSeparator" w:id="0">
    <w:p w:rsidR="00FD5A7A" w:rsidRDefault="00FD5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52B0" w:rsidRDefault="00FD5A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E4"/>
    <w:rsid w:val="00003B74"/>
    <w:rsid w:val="001A14E4"/>
    <w:rsid w:val="001C7860"/>
    <w:rsid w:val="002E2405"/>
    <w:rsid w:val="009D127B"/>
    <w:rsid w:val="00C66255"/>
    <w:rsid w:val="00FC36A1"/>
    <w:rsid w:val="00FD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B3A8"/>
  <w15:chartTrackingRefBased/>
  <w15:docId w15:val="{2487F39E-7DEA-4EC6-8DC3-EA88F8A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4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14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14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14E4"/>
  </w:style>
  <w:style w:type="paragraph" w:customStyle="1" w:styleId="norm">
    <w:name w:val="norm"/>
    <w:basedOn w:val="Normal"/>
    <w:link w:val="normChar"/>
    <w:rsid w:val="001A14E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A14E4"/>
    <w:pPr>
      <w:jc w:val="center"/>
    </w:pPr>
    <w:rPr>
      <w:sz w:val="22"/>
    </w:rPr>
  </w:style>
  <w:style w:type="paragraph" w:customStyle="1" w:styleId="Style15">
    <w:name w:val="Style1.5"/>
    <w:basedOn w:val="Normal"/>
    <w:rsid w:val="001A14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14E4"/>
    <w:pPr>
      <w:jc w:val="both"/>
    </w:pPr>
  </w:style>
  <w:style w:type="paragraph" w:customStyle="1" w:styleId="russtyle">
    <w:name w:val="russtyle"/>
    <w:basedOn w:val="Normal"/>
    <w:rsid w:val="001A14E4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A14E4"/>
    <w:rPr>
      <w:w w:val="90"/>
    </w:rPr>
  </w:style>
  <w:style w:type="paragraph" w:customStyle="1" w:styleId="Style3">
    <w:name w:val="Style3"/>
    <w:basedOn w:val="mechtex"/>
    <w:rsid w:val="001A14E4"/>
    <w:rPr>
      <w:w w:val="90"/>
    </w:rPr>
  </w:style>
  <w:style w:type="paragraph" w:customStyle="1" w:styleId="Style6">
    <w:name w:val="Style6"/>
    <w:basedOn w:val="mechtex"/>
    <w:rsid w:val="001A14E4"/>
  </w:style>
  <w:style w:type="paragraph" w:styleId="BalloonText">
    <w:name w:val="Balloon Text"/>
    <w:basedOn w:val="Normal"/>
    <w:link w:val="BalloonTextChar"/>
    <w:semiHidden/>
    <w:rsid w:val="001A1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14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2019-12-16T07:22:00Z</dcterms:created>
  <dcterms:modified xsi:type="dcterms:W3CDTF">2019-12-16T10:38:00Z</dcterms:modified>
</cp:coreProperties>
</file>