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70321" w14:textId="77777777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     </w:t>
      </w:r>
    </w:p>
    <w:p w14:paraId="22FFDF62" w14:textId="01EC5080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  <w:lang w:val="hy-AM"/>
        </w:rPr>
        <w:t xml:space="preserve">     </w:t>
      </w:r>
      <w:r w:rsidRPr="00E26B43">
        <w:rPr>
          <w:rFonts w:ascii="GHEA Mariam" w:hAnsi="GHEA Mariam"/>
          <w:spacing w:val="-8"/>
        </w:rPr>
        <w:t xml:space="preserve">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8</w:t>
      </w:r>
    </w:p>
    <w:p w14:paraId="4D2976A3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4AB9225B" w14:textId="5BFB67A8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</w:t>
      </w:r>
      <w:r w:rsidR="00E172DB">
        <w:rPr>
          <w:rFonts w:ascii="GHEA Mariam" w:hAnsi="GHEA Mariam"/>
          <w:spacing w:val="-2"/>
        </w:rPr>
        <w:t xml:space="preserve">  </w:t>
      </w:r>
      <w:r w:rsidRPr="00E26B43">
        <w:rPr>
          <w:rFonts w:ascii="GHEA Mariam" w:hAnsi="GHEA Mariam"/>
          <w:spacing w:val="-2"/>
        </w:rPr>
        <w:t xml:space="preserve">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5-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40"/>
        <w:gridCol w:w="3400"/>
        <w:gridCol w:w="7470"/>
        <w:gridCol w:w="1360"/>
        <w:gridCol w:w="2300"/>
      </w:tblGrid>
      <w:tr w:rsidR="00E26B43" w:rsidRPr="00E26B43" w14:paraId="2C8C9D93" w14:textId="77777777" w:rsidTr="00E26B43">
        <w:trPr>
          <w:trHeight w:val="1170"/>
        </w:trPr>
        <w:tc>
          <w:tcPr>
            <w:tcW w:w="150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E06A" w14:textId="77777777" w:rsidR="00E26B43" w:rsidRPr="00BD5F11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1"/>
                <w:szCs w:val="21"/>
              </w:rPr>
            </w:pPr>
            <w:r w:rsidRPr="00BD5F11">
              <w:rPr>
                <w:rFonts w:ascii="GHEA Mariam" w:hAnsi="GHEA Mariam" w:cs="Calibri"/>
                <w:bCs/>
                <w:color w:val="000000"/>
                <w:sz w:val="21"/>
                <w:szCs w:val="21"/>
              </w:rPr>
              <w:t>ՀԱՅԱՍՏԱՆԻ ՀԱՆՐԱՊԵՏՈՒԹՅԱՆ ԿԱՌԱՎԱՐՈՒԹՅԱՆ 2018</w:t>
            </w:r>
            <w:r w:rsidRPr="00BD5F11">
              <w:rPr>
                <w:rFonts w:ascii="GHEA Mariam" w:hAnsi="GHEA Mariam" w:cs="Calibri"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Pr="00BD5F11">
              <w:rPr>
                <w:rFonts w:ascii="GHEA Mariam" w:hAnsi="GHEA Mariam" w:cs="Calibri"/>
                <w:bCs/>
                <w:color w:val="000000"/>
                <w:sz w:val="21"/>
                <w:szCs w:val="21"/>
              </w:rPr>
              <w:t>ԹՎԱԿԱՆԻ ԴԵԿՏԵՄԲԵՐԻ 27-Ի N 1515-Ն ՈՐՈՇՄԱՆ</w:t>
            </w:r>
          </w:p>
          <w:p w14:paraId="1B1916C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BD5F11">
              <w:rPr>
                <w:rFonts w:ascii="GHEA Mariam" w:hAnsi="GHEA Mariam" w:cs="Calibri"/>
                <w:bCs/>
                <w:color w:val="000000"/>
                <w:sz w:val="21"/>
                <w:szCs w:val="21"/>
              </w:rPr>
              <w:t xml:space="preserve"> N 11 ՀԱՎԵԼՎԱԾԻ N 11.8 ԱՂՅՈՒՍԱԿՈՒՄ ԿԱՏԱՐՎՈՂ ՓՈՓՈԽՈՒԹՅՈՒՆՆԵՐԸ ԵՎ ԼՐԱՑՈՒՄՆԵՐԸ</w:t>
            </w:r>
            <w:r w:rsidRPr="00E26B43">
              <w:rPr>
                <w:rFonts w:ascii="GHEA Mariam" w:hAnsi="GHEA Mariam" w:cs="Calibri"/>
                <w:bCs/>
                <w:color w:val="000000"/>
              </w:rPr>
              <w:t xml:space="preserve"> </w:t>
            </w:r>
          </w:p>
        </w:tc>
      </w:tr>
      <w:tr w:rsidR="00E26B43" w:rsidRPr="00E26B43" w14:paraId="111C2256" w14:textId="77777777" w:rsidTr="00E26B43">
        <w:trPr>
          <w:trHeight w:val="270"/>
        </w:trPr>
        <w:tc>
          <w:tcPr>
            <w:tcW w:w="150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E7D8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</w:tr>
      <w:tr w:rsidR="00E26B43" w:rsidRPr="00E26B43" w14:paraId="4A8C9182" w14:textId="77777777" w:rsidTr="00E26B43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010C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385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E26B43" w:rsidRPr="00E26B43" w14:paraId="024E1839" w14:textId="77777777" w:rsidTr="00E26B43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FB66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435C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</w:p>
          <w:p w14:paraId="403FE8F4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  <w:r w:rsidRPr="00E26B43">
              <w:rPr>
                <w:rFonts w:ascii="GHEA Mariam" w:hAnsi="GHEA Mariam" w:cs="Calibri"/>
                <w:b/>
                <w:bCs/>
              </w:rPr>
              <w:t>ՄԱՍ 2. ՊԵՏԱԿԱՆ ՄԱՐՄՆԻ ԳԾՈՎ ԱՐԴՅՈՒՆՔԱՅԻՆ (ԿԱՏԱՐՈՂԱԿԱՆ) ՑՈՒՑԱՆԻՇՆԵՐԸ</w:t>
            </w:r>
          </w:p>
          <w:p w14:paraId="6ED8ABE2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F5BD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</w:p>
        </w:tc>
      </w:tr>
      <w:tr w:rsidR="00E26B43" w:rsidRPr="00E26B43" w14:paraId="6BEEF448" w14:textId="77777777" w:rsidTr="00E26B43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FDE7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4D6D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3C82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23C4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D631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</w:tr>
      <w:tr w:rsidR="00E26B43" w:rsidRPr="00E26B43" w14:paraId="581838D6" w14:textId="77777777" w:rsidTr="00E26B43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703B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6DDD" w14:textId="77777777" w:rsidR="00E26B43" w:rsidRPr="00E26B43" w:rsidRDefault="00E26B43" w:rsidP="00E26B43">
            <w:pPr>
              <w:rPr>
                <w:rFonts w:ascii="GHEA Mariam" w:hAnsi="GHEA Mariam" w:cs="Calibri"/>
                <w:iCs/>
              </w:rPr>
            </w:pPr>
            <w:r w:rsidRPr="00E26B43">
              <w:rPr>
                <w:rFonts w:ascii="GHEA Mariam" w:hAnsi="GHEA Mariam" w:cs="Calibri"/>
                <w:iCs/>
              </w:rPr>
              <w:t>1212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7766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1878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7408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</w:tr>
      <w:tr w:rsidR="00E26B43" w:rsidRPr="00E26B43" w14:paraId="61C9EB86" w14:textId="77777777" w:rsidTr="00E26B43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5318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8207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3D3A" w14:textId="77777777" w:rsidR="00E26B43" w:rsidRPr="00E26B43" w:rsidRDefault="00E26B43" w:rsidP="00E26B43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CF7B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93CC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</w:tr>
      <w:tr w:rsidR="00E26B43" w:rsidRPr="00E26B43" w14:paraId="22C344A4" w14:textId="77777777" w:rsidTr="00E26B43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B88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D40CF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F4DA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3D1D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6D47" w14:textId="77777777" w:rsidR="00E26B43" w:rsidRPr="00E26B43" w:rsidRDefault="00E26B43" w:rsidP="00E26B43">
            <w:pPr>
              <w:rPr>
                <w:rFonts w:ascii="GHEA Mariam" w:hAnsi="GHEA Mariam"/>
              </w:rPr>
            </w:pPr>
          </w:p>
        </w:tc>
      </w:tr>
      <w:tr w:rsidR="00E26B43" w:rsidRPr="00E26B43" w14:paraId="009830E9" w14:textId="77777777" w:rsidTr="00E26B43">
        <w:trPr>
          <w:trHeight w:val="1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0731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C4C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0328" w14:textId="77777777" w:rsidR="00E26B43" w:rsidRPr="00E26B43" w:rsidRDefault="00E26B43" w:rsidP="00E26B43">
            <w:pPr>
              <w:rPr>
                <w:rFonts w:ascii="GHEA Mariam" w:hAnsi="GHEA Mariam" w:cs="Calibri"/>
                <w:iCs/>
              </w:rPr>
            </w:pPr>
            <w:r w:rsidRPr="00E26B43">
              <w:rPr>
                <w:rFonts w:ascii="GHEA Mariam" w:hAnsi="GHEA Mariam" w:cs="Calibri"/>
                <w:iCs/>
              </w:rPr>
              <w:t>1212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D3B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(</w:t>
            </w:r>
            <w:r w:rsidR="0045708C">
              <w:rPr>
                <w:rFonts w:ascii="GHEA Mariam" w:hAnsi="GHEA Mariam" w:cs="Calibri"/>
                <w:color w:val="000000"/>
                <w:lang w:val="hy-AM"/>
              </w:rPr>
              <w:t>ա</w:t>
            </w:r>
            <w:r w:rsidRPr="00E26B43">
              <w:rPr>
                <w:rFonts w:ascii="GHEA Mariam" w:hAnsi="GHEA Mariam" w:cs="Calibri"/>
                <w:color w:val="000000"/>
                <w:lang w:val="hy-AM"/>
              </w:rPr>
              <w:t>վելացումները նշված են դրական նշանով</w:t>
            </w:r>
            <w:r w:rsidRPr="00E26B43">
              <w:rPr>
                <w:rFonts w:ascii="GHEA Mariam" w:hAnsi="GHEA Mariam" w:cs="Calibri"/>
                <w:color w:val="000000"/>
              </w:rPr>
              <w:t>)</w:t>
            </w:r>
          </w:p>
        </w:tc>
      </w:tr>
      <w:tr w:rsidR="00E26B43" w:rsidRPr="00E26B43" w14:paraId="1C6BE8CD" w14:textId="77777777" w:rsidTr="00E26B43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FFC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85A3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9090" w14:textId="77777777" w:rsidR="00E26B43" w:rsidRPr="00E26B43" w:rsidRDefault="00E26B43" w:rsidP="00E26B43">
            <w:pPr>
              <w:rPr>
                <w:rFonts w:ascii="GHEA Mariam" w:hAnsi="GHEA Mariam" w:cs="Calibri"/>
                <w:iCs/>
              </w:rPr>
            </w:pPr>
            <w:r w:rsidRPr="00E26B43">
              <w:rPr>
                <w:rFonts w:ascii="GHEA Mariam" w:hAnsi="GHEA Mariam" w:cs="Calibri"/>
                <w:iCs/>
              </w:rPr>
              <w:t>12007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AFB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E26B43" w:rsidRPr="00E26B43" w14:paraId="4A37B2BC" w14:textId="77777777" w:rsidTr="00E26B43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CF98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F33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DF66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GHEA Mariam" w:hAnsi="GHEA Mariam" w:cs="Arial"/>
                <w:color w:val="000000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մարզերին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սուբվենցիայի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՝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զարգացման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120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  <w:p w14:paraId="4178ED2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  <w:p w14:paraId="572DDDF6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  <w:p w14:paraId="15A90A8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  <w:p w14:paraId="1106711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  <w:p w14:paraId="3F2CEC66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  <w:p w14:paraId="3975E09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  <w:p w14:paraId="7A36E5E3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  <w:p w14:paraId="271E232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E26B43" w:rsidRPr="00E26B43" w14:paraId="6E32CFCB" w14:textId="77777777" w:rsidTr="00E26B43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C424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7DD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6202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GHEA Mariam" w:hAnsi="GHEA Mariam" w:cs="Arial"/>
                <w:color w:val="000000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մարզերին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սուբվենցիայի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՝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զարգացման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AA6C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E26B43" w:rsidRPr="00E26B43" w14:paraId="5DE4B0E7" w14:textId="77777777" w:rsidTr="00E26B43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16E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414FA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A79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285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E26B43" w:rsidRPr="00E26B43" w14:paraId="2C836BF7" w14:textId="77777777" w:rsidTr="00E26B43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6E34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8406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D0CA" w14:textId="77777777" w:rsidR="00E26B43" w:rsidRPr="00E26B43" w:rsidRDefault="00E26B43" w:rsidP="00E26B43">
            <w:pPr>
              <w:rPr>
                <w:rFonts w:ascii="GHEA Mariam" w:hAnsi="GHEA Mariam" w:cs="Sylfaen"/>
                <w:color w:val="000000"/>
              </w:rPr>
            </w:pPr>
            <w:r w:rsidRPr="00E26B43">
              <w:rPr>
                <w:rFonts w:ascii="GHEA Mariam" w:hAnsi="GHEA Mariam" w:cs="Sylfaen"/>
                <w:color w:val="000000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C3D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E26B43" w:rsidRPr="00E26B43" w14:paraId="7EBC6519" w14:textId="77777777" w:rsidTr="002F2DEC">
        <w:trPr>
          <w:trHeight w:val="5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B54D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52B4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461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96C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2F2DEC" w:rsidRPr="00E26B43" w14:paraId="20E2E3C0" w14:textId="77777777" w:rsidTr="002F2DEC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F663F" w14:textId="77777777" w:rsidR="002F2DEC" w:rsidRPr="00E26B43" w:rsidRDefault="002F2DEC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4398" w14:textId="77777777" w:rsidR="002F2DEC" w:rsidRPr="00E26B43" w:rsidRDefault="002F2DEC" w:rsidP="002F2DEC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DB6" w14:textId="77777777" w:rsidR="002F2DEC" w:rsidRPr="00E26B43" w:rsidRDefault="002F2DEC" w:rsidP="00E26B43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26B43">
              <w:rPr>
                <w:rFonts w:ascii="GHEA Mariam" w:hAnsi="GHEA Mariam" w:cs="Calibri"/>
                <w:color w:val="000000"/>
              </w:rPr>
              <w:t>14</w:t>
            </w:r>
          </w:p>
        </w:tc>
      </w:tr>
      <w:tr w:rsidR="00E26B43" w:rsidRPr="00E26B43" w14:paraId="0A6B26DB" w14:textId="77777777" w:rsidTr="00E26B43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EE0E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567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FD95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/>
              </w:rPr>
              <w:t>734,846.3</w:t>
            </w:r>
          </w:p>
        </w:tc>
      </w:tr>
    </w:tbl>
    <w:p w14:paraId="4BBE5E59" w14:textId="01D54CBA" w:rsidR="002F2DEC" w:rsidRDefault="002F2DEC" w:rsidP="00E26B43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14:paraId="6EED2321" w14:textId="1A69A599" w:rsidR="00BD5F11" w:rsidRDefault="00BD5F11" w:rsidP="00E26B43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14:paraId="6202ABAE" w14:textId="1B812EE5" w:rsidR="00BD5F11" w:rsidRDefault="00BD5F11" w:rsidP="00E26B43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14:paraId="45F0C442" w14:textId="77777777" w:rsidR="00BD5F11" w:rsidRPr="002F2DEC" w:rsidRDefault="00BD5F11" w:rsidP="00E26B43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14:paraId="61365E69" w14:textId="77777777" w:rsidR="00E26B43" w:rsidRPr="002F2DEC" w:rsidRDefault="00E26B43" w:rsidP="00E26B4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proofErr w:type="gramStart"/>
      <w:r w:rsidRPr="002F2DEC">
        <w:rPr>
          <w:rFonts w:ascii="GHEA Mariam" w:hAnsi="GHEA Mariam" w:cs="Sylfaen"/>
          <w:sz w:val="20"/>
        </w:rPr>
        <w:t>ՀԱՅԱՍՏԱՆԻ</w:t>
      </w:r>
      <w:r w:rsidRPr="002F2DEC">
        <w:rPr>
          <w:rFonts w:ascii="GHEA Mariam" w:hAnsi="GHEA Mariam" w:cs="Arial Armenian"/>
          <w:sz w:val="20"/>
        </w:rPr>
        <w:t xml:space="preserve">  </w:t>
      </w:r>
      <w:r w:rsidRPr="002F2DEC">
        <w:rPr>
          <w:rFonts w:ascii="GHEA Mariam" w:hAnsi="GHEA Mariam" w:cs="Sylfaen"/>
          <w:sz w:val="20"/>
        </w:rPr>
        <w:t>ՀԱՆՐԱՊԵՏՈՒԹՅԱՆ</w:t>
      </w:r>
      <w:proofErr w:type="gramEnd"/>
    </w:p>
    <w:p w14:paraId="7DD0D96D" w14:textId="77777777" w:rsidR="00E26B43" w:rsidRPr="002F2DEC" w:rsidRDefault="00E26B43" w:rsidP="00E26B43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2F2DEC">
        <w:rPr>
          <w:rFonts w:ascii="GHEA Mariam" w:hAnsi="GHEA Mariam"/>
          <w:sz w:val="20"/>
        </w:rPr>
        <w:t xml:space="preserve">  </w:t>
      </w:r>
      <w:r w:rsidRPr="002F2DEC">
        <w:rPr>
          <w:rFonts w:ascii="GHEA Mariam" w:hAnsi="GHEA Mariam" w:cs="Sylfaen"/>
          <w:sz w:val="20"/>
        </w:rPr>
        <w:t>ՎԱՐՉԱՊԵՏԻ ԱՇԽԱՏԱԿԱԶՄԻ</w:t>
      </w:r>
    </w:p>
    <w:p w14:paraId="344982B3" w14:textId="5188503F" w:rsidR="001F225D" w:rsidRPr="00E26B43" w:rsidRDefault="00E26B43" w:rsidP="00351262">
      <w:pPr>
        <w:pStyle w:val="mechtex"/>
        <w:ind w:firstLine="720"/>
        <w:jc w:val="left"/>
        <w:rPr>
          <w:rFonts w:ascii="GHEA Mariam" w:hAnsi="GHEA Mariam"/>
        </w:rPr>
      </w:pPr>
      <w:r w:rsidRPr="002F2DEC">
        <w:rPr>
          <w:rFonts w:ascii="GHEA Mariam" w:hAnsi="GHEA Mariam" w:cs="Sylfaen"/>
          <w:sz w:val="20"/>
        </w:rPr>
        <w:t xml:space="preserve">                 ՂԵԿԱՎԱՐ</w:t>
      </w:r>
      <w:r w:rsidRPr="002F2DEC">
        <w:rPr>
          <w:rFonts w:ascii="GHEA Mariam" w:hAnsi="GHEA Mariam" w:cs="Arial Armenian"/>
          <w:sz w:val="20"/>
        </w:rPr>
        <w:tab/>
        <w:t xml:space="preserve">                                                     </w:t>
      </w:r>
      <w:r w:rsidRPr="002F2DEC">
        <w:rPr>
          <w:rFonts w:ascii="GHEA Mariam" w:hAnsi="GHEA Mariam" w:cs="Arial Armenian"/>
          <w:sz w:val="20"/>
        </w:rPr>
        <w:tab/>
      </w:r>
      <w:r w:rsidRPr="002F2DEC">
        <w:rPr>
          <w:rFonts w:ascii="GHEA Mariam" w:hAnsi="GHEA Mariam" w:cs="Arial Armenian"/>
          <w:sz w:val="20"/>
        </w:rPr>
        <w:tab/>
      </w:r>
      <w:r w:rsidRPr="002F2DEC">
        <w:rPr>
          <w:rFonts w:ascii="GHEA Mariam" w:hAnsi="GHEA Mariam" w:cs="Arial Armenian"/>
          <w:sz w:val="20"/>
        </w:rPr>
        <w:tab/>
      </w:r>
      <w:r w:rsidRPr="002F2DEC">
        <w:rPr>
          <w:rFonts w:ascii="GHEA Mariam" w:hAnsi="GHEA Mariam" w:cs="Arial Armenian"/>
          <w:sz w:val="20"/>
        </w:rPr>
        <w:tab/>
      </w:r>
      <w:r w:rsidRPr="002F2DEC">
        <w:rPr>
          <w:rFonts w:ascii="GHEA Mariam" w:hAnsi="GHEA Mariam" w:cs="Arial Armenian"/>
          <w:sz w:val="20"/>
        </w:rPr>
        <w:tab/>
      </w:r>
      <w:r w:rsidRPr="002F2DEC">
        <w:rPr>
          <w:rFonts w:ascii="GHEA Mariam" w:hAnsi="GHEA Mariam" w:cs="Arial Armenian"/>
          <w:sz w:val="20"/>
        </w:rPr>
        <w:tab/>
        <w:t xml:space="preserve">    Է</w:t>
      </w:r>
      <w:r w:rsidRPr="002F2DEC">
        <w:rPr>
          <w:rFonts w:ascii="GHEA Mariam" w:hAnsi="GHEA Mariam" w:cs="Sylfaen"/>
          <w:sz w:val="20"/>
        </w:rPr>
        <w:t>.</w:t>
      </w:r>
      <w:r w:rsidRPr="002F2DEC">
        <w:rPr>
          <w:rFonts w:ascii="GHEA Mariam" w:hAnsi="GHEA Mariam" w:cs="Arial Armenian"/>
          <w:sz w:val="20"/>
        </w:rPr>
        <w:t xml:space="preserve"> ԱՂԱՋԱՆ</w:t>
      </w:r>
      <w:r w:rsidRPr="002F2DEC">
        <w:rPr>
          <w:rFonts w:ascii="GHEA Mariam" w:hAnsi="GHEA Mariam" w:cs="Sylfaen"/>
          <w:sz w:val="20"/>
        </w:rPr>
        <w:t>ՅԱՆ</w:t>
      </w:r>
      <w:bookmarkStart w:id="0" w:name="_GoBack"/>
      <w:bookmarkEnd w:id="0"/>
    </w:p>
    <w:sectPr w:rsidR="001F225D" w:rsidRPr="00E26B43" w:rsidSect="0035126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78E96" w14:textId="77777777" w:rsidR="00400022" w:rsidRDefault="00400022">
      <w:r>
        <w:separator/>
      </w:r>
    </w:p>
  </w:endnote>
  <w:endnote w:type="continuationSeparator" w:id="0">
    <w:p w14:paraId="77EC29C8" w14:textId="77777777" w:rsidR="00400022" w:rsidRDefault="0040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A12F9" w14:textId="77777777" w:rsidR="00400022" w:rsidRDefault="00400022">
      <w:r>
        <w:separator/>
      </w:r>
    </w:p>
  </w:footnote>
  <w:footnote w:type="continuationSeparator" w:id="0">
    <w:p w14:paraId="043B6778" w14:textId="77777777" w:rsidR="00400022" w:rsidRDefault="0040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62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22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2019-12-16T06:07:00Z</dcterms:modified>
</cp:coreProperties>
</file>