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CF6" w:rsidRPr="00D63DF6" w:rsidRDefault="008D7632" w:rsidP="001C6CF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1C6CF6"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 xml:space="preserve">  </w:t>
      </w:r>
      <w:r w:rsidR="001C6CF6" w:rsidRPr="00D63DF6">
        <w:rPr>
          <w:rFonts w:ascii="GHEA Mariam" w:hAnsi="GHEA Mariam"/>
          <w:spacing w:val="-8"/>
        </w:rPr>
        <w:t xml:space="preserve">Հավելված </w:t>
      </w:r>
      <w:r w:rsidR="001C6CF6">
        <w:rPr>
          <w:rFonts w:ascii="GHEA Mariam" w:hAnsi="GHEA Mariam"/>
          <w:spacing w:val="-8"/>
        </w:rPr>
        <w:t>N 5</w:t>
      </w:r>
    </w:p>
    <w:p w:rsidR="001C6CF6" w:rsidRPr="006B7192" w:rsidRDefault="001C6CF6" w:rsidP="001C6CF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</w:t>
      </w:r>
      <w:r w:rsidRPr="006B7192">
        <w:rPr>
          <w:rFonts w:ascii="GHEA Mariam" w:hAnsi="GHEA Mariam"/>
          <w:spacing w:val="-6"/>
        </w:rPr>
        <w:t>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1C6CF6" w:rsidRDefault="001C6CF6" w:rsidP="001C6CF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դե</w:t>
      </w:r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1761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1C6CF6" w:rsidRDefault="001C6CF6" w:rsidP="001C6CF6">
      <w:pPr>
        <w:pStyle w:val="mechtex"/>
        <w:ind w:firstLine="720"/>
        <w:jc w:val="left"/>
        <w:rPr>
          <w:rFonts w:ascii="Arial" w:hAnsi="Arial" w:cs="Arial"/>
        </w:rPr>
      </w:pPr>
    </w:p>
    <w:p w:rsidR="001C6CF6" w:rsidRDefault="001C6CF6" w:rsidP="001C6CF6">
      <w:pPr>
        <w:pStyle w:val="mechtex"/>
        <w:ind w:firstLine="720"/>
        <w:jc w:val="left"/>
        <w:rPr>
          <w:rFonts w:ascii="Arial" w:hAnsi="Arial" w:cs="Arial"/>
        </w:rPr>
      </w:pPr>
    </w:p>
    <w:p w:rsidR="001C6CF6" w:rsidRDefault="001C6CF6" w:rsidP="001C6CF6">
      <w:pPr>
        <w:pStyle w:val="mechtex"/>
        <w:ind w:firstLine="720"/>
        <w:jc w:val="left"/>
        <w:rPr>
          <w:rFonts w:ascii="Arial" w:hAnsi="Arial" w:cs="Arial"/>
        </w:rPr>
      </w:pPr>
    </w:p>
    <w:p w:rsidR="001C6CF6" w:rsidRDefault="001C6CF6" w:rsidP="001C6CF6">
      <w:pPr>
        <w:ind w:left="14" w:right="-14" w:hanging="14"/>
        <w:jc w:val="center"/>
        <w:rPr>
          <w:rFonts w:ascii="GHEA Mariam" w:eastAsia="GHEA Grapalat" w:hAnsi="GHEA Mariam" w:cs="GHEA Grapalat"/>
          <w:sz w:val="22"/>
          <w:szCs w:val="22"/>
        </w:rPr>
      </w:pPr>
      <w:r w:rsidRPr="00F26428">
        <w:rPr>
          <w:rFonts w:ascii="GHEA Mariam" w:eastAsia="GHEA Grapalat" w:hAnsi="GHEA Mariam" w:cs="GHEA Grapalat"/>
          <w:sz w:val="22"/>
          <w:szCs w:val="22"/>
        </w:rPr>
        <w:t xml:space="preserve">«ՀԱՅԱՍՏԱՆԻ ՀԱՆՐԱՊԵՏՈՒԹՅԱՆ 2019 ԹՎԱԿԱՆԻ ՊԵՏԱԿԱՆ ԲՅՈՒՋԵԻ ՄԱՍԻՆ» </w:t>
      </w:r>
      <w:r w:rsidRPr="00F26428">
        <w:rPr>
          <w:rFonts w:ascii="GHEA Mariam" w:eastAsia="GHEA Grapalat" w:hAnsi="GHEA Mariam" w:cs="Sylfaen"/>
          <w:bCs/>
          <w:color w:val="000000"/>
          <w:spacing w:val="-8"/>
          <w:sz w:val="22"/>
          <w:szCs w:val="22"/>
          <w:lang w:val="fr-FR" w:eastAsia="en-US"/>
        </w:rPr>
        <w:t>ՀԱՅԱՍՏԱՆԻ</w:t>
      </w:r>
      <w:r w:rsidRPr="00F26428">
        <w:rPr>
          <w:rFonts w:ascii="GHEA Mariam" w:eastAsia="GHEA Grapalat" w:hAnsi="GHEA Mariam" w:cs="Arial Armenian"/>
          <w:bCs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F26428">
        <w:rPr>
          <w:rFonts w:ascii="GHEA Mariam" w:eastAsia="GHEA Grapalat" w:hAnsi="GHEA Mariam" w:cs="Sylfaen"/>
          <w:bCs/>
          <w:color w:val="000000"/>
          <w:spacing w:val="-8"/>
          <w:sz w:val="22"/>
          <w:szCs w:val="22"/>
          <w:lang w:val="fr-FR" w:eastAsia="en-US"/>
        </w:rPr>
        <w:t>ՀԱՆՐԱ</w:t>
      </w:r>
      <w:r w:rsidRPr="00F26428">
        <w:rPr>
          <w:rFonts w:ascii="GHEA Mariam" w:eastAsia="GHEA Grapalat" w:hAnsi="GHEA Mariam" w:cs="Sylfaen"/>
          <w:bCs/>
          <w:color w:val="000000"/>
          <w:spacing w:val="-8"/>
          <w:sz w:val="22"/>
          <w:szCs w:val="22"/>
          <w:lang w:val="fr-FR" w:eastAsia="en-US"/>
        </w:rPr>
        <w:softHyphen/>
        <w:t>ՊԵՏՈՒԹՅԱՆ</w:t>
      </w:r>
      <w:r w:rsidRPr="00F26428">
        <w:rPr>
          <w:rFonts w:ascii="GHEA Mariam" w:eastAsia="GHEA Grapalat" w:hAnsi="GHEA Mariam" w:cs="GHEA Grapalat"/>
          <w:sz w:val="22"/>
          <w:szCs w:val="22"/>
        </w:rPr>
        <w:t xml:space="preserve"> ՕՐԵՆՔԻ</w:t>
      </w:r>
    </w:p>
    <w:p w:rsidR="001C6CF6" w:rsidRDefault="001C6CF6" w:rsidP="001C6CF6">
      <w:pPr>
        <w:ind w:left="14" w:right="-14" w:hanging="14"/>
        <w:jc w:val="center"/>
        <w:rPr>
          <w:rFonts w:ascii="GHEA Mariam" w:eastAsia="GHEA Grapalat" w:hAnsi="GHEA Mariam" w:cs="GHEA Grapalat"/>
          <w:sz w:val="22"/>
          <w:szCs w:val="22"/>
        </w:rPr>
      </w:pPr>
      <w:r w:rsidRPr="00F26428">
        <w:rPr>
          <w:rFonts w:ascii="GHEA Mariam" w:eastAsia="GHEA Grapalat" w:hAnsi="GHEA Mariam" w:cs="GHEA Grapalat"/>
          <w:sz w:val="22"/>
          <w:szCs w:val="22"/>
        </w:rPr>
        <w:t xml:space="preserve"> N 1 ՀԱՎԵԼՎԱԾԻ N 7</w:t>
      </w:r>
      <w:r w:rsidRPr="00F26428">
        <w:rPr>
          <w:rFonts w:ascii="GHEA Mariam" w:eastAsia="GHEA Grapalat" w:hAnsi="GHEA Mariam" w:cs="GHEA Grapalat"/>
          <w:sz w:val="22"/>
          <w:szCs w:val="22"/>
          <w:lang w:val="hy-AM"/>
        </w:rPr>
        <w:t xml:space="preserve"> </w:t>
      </w:r>
      <w:r w:rsidRPr="00F26428">
        <w:rPr>
          <w:rFonts w:ascii="GHEA Mariam" w:eastAsia="GHEA Grapalat" w:hAnsi="GHEA Mariam" w:cs="GHEA Grapalat"/>
          <w:sz w:val="22"/>
          <w:szCs w:val="22"/>
        </w:rPr>
        <w:t xml:space="preserve">ԱՂՅՈՒՍԱԿՈՒՄ ԿԱՏԱՐՎՈՂ </w:t>
      </w:r>
      <w:r w:rsidRPr="00F26428">
        <w:rPr>
          <w:rFonts w:ascii="GHEA Mariam" w:eastAsia="GHEA Grapalat" w:hAnsi="GHEA Mariam" w:cs="GHEA Grapalat"/>
          <w:sz w:val="22"/>
          <w:szCs w:val="22"/>
          <w:lang w:val="hy-AM"/>
        </w:rPr>
        <w:t xml:space="preserve">ՓՈՓՈԽՈՒԹՅՈՒՆՆԵՐԸ ԵՎ </w:t>
      </w:r>
      <w:r w:rsidRPr="00F26428">
        <w:rPr>
          <w:rFonts w:ascii="GHEA Mariam" w:eastAsia="GHEA Grapalat" w:hAnsi="GHEA Mariam" w:cs="GHEA Grapalat"/>
          <w:sz w:val="22"/>
          <w:szCs w:val="22"/>
        </w:rPr>
        <w:t>ԼՐԱՑՈՒՄՆԵՐԸ</w:t>
      </w:r>
    </w:p>
    <w:p w:rsidR="001C6CF6" w:rsidRDefault="001C6CF6" w:rsidP="001C6CF6">
      <w:pPr>
        <w:ind w:left="14" w:right="-14" w:hanging="14"/>
        <w:jc w:val="center"/>
        <w:rPr>
          <w:rFonts w:ascii="GHEA Mariam" w:eastAsia="GHEA Grapalat" w:hAnsi="GHEA Mariam" w:cs="GHEA Grapalat"/>
          <w:sz w:val="22"/>
          <w:szCs w:val="22"/>
        </w:rPr>
      </w:pPr>
    </w:p>
    <w:p w:rsidR="001C6CF6" w:rsidRPr="00210C28" w:rsidRDefault="001C6CF6" w:rsidP="001C6CF6">
      <w:pPr>
        <w:ind w:left="14" w:right="-14" w:hanging="14"/>
        <w:jc w:val="center"/>
        <w:rPr>
          <w:rFonts w:ascii="GHEA Mariam" w:hAnsi="GHEA Mariam"/>
          <w:sz w:val="18"/>
          <w:szCs w:val="22"/>
        </w:rPr>
      </w:pPr>
    </w:p>
    <w:tbl>
      <w:tblPr>
        <w:tblW w:w="15102" w:type="dxa"/>
        <w:tblInd w:w="-143" w:type="dxa"/>
        <w:tblCellMar>
          <w:top w:w="25" w:type="dxa"/>
          <w:left w:w="38" w:type="dxa"/>
          <w:right w:w="83" w:type="dxa"/>
        </w:tblCellMar>
        <w:tblLook w:val="04A0" w:firstRow="1" w:lastRow="0" w:firstColumn="1" w:lastColumn="0" w:noHBand="0" w:noVBand="1"/>
      </w:tblPr>
      <w:tblGrid>
        <w:gridCol w:w="1135"/>
        <w:gridCol w:w="1508"/>
        <w:gridCol w:w="10408"/>
        <w:gridCol w:w="2051"/>
      </w:tblGrid>
      <w:tr w:rsidR="001C6CF6" w:rsidRPr="00CB6521" w:rsidTr="00BA301A">
        <w:trPr>
          <w:trHeight w:val="36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ind w:left="44"/>
              <w:jc w:val="center"/>
              <w:rPr>
                <w:rFonts w:ascii="GHEA Mariam" w:hAnsi="GHEA Mariam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>Ծրագրային դասիչը</w:t>
            </w:r>
          </w:p>
        </w:tc>
        <w:tc>
          <w:tcPr>
            <w:tcW w:w="10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ind w:left="60" w:firstLine="270"/>
              <w:jc w:val="center"/>
              <w:rPr>
                <w:rFonts w:ascii="GHEA Mariam" w:eastAsia="GHEA Grapalat" w:hAnsi="GHEA Mariam" w:cs="GHEA Grapalat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>Հատկացումների տրամադրման նպատակները և բյուջետային</w:t>
            </w:r>
          </w:p>
          <w:p w:rsidR="001C6CF6" w:rsidRPr="00CB6521" w:rsidRDefault="001C6CF6" w:rsidP="00BA301A">
            <w:pPr>
              <w:ind w:left="60" w:firstLine="270"/>
              <w:jc w:val="center"/>
              <w:rPr>
                <w:rFonts w:ascii="GHEA Mariam" w:eastAsia="GHEA Grapalat" w:hAnsi="GHEA Mariam" w:cs="GHEA Grapalat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 xml:space="preserve">գլխավոր կարգադրիչների, ծրագրերի, միջոցառումների և </w:t>
            </w:r>
          </w:p>
          <w:p w:rsidR="001C6CF6" w:rsidRPr="00CB6521" w:rsidRDefault="001C6CF6" w:rsidP="00BA301A">
            <w:pPr>
              <w:ind w:left="60" w:firstLine="270"/>
              <w:jc w:val="center"/>
              <w:rPr>
                <w:rFonts w:ascii="GHEA Mariam" w:hAnsi="GHEA Mariam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>կատարող</w:t>
            </w:r>
            <w:r w:rsidRPr="00CB6521">
              <w:rPr>
                <w:rFonts w:ascii="GHEA Mariam" w:hAnsi="GHEA Mariam"/>
                <w:spacing w:val="-8"/>
              </w:rPr>
              <w:t xml:space="preserve"> </w:t>
            </w:r>
            <w:r w:rsidRPr="00CB6521">
              <w:rPr>
                <w:rFonts w:ascii="GHEA Mariam" w:eastAsia="GHEA Grapalat" w:hAnsi="GHEA Mariam" w:cs="GHEA Grapalat"/>
                <w:spacing w:val="-8"/>
              </w:rPr>
              <w:t>պետական մարմ</w:t>
            </w:r>
            <w:r w:rsidRPr="00CB6521">
              <w:rPr>
                <w:rFonts w:ascii="GHEA Mariam" w:eastAsia="GHEA Grapalat" w:hAnsi="GHEA Mariam" w:cs="GHEA Grapalat"/>
                <w:spacing w:val="-8"/>
                <w:lang w:val="hy-AM"/>
              </w:rPr>
              <w:t>ին</w:t>
            </w:r>
            <w:r w:rsidRPr="00CB6521">
              <w:rPr>
                <w:rFonts w:ascii="GHEA Mariam" w:eastAsia="GHEA Grapalat" w:hAnsi="GHEA Mariam" w:cs="GHEA Grapalat"/>
                <w:spacing w:val="-8"/>
              </w:rPr>
              <w:t>ն</w:t>
            </w:r>
            <w:r w:rsidRPr="00CB6521">
              <w:rPr>
                <w:rFonts w:ascii="GHEA Mariam" w:eastAsia="GHEA Grapalat" w:hAnsi="GHEA Mariam" w:cs="GHEA Grapalat"/>
                <w:spacing w:val="-8"/>
                <w:lang w:val="hy-AM"/>
              </w:rPr>
              <w:t>եր</w:t>
            </w:r>
            <w:r w:rsidRPr="00CB6521">
              <w:rPr>
                <w:rFonts w:ascii="GHEA Mariam" w:eastAsia="GHEA Grapalat" w:hAnsi="GHEA Mariam" w:cs="GHEA Grapalat"/>
                <w:spacing w:val="-8"/>
              </w:rPr>
              <w:t>ի անվանումները</w:t>
            </w:r>
          </w:p>
        </w:tc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ind w:left="105" w:right="60"/>
              <w:jc w:val="center"/>
              <w:rPr>
                <w:rFonts w:ascii="GHEA Mariam" w:eastAsia="GHEA Grapalat" w:hAnsi="GHEA Mariam" w:cs="GHEA Grapalat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 xml:space="preserve">Գումարը </w:t>
            </w:r>
          </w:p>
          <w:p w:rsidR="001C6CF6" w:rsidRPr="00CB6521" w:rsidRDefault="001C6CF6" w:rsidP="00BA301A">
            <w:pPr>
              <w:ind w:left="105" w:right="60"/>
              <w:jc w:val="center"/>
              <w:rPr>
                <w:rFonts w:ascii="GHEA Mariam" w:hAnsi="GHEA Mariam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  <w:lang w:eastAsia="en-US"/>
              </w:rPr>
              <w:t>(հազ. դրամ)</w:t>
            </w:r>
          </w:p>
        </w:tc>
      </w:tr>
      <w:tr w:rsidR="001C6CF6" w:rsidRPr="00CB6521" w:rsidTr="00BA301A">
        <w:trPr>
          <w:trHeight w:val="239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ind w:left="90"/>
              <w:rPr>
                <w:rFonts w:ascii="GHEA Mariam" w:hAnsi="GHEA Mariam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>ծրագիրը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ind w:left="43"/>
              <w:jc w:val="both"/>
              <w:rPr>
                <w:rFonts w:ascii="GHEA Mariam" w:hAnsi="GHEA Mariam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>միջոցառումը</w:t>
            </w:r>
          </w:p>
        </w:tc>
        <w:tc>
          <w:tcPr>
            <w:tcW w:w="104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rPr>
                <w:rFonts w:ascii="GHEA Mariam" w:eastAsia="Calibri" w:hAnsi="GHEA Mariam" w:cs="Calibri"/>
                <w:color w:val="000000"/>
                <w:spacing w:val="-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rPr>
                <w:rFonts w:ascii="GHEA Mariam" w:eastAsia="Calibri" w:hAnsi="GHEA Mariam" w:cs="Calibri"/>
                <w:color w:val="000000"/>
                <w:spacing w:val="-8"/>
              </w:rPr>
            </w:pPr>
          </w:p>
        </w:tc>
      </w:tr>
      <w:tr w:rsidR="001C6CF6" w:rsidRPr="00CB6521" w:rsidTr="00BA301A">
        <w:trPr>
          <w:trHeight w:val="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rPr>
                <w:rFonts w:ascii="GHEA Mariam" w:hAnsi="GHEA Mariam"/>
                <w:spacing w:val="-8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rPr>
                <w:rFonts w:ascii="GHEA Mariam" w:hAnsi="GHEA Mariam"/>
                <w:spacing w:val="-8"/>
              </w:rPr>
            </w:pP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ind w:left="15"/>
              <w:rPr>
                <w:rFonts w:ascii="GHEA Mariam" w:hAnsi="GHEA Mariam"/>
                <w:spacing w:val="-8"/>
                <w:lang w:val="hy-AM"/>
              </w:rPr>
            </w:pPr>
            <w:r w:rsidRPr="00CB6521">
              <w:rPr>
                <w:rFonts w:ascii="GHEA Mariam" w:eastAsia="GHEA Grapalat" w:hAnsi="GHEA Mariam" w:cs="GHEA Grapalat"/>
                <w:b/>
                <w:spacing w:val="-8"/>
              </w:rPr>
              <w:t>Ընդամենը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pacing w:val="-8"/>
              </w:rPr>
            </w:pPr>
            <w:r w:rsidRPr="00CB6521">
              <w:rPr>
                <w:rFonts w:ascii="GHEA Mariam" w:hAnsi="GHEA Mariam"/>
                <w:b/>
                <w:spacing w:val="-8"/>
              </w:rPr>
              <w:t>895,237.8</w:t>
            </w:r>
          </w:p>
        </w:tc>
      </w:tr>
      <w:tr w:rsidR="001C6CF6" w:rsidRPr="00CB6521" w:rsidTr="00BA301A">
        <w:trPr>
          <w:trHeight w:val="315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C6CF6" w:rsidRPr="00CB6521" w:rsidRDefault="001C6CF6" w:rsidP="00BA301A">
            <w:pPr>
              <w:rPr>
                <w:rFonts w:ascii="GHEA Mariam" w:eastAsia="Calibri" w:hAnsi="GHEA Mariam" w:cs="Calibri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>այդ թվում`</w:t>
            </w:r>
          </w:p>
        </w:tc>
        <w:tc>
          <w:tcPr>
            <w:tcW w:w="20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b/>
                <w:spacing w:val="-8"/>
              </w:rPr>
            </w:pPr>
          </w:p>
        </w:tc>
      </w:tr>
      <w:tr w:rsidR="001C6CF6" w:rsidRPr="00CB6521" w:rsidTr="00BA30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ind w:left="15"/>
              <w:rPr>
                <w:rFonts w:ascii="GHEA Mariam" w:hAnsi="GHEA Mariam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b/>
                <w:spacing w:val="-8"/>
              </w:rPr>
              <w:t>ՀՀ տարածքային կառավարման և ենթակառուցվածքների նախարարություն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pacing w:val="-8"/>
              </w:rPr>
            </w:pPr>
            <w:r w:rsidRPr="00CB6521">
              <w:rPr>
                <w:rFonts w:ascii="GHEA Mariam" w:hAnsi="GHEA Mariam"/>
                <w:b/>
                <w:spacing w:val="-8"/>
              </w:rPr>
              <w:t>895,237.8</w:t>
            </w:r>
          </w:p>
        </w:tc>
      </w:tr>
      <w:tr w:rsidR="001C6CF6" w:rsidRPr="00CB6521" w:rsidTr="00BA30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C6CF6" w:rsidRPr="00CB6521" w:rsidRDefault="001C6CF6" w:rsidP="00BA301A">
            <w:pPr>
              <w:rPr>
                <w:rFonts w:ascii="GHEA Mariam" w:eastAsia="Calibri" w:hAnsi="GHEA Mariam" w:cs="Calibri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>այդ թվում`</w:t>
            </w:r>
          </w:p>
        </w:tc>
        <w:tc>
          <w:tcPr>
            <w:tcW w:w="20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b/>
                <w:spacing w:val="-8"/>
              </w:rPr>
            </w:pPr>
          </w:p>
        </w:tc>
      </w:tr>
      <w:tr w:rsidR="001C6CF6" w:rsidRPr="00CB6521" w:rsidTr="00BA301A">
        <w:trPr>
          <w:trHeight w:val="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ind w:left="30"/>
              <w:jc w:val="center"/>
              <w:rPr>
                <w:rFonts w:ascii="GHEA Mariam" w:hAnsi="GHEA Mariam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>1212</w:t>
            </w:r>
          </w:p>
        </w:tc>
        <w:tc>
          <w:tcPr>
            <w:tcW w:w="1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ind w:left="48"/>
              <w:jc w:val="center"/>
              <w:rPr>
                <w:rFonts w:ascii="GHEA Mariam" w:hAnsi="GHEA Mariam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 xml:space="preserve"> Տարածքային զարգացում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pacing w:val="-8"/>
              </w:rPr>
            </w:pPr>
            <w:r w:rsidRPr="00CB6521">
              <w:rPr>
                <w:rFonts w:ascii="GHEA Mariam" w:hAnsi="GHEA Mariam"/>
                <w:b/>
                <w:spacing w:val="-8"/>
              </w:rPr>
              <w:t>895,237.8</w:t>
            </w:r>
          </w:p>
        </w:tc>
      </w:tr>
      <w:tr w:rsidR="001C6CF6" w:rsidRPr="00CB6521" w:rsidTr="00BA301A">
        <w:trPr>
          <w:trHeight w:val="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rPr>
                <w:rFonts w:ascii="GHEA Mariam" w:eastAsia="Calibri" w:hAnsi="GHEA Mariam" w:cs="Calibri"/>
                <w:spacing w:val="-8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ind w:left="48"/>
              <w:jc w:val="center"/>
              <w:rPr>
                <w:rFonts w:ascii="GHEA Mariam" w:hAnsi="GHEA Mariam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>12007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ind w:left="40"/>
              <w:rPr>
                <w:rFonts w:ascii="GHEA Mariam" w:eastAsia="GHEA Grapalat" w:hAnsi="GHEA Mariam" w:cs="GHEA Grapalat"/>
                <w:b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>ՀՀ մարզերին սուբվենցիայի տրամադրում՝ ենթակառուցվածքների զարգացման նպատակով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pacing w:val="-8"/>
              </w:rPr>
            </w:pPr>
            <w:r w:rsidRPr="00CB6521">
              <w:rPr>
                <w:rFonts w:ascii="GHEA Mariam" w:hAnsi="GHEA Mariam"/>
                <w:b/>
                <w:spacing w:val="-8"/>
              </w:rPr>
              <w:t>895,237.8</w:t>
            </w:r>
          </w:p>
        </w:tc>
      </w:tr>
      <w:tr w:rsidR="001C6CF6" w:rsidRPr="00CB6521" w:rsidTr="00BA30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rPr>
                <w:rFonts w:ascii="GHEA Mariam" w:eastAsia="Calibri" w:hAnsi="GHEA Mariam" w:cs="Calibri"/>
                <w:spacing w:val="-8"/>
              </w:rPr>
            </w:pP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rPr>
                <w:rFonts w:ascii="GHEA Mariam" w:eastAsia="GHEA Grapalat" w:hAnsi="GHEA Mariam" w:cs="GHEA Grapalat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>ՀՀ տարածքային կառավարման և ենթակառուցվածքների նախարարություն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pacing w:val="-8"/>
              </w:rPr>
            </w:pPr>
            <w:r w:rsidRPr="00CB6521">
              <w:rPr>
                <w:rFonts w:ascii="GHEA Mariam" w:hAnsi="GHEA Mariam"/>
                <w:b/>
                <w:spacing w:val="-8"/>
              </w:rPr>
              <w:t>895,237.8</w:t>
            </w:r>
          </w:p>
        </w:tc>
      </w:tr>
      <w:tr w:rsidR="001C6CF6" w:rsidRPr="00CB6521" w:rsidTr="00BA30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ind w:left="165"/>
              <w:rPr>
                <w:rFonts w:ascii="GHEA Mariam" w:eastAsia="GHEA Grapalat" w:hAnsi="GHEA Mariam" w:cs="GHEA Grapalat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 xml:space="preserve">այդ թվում` 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pacing w:val="-8"/>
              </w:rPr>
            </w:pPr>
          </w:p>
        </w:tc>
      </w:tr>
      <w:tr w:rsidR="001C6CF6" w:rsidRPr="00CB6521" w:rsidTr="00BA30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ind w:left="165"/>
              <w:rPr>
                <w:rFonts w:ascii="GHEA Mariam" w:eastAsia="GHEA Grapalat" w:hAnsi="GHEA Mariam" w:cs="GHEA Grapalat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b/>
                <w:spacing w:val="-8"/>
              </w:rPr>
              <w:t>ՀՀ Արարատի մարզպետարանին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315"/>
              </w:tabs>
              <w:jc w:val="center"/>
              <w:rPr>
                <w:rFonts w:ascii="GHEA Mariam" w:eastAsia="GHEA Grapalat" w:hAnsi="GHEA Mariam" w:cs="GHEA Grapalat"/>
                <w:b/>
                <w:spacing w:val="-8"/>
              </w:rPr>
            </w:pPr>
            <w:r w:rsidRPr="00CB6521">
              <w:rPr>
                <w:rFonts w:ascii="GHEA Mariam" w:hAnsi="GHEA Mariam"/>
                <w:b/>
                <w:bCs/>
                <w:spacing w:val="-8"/>
              </w:rPr>
              <w:t>63,237.0</w:t>
            </w:r>
          </w:p>
        </w:tc>
      </w:tr>
      <w:tr w:rsidR="001C6CF6" w:rsidRPr="00CB6521" w:rsidTr="00BA30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ind w:left="165"/>
              <w:rPr>
                <w:rFonts w:ascii="GHEA Mariam" w:eastAsia="GHEA Grapalat" w:hAnsi="GHEA Mariam" w:cs="GHEA Grapalat"/>
                <w:b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>այդ թվում` ըստ ուղղությունների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ind w:left="40"/>
              <w:jc w:val="center"/>
              <w:rPr>
                <w:rFonts w:ascii="GHEA Mariam" w:eastAsia="Calibri" w:hAnsi="GHEA Mariam" w:cs="Calibri"/>
                <w:b/>
                <w:spacing w:val="-8"/>
              </w:rPr>
            </w:pPr>
          </w:p>
        </w:tc>
      </w:tr>
      <w:tr w:rsidR="001C6CF6" w:rsidRPr="00CB6521" w:rsidTr="00BA30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1.1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Ազատաշեն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ոռոգման ցանցի վերանորոգում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5,841.0</w:t>
            </w:r>
          </w:p>
        </w:tc>
      </w:tr>
      <w:tr w:rsidR="001C6CF6" w:rsidRPr="00CB6521" w:rsidTr="00BA301A">
        <w:trPr>
          <w:trHeight w:val="403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eastAsia="Calibri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1.2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142" w:right="180"/>
              <w:rPr>
                <w:rFonts w:ascii="GHEA Mariam" w:hAnsi="GHEA Mariam" w:cs="Calibri"/>
                <w:bCs/>
                <w:spacing w:val="-14"/>
                <w:sz w:val="20"/>
                <w:szCs w:val="20"/>
              </w:rPr>
            </w:pPr>
            <w:r w:rsidRPr="00170A8C">
              <w:rPr>
                <w:rFonts w:ascii="GHEA Mariam" w:hAnsi="GHEA Mariam" w:cs="Calibri"/>
                <w:bCs/>
                <w:spacing w:val="-14"/>
                <w:sz w:val="20"/>
                <w:szCs w:val="20"/>
              </w:rPr>
              <w:t>Արտաշատի համայնքի Օգոստոսի 23 փողոցի NN 19,21,23, Մարքսի փողոցի NN 3,5,7,  Իսակովի փողոցի NN 47/2</w:t>
            </w:r>
            <w:r w:rsidRPr="000571CE">
              <w:rPr>
                <w:rFonts w:ascii="GHEA Mariam" w:hAnsi="GHEA Mariam" w:cs="Calibri"/>
                <w:bCs/>
                <w:spacing w:val="-14"/>
                <w:sz w:val="20"/>
                <w:szCs w:val="20"/>
              </w:rPr>
              <w:t>,</w:t>
            </w:r>
            <w:r w:rsidRPr="00170A8C">
              <w:rPr>
                <w:rFonts w:ascii="GHEA Mariam" w:hAnsi="GHEA Mariam" w:cs="Calibri"/>
                <w:bCs/>
                <w:spacing w:val="-14"/>
                <w:sz w:val="20"/>
                <w:szCs w:val="20"/>
              </w:rPr>
              <w:t xml:space="preserve"> 47/3 բազմաբնակարան շենքերի բակերի և Շահումյան փողոցի որոշակի հատվածի բարեկարգում և ասֆալտապատում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21,512.3</w:t>
            </w:r>
          </w:p>
        </w:tc>
      </w:tr>
      <w:tr w:rsidR="001C6CF6" w:rsidRPr="00CB6521" w:rsidTr="00BA30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1.3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Արմաշ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լուսավորության համակարգի կառուցում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9,100.0</w:t>
            </w:r>
          </w:p>
        </w:tc>
      </w:tr>
      <w:tr w:rsidR="001C6CF6" w:rsidRPr="00CB6521" w:rsidTr="00BA30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1.4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Արմաշ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Վ. Սարգսյան և Երի</w:t>
            </w:r>
            <w:r w:rsidRPr="002E2C06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տ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ասարդական փողոցների խմելու ջրագծի անցկացում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8,656.2</w:t>
            </w:r>
          </w:p>
        </w:tc>
      </w:tr>
      <w:tr w:rsidR="001C6CF6" w:rsidRPr="00CB6521" w:rsidTr="00BA30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1.5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Հովտաշատ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Շահումյան փողոցի ասֆալտապատման աշխատանքներ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2,272.5</w:t>
            </w:r>
          </w:p>
        </w:tc>
      </w:tr>
      <w:tr w:rsidR="001C6CF6" w:rsidRPr="00CB6521" w:rsidTr="00BA30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1.6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Մրգավետ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Մաշտոցի փողոցի մի մասի ասֆալտապատում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4,005.0</w:t>
            </w:r>
          </w:p>
        </w:tc>
      </w:tr>
      <w:tr w:rsidR="001C6CF6" w:rsidRPr="00CB6521" w:rsidTr="00BA301A">
        <w:trPr>
          <w:trHeight w:val="48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lastRenderedPageBreak/>
              <w:t>1.7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Նոր ուղ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ու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հանդիսությունների սրահի կառուցման շարունակական աշխատանքներ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 (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2-րդ փուլ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1,800.0</w:t>
            </w:r>
          </w:p>
        </w:tc>
      </w:tr>
      <w:tr w:rsidR="001C6CF6" w:rsidRPr="00CB6521" w:rsidTr="00BA30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1.8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Տափերական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փողոցների էնե</w:t>
            </w:r>
            <w:r w:rsidRPr="002E2C06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ր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գաարդյունավետ լուսավորության անցկացում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5,400.0</w:t>
            </w:r>
          </w:p>
        </w:tc>
      </w:tr>
      <w:tr w:rsidR="001C6CF6" w:rsidRPr="00CB6521" w:rsidTr="00BA30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1.9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Ոստան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արտաքին լուսավորության ցանցի վերակառուցման աշխատանքներ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4,650.0</w:t>
            </w:r>
          </w:p>
        </w:tc>
      </w:tr>
      <w:tr w:rsidR="001C6CF6" w:rsidRPr="00CB6521" w:rsidTr="00BA30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ind w:left="165"/>
              <w:rPr>
                <w:rFonts w:ascii="GHEA Mariam" w:eastAsia="GHEA Grapalat" w:hAnsi="GHEA Mariam" w:cs="GHEA Grapalat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b/>
                <w:spacing w:val="-8"/>
              </w:rPr>
              <w:t>ՀՀ Գեղարքունիքի մարզպետարանին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eastAsia="Calibri" w:hAnsi="GHEA Mariam" w:cs="Calibri"/>
                <w:b/>
                <w:spacing w:val="-8"/>
              </w:rPr>
            </w:pPr>
            <w:r w:rsidRPr="00CB6521">
              <w:rPr>
                <w:rFonts w:ascii="GHEA Mariam" w:hAnsi="GHEA Mariam"/>
                <w:b/>
                <w:spacing w:val="-8"/>
              </w:rPr>
              <w:t>141,980.3</w:t>
            </w:r>
          </w:p>
        </w:tc>
      </w:tr>
      <w:tr w:rsidR="001C6CF6" w:rsidRPr="00CB6521" w:rsidTr="00BA30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ind w:left="165"/>
              <w:rPr>
                <w:rFonts w:ascii="GHEA Mariam" w:eastAsia="GHEA Grapalat" w:hAnsi="GHEA Mariam" w:cs="GHEA Grapalat"/>
                <w:b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>այդ թվում` ըստ ուղղությունների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eastAsia="Calibri" w:hAnsi="GHEA Mariam" w:cs="Calibri"/>
                <w:spacing w:val="-8"/>
              </w:rPr>
            </w:pPr>
          </w:p>
        </w:tc>
      </w:tr>
      <w:tr w:rsidR="001C6CF6" w:rsidRPr="00CB6521" w:rsidTr="00BA30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1.1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Դդմաշեն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հանդիսության սրահի հիմնանորոգում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7,728,1</w:t>
            </w:r>
          </w:p>
        </w:tc>
      </w:tr>
      <w:tr w:rsidR="001C6CF6" w:rsidRPr="00CB6521" w:rsidTr="00BA301A">
        <w:trPr>
          <w:trHeight w:val="212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1.2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C6CF6" w:rsidRPr="00170A8C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Ծովակ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</w:t>
            </w:r>
            <w:r w:rsidRPr="002E2C06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 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ներհամայնքային փողոցների լուսավորության ցանցի կառուցում 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(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5-րդ փողոց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ru-RU"/>
              </w:rPr>
              <w:t>6,474.0</w:t>
            </w:r>
          </w:p>
        </w:tc>
      </w:tr>
      <w:tr w:rsidR="001C6CF6" w:rsidRPr="00CB6521" w:rsidTr="00BA30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1.3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Մարտուն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ու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Մամիկոնյան և Երևանյան փողոցների  երթևեկելի հատվածների ասֆալտապատում և մայթերի կառուցում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ru-RU"/>
              </w:rPr>
              <w:t>59,324.4</w:t>
            </w:r>
          </w:p>
        </w:tc>
      </w:tr>
      <w:tr w:rsidR="001C6CF6" w:rsidRPr="00CB6521" w:rsidTr="00BA301A">
        <w:trPr>
          <w:trHeight w:val="1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1.4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Մարտուն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ու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4 մանկապարտեզներում նոր լուսամուտների և դռների տեղադրում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ru-RU"/>
              </w:rPr>
              <w:t>7,472.4</w:t>
            </w:r>
          </w:p>
        </w:tc>
      </w:tr>
      <w:tr w:rsidR="001C6CF6" w:rsidRPr="00CB6521" w:rsidTr="00BA301A">
        <w:trPr>
          <w:trHeight w:val="1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1.5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Ներքին Գետաշեն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համայնքում ոռոգման ցանցի կառուցում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ru-RU"/>
              </w:rPr>
              <w:t>9,450.0</w:t>
            </w:r>
          </w:p>
        </w:tc>
      </w:tr>
      <w:tr w:rsidR="001C6CF6" w:rsidRPr="00CB6521" w:rsidTr="00BA301A">
        <w:trPr>
          <w:trHeight w:val="1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1.6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Ներքին Գետաշեն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համայնքի նորակառույց թաղամասերում խմելու ջրի ջրագծի կառուցում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ru-RU"/>
              </w:rPr>
              <w:t>11,004.0</w:t>
            </w:r>
          </w:p>
        </w:tc>
      </w:tr>
      <w:tr w:rsidR="001C6CF6" w:rsidRPr="00CB6521" w:rsidTr="00BA301A">
        <w:trPr>
          <w:trHeight w:val="1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1.7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Նորատուս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համայնքի մանկական խաղահրապարակի և այգու կառուցում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ru-RU"/>
              </w:rPr>
              <w:t>4,117.5</w:t>
            </w:r>
          </w:p>
        </w:tc>
      </w:tr>
      <w:tr w:rsidR="001C6CF6" w:rsidRPr="00CB6521" w:rsidTr="00BA301A">
        <w:trPr>
          <w:trHeight w:val="1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1.8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Սարուխան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համայնքում խմելու ջրագծի կառուցում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11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ru-RU"/>
              </w:rPr>
              <w:t>,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209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ru-RU"/>
              </w:rPr>
              <w:t>.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9</w:t>
            </w:r>
          </w:p>
        </w:tc>
      </w:tr>
      <w:tr w:rsidR="001C6CF6" w:rsidRPr="00CB6521" w:rsidTr="00BA301A">
        <w:trPr>
          <w:trHeight w:val="1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1.9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Սևան քաղաքի Չարենց փողոցի ասֆալտբետոնե ծածկույթի հիմնանորոգում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(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Չարենց-Շահումյան խաչմերուկից մինչև Չարենց-Ելենովկա խաչմերուկ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25,200.0</w:t>
            </w:r>
          </w:p>
        </w:tc>
      </w:tr>
      <w:tr w:rsidR="001C6CF6" w:rsidRPr="00CB6521" w:rsidTr="00BA301A">
        <w:trPr>
          <w:trHeight w:val="104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ind w:left="165"/>
              <w:rPr>
                <w:rFonts w:ascii="GHEA Mariam" w:eastAsia="GHEA Grapalat" w:hAnsi="GHEA Mariam" w:cs="GHEA Grapalat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b/>
                <w:spacing w:val="-8"/>
              </w:rPr>
              <w:t>ՀՀ Շիրակի մարզպետարանին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eastAsia="Calibri" w:hAnsi="GHEA Mariam" w:cs="Calibri"/>
                <w:b/>
                <w:spacing w:val="-8"/>
              </w:rPr>
            </w:pPr>
            <w:r w:rsidRPr="00CB6521">
              <w:rPr>
                <w:rFonts w:ascii="GHEA Mariam" w:hAnsi="GHEA Mariam"/>
                <w:b/>
                <w:bCs/>
                <w:spacing w:val="-8"/>
              </w:rPr>
              <w:t>71,880.2</w:t>
            </w:r>
          </w:p>
        </w:tc>
      </w:tr>
      <w:tr w:rsidR="001C6CF6" w:rsidRPr="00CB6521" w:rsidTr="00BA30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ind w:left="165"/>
              <w:rPr>
                <w:rFonts w:ascii="GHEA Mariam" w:eastAsia="GHEA Grapalat" w:hAnsi="GHEA Mariam" w:cs="GHEA Grapalat"/>
                <w:b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>այդ թվում` ըստ ուղղությունների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eastAsia="Calibri" w:hAnsi="GHEA Mariam" w:cs="Calibri"/>
                <w:spacing w:val="-8"/>
              </w:rPr>
            </w:pPr>
          </w:p>
        </w:tc>
      </w:tr>
      <w:tr w:rsidR="001C6CF6" w:rsidRPr="00CB6521" w:rsidTr="00BA301A">
        <w:trPr>
          <w:trHeight w:val="14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1.1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Արթիկ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գիշերային լուսավորության ցանցի արդիականացում և ընդլայնում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16,830.0</w:t>
            </w:r>
          </w:p>
        </w:tc>
      </w:tr>
      <w:tr w:rsidR="001C6CF6" w:rsidRPr="00CB6521" w:rsidTr="00BA30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1.2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Ան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 համայնքի սահմանամերձ և լեռնային  բնակավայրերի գիշերային լուսավորման ցանցի անցկացում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28,392.0</w:t>
            </w:r>
          </w:p>
        </w:tc>
      </w:tr>
      <w:tr w:rsidR="001C6CF6" w:rsidRPr="00CB6521" w:rsidTr="00BA30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1.3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Ամասիա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յի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խոշորացված համայնքի յոթ բնակավայրերում արևային ֆոտովոլտային կայանների կառուցում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10,685.4</w:t>
            </w:r>
          </w:p>
        </w:tc>
      </w:tr>
      <w:tr w:rsidR="001C6CF6" w:rsidRPr="00CB6521" w:rsidTr="00BA301A">
        <w:trPr>
          <w:trHeight w:val="41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1.4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Երազգավորս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ոռոգման ներքին ցանցի պոլիէթիլենային խողովակաշարի անցկացում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9,996.0</w:t>
            </w:r>
          </w:p>
        </w:tc>
      </w:tr>
      <w:tr w:rsidR="001C6CF6" w:rsidRPr="00CB6521" w:rsidTr="00BA30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1.5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Մարմաշեն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Մայիսյան  բնակավայրում  արևային  ֆոտովոլտային  կայանի  տեղադրում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5,976.8</w:t>
            </w:r>
          </w:p>
        </w:tc>
      </w:tr>
      <w:tr w:rsidR="001C6CF6" w:rsidRPr="00CB6521" w:rsidTr="00BA30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ind w:left="165"/>
              <w:rPr>
                <w:rFonts w:ascii="GHEA Mariam" w:eastAsia="GHEA Grapalat" w:hAnsi="GHEA Mariam" w:cs="GHEA Grapalat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b/>
                <w:spacing w:val="-8"/>
              </w:rPr>
              <w:t>ՀՀ Սյունիքի մարզպետարանին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eastAsia="Calibri" w:hAnsi="GHEA Mariam" w:cs="Calibri"/>
                <w:b/>
                <w:spacing w:val="-8"/>
              </w:rPr>
            </w:pPr>
            <w:r w:rsidRPr="00CB6521">
              <w:rPr>
                <w:rFonts w:ascii="GHEA Mariam" w:hAnsi="GHEA Mariam"/>
                <w:b/>
                <w:spacing w:val="-8"/>
              </w:rPr>
              <w:t>48,685.9</w:t>
            </w:r>
          </w:p>
        </w:tc>
      </w:tr>
      <w:tr w:rsidR="001C6CF6" w:rsidRPr="00CB6521" w:rsidTr="00BA30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ind w:left="165"/>
              <w:rPr>
                <w:rFonts w:ascii="GHEA Mariam" w:eastAsia="GHEA Grapalat" w:hAnsi="GHEA Mariam" w:cs="GHEA Grapalat"/>
                <w:b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>այդ թվում` ըստ ուղղությունների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eastAsia="Calibri" w:hAnsi="GHEA Mariam" w:cs="Calibri"/>
                <w:spacing w:val="-8"/>
              </w:rPr>
            </w:pPr>
          </w:p>
        </w:tc>
      </w:tr>
      <w:tr w:rsidR="001C6CF6" w:rsidRPr="00CB6521" w:rsidTr="00BA301A">
        <w:trPr>
          <w:trHeight w:val="152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1.1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Մեղրի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ավտոկայան</w:t>
            </w:r>
            <w:r w:rsidRPr="002E2C06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ա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տեղիների և հարակից շուկաների ասֆալտապատում, Մեղրիի մաքսակետին կից և Մ-2 միջպետական ճանապարհի հարևանությամբ և դրանց հարող տարածքների բարեկարգում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48,685.9</w:t>
            </w:r>
          </w:p>
        </w:tc>
      </w:tr>
      <w:tr w:rsidR="001C6CF6" w:rsidRPr="00CB6521" w:rsidTr="00BA30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ind w:left="165"/>
              <w:rPr>
                <w:rFonts w:ascii="GHEA Mariam" w:eastAsia="GHEA Grapalat" w:hAnsi="GHEA Mariam" w:cs="GHEA Grapalat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b/>
                <w:spacing w:val="-8"/>
              </w:rPr>
              <w:t>ՀՀ Վայոց ձորի մարզպետարանին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eastAsia="Calibri" w:hAnsi="GHEA Mariam" w:cs="Calibri"/>
                <w:b/>
                <w:spacing w:val="-8"/>
              </w:rPr>
            </w:pPr>
            <w:r w:rsidRPr="00CB6521">
              <w:rPr>
                <w:rFonts w:ascii="GHEA Mariam" w:hAnsi="GHEA Mariam"/>
                <w:b/>
                <w:spacing w:val="-8"/>
              </w:rPr>
              <w:t>8,240.1</w:t>
            </w:r>
          </w:p>
        </w:tc>
      </w:tr>
      <w:tr w:rsidR="001C6CF6" w:rsidRPr="00CB6521" w:rsidTr="00BA30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ind w:left="165"/>
              <w:rPr>
                <w:rFonts w:ascii="GHEA Mariam" w:eastAsia="GHEA Grapalat" w:hAnsi="GHEA Mariam" w:cs="GHEA Grapalat"/>
                <w:b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>այդ թվում` ըստ ուղղությունների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eastAsia="Calibri" w:hAnsi="GHEA Mariam" w:cs="Calibri"/>
                <w:spacing w:val="-8"/>
              </w:rPr>
            </w:pPr>
          </w:p>
        </w:tc>
      </w:tr>
      <w:tr w:rsidR="001C6CF6" w:rsidRPr="00CB6521" w:rsidTr="00BA30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lastRenderedPageBreak/>
              <w:t>1.1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Գլաձոր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Գետափ բնակավայրում   այլընտրանքային արևային էներգիայի համակարգի տեղադրում Գետափի մշակույթի տան տանիքին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8,240.1</w:t>
            </w:r>
          </w:p>
        </w:tc>
      </w:tr>
      <w:tr w:rsidR="001C6CF6" w:rsidRPr="00CB6521" w:rsidTr="00BA30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ind w:left="165"/>
              <w:rPr>
                <w:rFonts w:ascii="GHEA Mariam" w:eastAsia="GHEA Grapalat" w:hAnsi="GHEA Mariam" w:cs="GHEA Grapalat"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b/>
                <w:spacing w:val="-8"/>
              </w:rPr>
              <w:t>ՀՀ Տավուշի մարզպետարանին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eastAsia="Calibri" w:hAnsi="GHEA Mariam" w:cs="Calibri"/>
                <w:b/>
                <w:spacing w:val="-8"/>
              </w:rPr>
            </w:pPr>
            <w:r w:rsidRPr="00CB6521">
              <w:rPr>
                <w:rFonts w:ascii="GHEA Mariam" w:hAnsi="GHEA Mariam"/>
                <w:b/>
                <w:spacing w:val="-8"/>
              </w:rPr>
              <w:t>561,214.3</w:t>
            </w:r>
          </w:p>
        </w:tc>
      </w:tr>
      <w:tr w:rsidR="001C6CF6" w:rsidRPr="00CB6521" w:rsidTr="00BA30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6CF6" w:rsidRPr="00CB6521" w:rsidRDefault="001C6CF6" w:rsidP="00BA301A">
            <w:pPr>
              <w:ind w:left="165"/>
              <w:rPr>
                <w:rFonts w:ascii="GHEA Mariam" w:eastAsia="GHEA Grapalat" w:hAnsi="GHEA Mariam" w:cs="GHEA Grapalat"/>
                <w:b/>
                <w:spacing w:val="-8"/>
              </w:rPr>
            </w:pPr>
            <w:r w:rsidRPr="00CB6521">
              <w:rPr>
                <w:rFonts w:ascii="GHEA Mariam" w:eastAsia="GHEA Grapalat" w:hAnsi="GHEA Mariam" w:cs="GHEA Grapalat"/>
                <w:spacing w:val="-8"/>
              </w:rPr>
              <w:t>այդ թվում` ըստ ուղղությունների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eastAsia="Calibri" w:hAnsi="GHEA Mariam" w:cs="Calibri"/>
                <w:spacing w:val="-8"/>
              </w:rPr>
            </w:pPr>
          </w:p>
        </w:tc>
      </w:tr>
      <w:tr w:rsidR="001C6CF6" w:rsidRPr="00CB6521" w:rsidTr="00BA30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1.1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Այգեհով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տ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ոռոգման  ն/ց վերականգնում  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28,857.3</w:t>
            </w:r>
          </w:p>
        </w:tc>
      </w:tr>
      <w:tr w:rsidR="001C6CF6" w:rsidRPr="00CB6521" w:rsidTr="00BA301A">
        <w:trPr>
          <w:trHeight w:val="212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1.2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Ազատամուտ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2 բազմաբնակարան շենքերի տանիքների հիմնանորոգում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9,180.0</w:t>
            </w:r>
          </w:p>
        </w:tc>
      </w:tr>
      <w:tr w:rsidR="001C6CF6" w:rsidRPr="00CB6521" w:rsidTr="00BA30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1.3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Բերդ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Նորաշեն-Մովսես 7.5 կմ ավտոճանապարհի հիմնանորոգում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235,242.0</w:t>
            </w:r>
          </w:p>
        </w:tc>
      </w:tr>
      <w:tr w:rsidR="001C6CF6" w:rsidRPr="00CB6521" w:rsidTr="00BA301A">
        <w:trPr>
          <w:trHeight w:val="1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  <w:lang w:val="hy-AM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1.4</w:t>
            </w:r>
            <w:r w:rsidRPr="00CB6521">
              <w:rPr>
                <w:rFonts w:ascii="GHEA Mariam" w:hAnsi="GHEA Mariam" w:cs="Courier New"/>
                <w:bCs/>
                <w:spacing w:val="-8"/>
                <w:lang w:val="hy-AM"/>
              </w:rPr>
              <w:t>.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Գետահովտ</w:t>
            </w:r>
            <w:r w:rsidRPr="00170A8C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 xml:space="preserve"> համայնքի 6-րդ փողոցի հենապատի վերակառուցում և արտաքին կոյուղագծի վերակառուցում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5,924.2</w:t>
            </w:r>
          </w:p>
        </w:tc>
      </w:tr>
      <w:tr w:rsidR="001C6CF6" w:rsidRPr="00CB6521" w:rsidTr="00BA301A">
        <w:trPr>
          <w:trHeight w:val="1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1.5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Գանձաքար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համայնքի ոռոգման համակարգի կառուցում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8,268.0</w:t>
            </w:r>
          </w:p>
        </w:tc>
      </w:tr>
      <w:tr w:rsidR="001C6CF6" w:rsidRPr="00CB6521" w:rsidTr="00BA301A">
        <w:trPr>
          <w:trHeight w:val="1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1.6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Դիլիջան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համայնքի ներհամայնքային նշանակության ճանապարհների բարեկարգում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188,796.3</w:t>
            </w:r>
          </w:p>
        </w:tc>
      </w:tr>
      <w:tr w:rsidR="001C6CF6" w:rsidRPr="00CB6521" w:rsidTr="00BA301A">
        <w:trPr>
          <w:trHeight w:val="1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1.7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Իջևան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համայնքի ճանապարհների և բակերի հիմնանորոգում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51,598.5</w:t>
            </w:r>
          </w:p>
        </w:tc>
      </w:tr>
      <w:tr w:rsidR="001C6CF6" w:rsidRPr="00CB6521" w:rsidTr="00BA301A">
        <w:trPr>
          <w:trHeight w:val="1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8"/>
              </w:rPr>
            </w:pPr>
            <w:r w:rsidRPr="00CB6521">
              <w:rPr>
                <w:rFonts w:ascii="GHEA Mariam" w:hAnsi="GHEA Mariam" w:cs="Courier New"/>
                <w:bCs/>
                <w:spacing w:val="-8"/>
              </w:rPr>
              <w:t>1.8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Սևքար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համայնքի խմելու ջրագծի ներքին ցանցի կառուցման և 100տ տարողությամբ ՕԿՋ-ի կառուցման աշխատանքներ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33,348.0</w:t>
            </w:r>
          </w:p>
        </w:tc>
      </w:tr>
    </w:tbl>
    <w:p w:rsidR="001C6CF6" w:rsidRPr="00CB6521" w:rsidRDefault="001C6CF6" w:rsidP="001C6CF6">
      <w:pPr>
        <w:pStyle w:val="mechtex"/>
        <w:ind w:firstLine="720"/>
        <w:jc w:val="left"/>
        <w:rPr>
          <w:rFonts w:ascii="GHEA Mariam" w:hAnsi="GHEA Mariam" w:cs="Arial"/>
          <w:spacing w:val="-8"/>
          <w:sz w:val="20"/>
        </w:rPr>
      </w:pPr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1C6CF6" w:rsidRPr="00B16FF5" w:rsidRDefault="001C6CF6" w:rsidP="001C6CF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1C6CF6" w:rsidRPr="00A02343" w:rsidRDefault="001C6CF6" w:rsidP="008D7632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C66255" w:rsidRDefault="00C66255"/>
    <w:sectPr w:rsidR="00C66255" w:rsidSect="008D7632">
      <w:headerReference w:type="even" r:id="rId6"/>
      <w:footerReference w:type="even" r:id="rId7"/>
      <w:pgSz w:w="16834" w:h="11909" w:orient="landscape" w:code="9"/>
      <w:pgMar w:top="1088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E34" w:rsidRDefault="00ED3E34">
      <w:r>
        <w:separator/>
      </w:r>
    </w:p>
  </w:endnote>
  <w:endnote w:type="continuationSeparator" w:id="0">
    <w:p w:rsidR="00ED3E34" w:rsidRDefault="00ED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3C" w:rsidRDefault="001C6CF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E34" w:rsidRDefault="00ED3E34">
      <w:r>
        <w:separator/>
      </w:r>
    </w:p>
  </w:footnote>
  <w:footnote w:type="continuationSeparator" w:id="0">
    <w:p w:rsidR="00ED3E34" w:rsidRDefault="00ED3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3C" w:rsidRDefault="001C6C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713C" w:rsidRDefault="00ED3E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F6"/>
    <w:rsid w:val="00013FF4"/>
    <w:rsid w:val="001C6CF6"/>
    <w:rsid w:val="007D4C1C"/>
    <w:rsid w:val="008D7632"/>
    <w:rsid w:val="00C66255"/>
    <w:rsid w:val="00E04C1A"/>
    <w:rsid w:val="00ED3E34"/>
    <w:rsid w:val="00EE5AE8"/>
    <w:rsid w:val="00EE788E"/>
    <w:rsid w:val="00E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54900"/>
  <w15:chartTrackingRefBased/>
  <w15:docId w15:val="{392E28FB-8E68-4114-973A-79174529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CF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6C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6CF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C6C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6CF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C6CF6"/>
  </w:style>
  <w:style w:type="paragraph" w:customStyle="1" w:styleId="norm">
    <w:name w:val="norm"/>
    <w:basedOn w:val="Normal"/>
    <w:link w:val="normChar"/>
    <w:rsid w:val="001C6CF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C6CF6"/>
    <w:pPr>
      <w:jc w:val="center"/>
    </w:pPr>
    <w:rPr>
      <w:sz w:val="22"/>
    </w:rPr>
  </w:style>
  <w:style w:type="paragraph" w:customStyle="1" w:styleId="Style15">
    <w:name w:val="Style1.5"/>
    <w:basedOn w:val="Normal"/>
    <w:rsid w:val="001C6CF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C6CF6"/>
    <w:pPr>
      <w:jc w:val="both"/>
    </w:pPr>
  </w:style>
  <w:style w:type="paragraph" w:customStyle="1" w:styleId="russtyle">
    <w:name w:val="russtyle"/>
    <w:basedOn w:val="Normal"/>
    <w:rsid w:val="001C6CF6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1C6CF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C6CF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C6CF6"/>
    <w:rPr>
      <w:w w:val="90"/>
    </w:rPr>
  </w:style>
  <w:style w:type="paragraph" w:customStyle="1" w:styleId="Style3">
    <w:name w:val="Style3"/>
    <w:basedOn w:val="mechtex"/>
    <w:rsid w:val="001C6CF6"/>
    <w:rPr>
      <w:w w:val="90"/>
    </w:rPr>
  </w:style>
  <w:style w:type="paragraph" w:customStyle="1" w:styleId="Style6">
    <w:name w:val="Style6"/>
    <w:basedOn w:val="mechtex"/>
    <w:rsid w:val="001C6CF6"/>
  </w:style>
  <w:style w:type="character" w:styleId="Emphasis">
    <w:name w:val="Emphasis"/>
    <w:qFormat/>
    <w:rsid w:val="001C6CF6"/>
    <w:rPr>
      <w:i/>
      <w:i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1C6CF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1C6CF6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semiHidden/>
    <w:rsid w:val="001C6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6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9</cp:revision>
  <dcterms:created xsi:type="dcterms:W3CDTF">2019-12-16T07:48:00Z</dcterms:created>
  <dcterms:modified xsi:type="dcterms:W3CDTF">2019-12-16T07:55:00Z</dcterms:modified>
</cp:coreProperties>
</file>