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4D" w:rsidRPr="00C92AC6" w:rsidRDefault="009A004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:rsidR="009A004D" w:rsidRPr="00C92AC6" w:rsidRDefault="009A004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="00787B2C" w:rsidRPr="00787B2C">
        <w:rPr>
          <w:rFonts w:ascii="GHEA Mariam" w:hAnsi="GHEA Mariam"/>
          <w:spacing w:val="4"/>
          <w:lang w:val="hy-AM"/>
        </w:rPr>
        <w:t xml:space="preserve">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A004D" w:rsidRPr="00C92AC6" w:rsidRDefault="009A004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787B2C" w:rsidRPr="00787B2C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218CB">
        <w:rPr>
          <w:rFonts w:ascii="GHEA Mariam" w:hAnsi="GHEA Mariam"/>
          <w:sz w:val="22"/>
          <w:szCs w:val="22"/>
          <w:lang w:val="hy-AM"/>
        </w:rPr>
        <w:t>1756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="00787B2C" w:rsidRPr="00787B2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tbl>
      <w:tblPr>
        <w:tblW w:w="17233" w:type="dxa"/>
        <w:tblLayout w:type="fixed"/>
        <w:tblLook w:val="04A0" w:firstRow="1" w:lastRow="0" w:firstColumn="1" w:lastColumn="0" w:noHBand="0" w:noVBand="1"/>
      </w:tblPr>
      <w:tblGrid>
        <w:gridCol w:w="15155"/>
        <w:gridCol w:w="1606"/>
        <w:gridCol w:w="236"/>
        <w:gridCol w:w="236"/>
      </w:tblGrid>
      <w:tr w:rsidR="000D5D18" w:rsidRPr="00B84268" w:rsidTr="00657C30">
        <w:trPr>
          <w:gridAfter w:val="3"/>
          <w:wAfter w:w="2078" w:type="dxa"/>
          <w:trHeight w:val="912"/>
        </w:trPr>
        <w:tc>
          <w:tcPr>
            <w:tcW w:w="1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C30" w:rsidRDefault="000D5D18" w:rsidP="000D5D18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B40266">
              <w:rPr>
                <w:rFonts w:ascii="GHEA Mariam" w:hAnsi="GHEA Mariam" w:cs="Arial"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40266">
              <w:rPr>
                <w:rFonts w:ascii="GHEA Mariam" w:hAnsi="GHEA Mariam" w:cs="Arial"/>
                <w:bCs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0D5D18" w:rsidRPr="00B40266" w:rsidRDefault="000D5D18" w:rsidP="00657C30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40266">
              <w:rPr>
                <w:rFonts w:ascii="GHEA Mariam" w:hAnsi="GHEA Mariam" w:cs="Arial"/>
                <w:bCs/>
                <w:lang w:val="hy-AM" w:eastAsia="en-US"/>
              </w:rPr>
              <w:t>N  11 ՀԱՎԵԼՎԱԾԻ</w:t>
            </w:r>
            <w:r w:rsidR="00657C30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="00657C30" w:rsidRPr="00657C30">
              <w:rPr>
                <w:rFonts w:ascii="GHEA Mariam" w:hAnsi="GHEA Mariam" w:cs="Arial"/>
                <w:bCs/>
                <w:spacing w:val="-2"/>
                <w:lang w:val="hy-AM" w:eastAsia="en-US"/>
              </w:rPr>
              <w:t>N</w:t>
            </w:r>
            <w:r w:rsidRPr="00B40266">
              <w:rPr>
                <w:rFonts w:ascii="GHEA Mariam" w:hAnsi="GHEA Mariam" w:cs="Arial"/>
                <w:bCs/>
                <w:lang w:val="hy-AM" w:eastAsia="en-US"/>
              </w:rPr>
              <w:t xml:space="preserve"> 11.9 ԱՂՅՈՒՍԱԿՈՒՄ ԿԱՏԱՐՎՈՂ ՓՈՓՈԽՈՒԹՅՈՒՆՆԵՐԸ </w:t>
            </w:r>
            <w:r w:rsidRPr="00B40266">
              <w:rPr>
                <w:rFonts w:ascii="GHEA Mariam" w:hAnsi="GHEA Mariam" w:cs="Arial"/>
                <w:color w:val="000000"/>
                <w:lang w:val="hy-AM" w:eastAsia="en-US"/>
              </w:rPr>
              <w:t xml:space="preserve">   </w:t>
            </w:r>
            <w:r w:rsidRPr="00B40266">
              <w:rPr>
                <w:rFonts w:ascii="GHEA Mariam" w:hAnsi="GHEA Mariam" w:cs="Arial"/>
                <w:color w:val="000000"/>
                <w:lang w:val="hy-AM" w:eastAsia="en-US"/>
              </w:rPr>
              <w:br/>
              <w:t xml:space="preserve"> </w:t>
            </w:r>
          </w:p>
        </w:tc>
      </w:tr>
      <w:tr w:rsidR="000D5D18" w:rsidRPr="000D5D18" w:rsidTr="00657C30">
        <w:trPr>
          <w:trHeight w:val="405"/>
        </w:trPr>
        <w:tc>
          <w:tcPr>
            <w:tcW w:w="16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D18" w:rsidRPr="00657C30" w:rsidRDefault="000D5D18" w:rsidP="000D5D1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657C30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r w:rsidR="00B33CDE" w:rsidRPr="00657C30">
              <w:rPr>
                <w:rFonts w:ascii="GHEA Mariam" w:hAnsi="GHEA Mariam" w:cs="Arial"/>
                <w:b/>
                <w:lang w:eastAsia="en-US"/>
              </w:rPr>
              <w:t>առողջապահության</w:t>
            </w:r>
            <w:r w:rsidRPr="00657C30">
              <w:rPr>
                <w:rFonts w:ascii="GHEA Mariam" w:hAnsi="GHEA Mariam" w:cs="Arial"/>
                <w:b/>
                <w:bCs/>
                <w:lang w:eastAsia="en-US"/>
              </w:rPr>
              <w:t xml:space="preserve"> նախարարություն</w:t>
            </w:r>
          </w:p>
          <w:p w:rsidR="00657C30" w:rsidRPr="00657C30" w:rsidRDefault="00657C30" w:rsidP="000D5D1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D18" w:rsidRPr="000D5D18" w:rsidRDefault="000D5D18" w:rsidP="000D5D1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D18" w:rsidRPr="000D5D18" w:rsidRDefault="000D5D18" w:rsidP="000D5D18">
            <w:pPr>
              <w:rPr>
                <w:rFonts w:ascii="GHEA Mariam" w:hAnsi="GHEA Mariam"/>
                <w:lang w:eastAsia="en-US"/>
              </w:rPr>
            </w:pPr>
          </w:p>
        </w:tc>
      </w:tr>
      <w:tr w:rsidR="000D5D18" w:rsidRPr="000D5D18" w:rsidTr="00657C30">
        <w:trPr>
          <w:gridAfter w:val="3"/>
          <w:wAfter w:w="2078" w:type="dxa"/>
          <w:trHeight w:val="270"/>
        </w:trPr>
        <w:tc>
          <w:tcPr>
            <w:tcW w:w="1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D18" w:rsidRPr="00B40266" w:rsidRDefault="000D5D18" w:rsidP="000D5D18">
            <w:pPr>
              <w:rPr>
                <w:rFonts w:ascii="GHEA Mariam" w:hAnsi="GHEA Mariam" w:cs="Arial"/>
                <w:bCs/>
                <w:lang w:eastAsia="en-US"/>
              </w:rPr>
            </w:pPr>
            <w:r w:rsidRPr="00657C30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  <w:tbl>
            <w:tblPr>
              <w:tblW w:w="14774" w:type="dxa"/>
              <w:tblLayout w:type="fixed"/>
              <w:tblLook w:val="04A0" w:firstRow="1" w:lastRow="0" w:firstColumn="1" w:lastColumn="0" w:noHBand="0" w:noVBand="1"/>
            </w:tblPr>
            <w:tblGrid>
              <w:gridCol w:w="3151"/>
              <w:gridCol w:w="8079"/>
              <w:gridCol w:w="3544"/>
            </w:tblGrid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Ծրագրի դասիչը 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անվանումը 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1003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Հանրային առողջության պահպանում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47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1003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11003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  <w:t>Արյան հավաքագրման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6B2817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Մարդու դոնորական արյան հավաքագրում, վարակիչ հիվանդությունների նկատմամբ հետազոտություն, համապատասխան պայմաններում և ժամկետներում պահպանում, դրանց առնչվող ծառայությունների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84268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6B2817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Միջոցառումն իրականացնողի անվանումը</w:t>
                  </w:r>
                  <w:r w:rsidR="006B2817">
                    <w:rPr>
                      <w:rFonts w:ascii="GHEA Mariam" w:hAnsi="GHEA Mariam" w:cs="Arial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6B2817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ՀՀ-</w:t>
                  </w:r>
                  <w:proofErr w:type="gramStart"/>
                  <w:r w:rsidRPr="00B40266">
                    <w:rPr>
                      <w:rFonts w:ascii="GHEA Mariam" w:hAnsi="GHEA Mariam" w:cs="Arial"/>
                      <w:lang w:eastAsia="en-US"/>
                    </w:rPr>
                    <w:t>ում  ծննդօգնության</w:t>
                  </w:r>
                  <w:proofErr w:type="gramEnd"/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շրջանակում հակառեզուս RH(D) իմունոգլոբուլինի ապահովման դեպքերի թիվ</w:t>
                  </w:r>
                  <w:r w:rsidR="006B2817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6B2817" w:rsidRDefault="006B2817" w:rsidP="006B2817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>
                    <w:rPr>
                      <w:rFonts w:ascii="GHEA Mariam" w:hAnsi="GHEA Mariam" w:cs="Arial"/>
                      <w:lang w:eastAsia="en-US"/>
                    </w:rPr>
                    <w:t>Վարակիչ հիվանդությունների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նկատմամբ դոնորական փորձանմուշների չափորոշիչով հաստատված լաբորատոր փաթեթայի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ն հետազոտությունների թիվը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657C30" w:rsidRDefault="000D5D18" w:rsidP="006B2817">
                  <w:pPr>
                    <w:rPr>
                      <w:rFonts w:ascii="GHEA Mariam" w:hAnsi="GHEA Mariam" w:cs="Arial"/>
                      <w:spacing w:val="-8"/>
                      <w:lang w:eastAsia="en-US"/>
                    </w:rPr>
                  </w:pP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Հավաքագրված արյան նմուշ</w:t>
                  </w:r>
                  <w:r w:rsidR="00657C30">
                    <w:rPr>
                      <w:rFonts w:ascii="GHEA Mariam" w:hAnsi="GHEA Mariam" w:cs="Arial"/>
                      <w:spacing w:val="-8"/>
                      <w:lang w:val="hy-AM" w:eastAsia="en-US"/>
                    </w:rPr>
                    <w:t>-</w:t>
                  </w: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ների</w:t>
                  </w:r>
                  <w:r w:rsidR="00657C30">
                    <w:rPr>
                      <w:rFonts w:ascii="GHEA Mariam" w:hAnsi="GHEA Mariam" w:cs="Arial"/>
                      <w:spacing w:val="-8"/>
                      <w:lang w:val="hy-AM" w:eastAsia="en-US"/>
                    </w:rPr>
                    <w:t xml:space="preserve"> </w:t>
                  </w: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(միավորների) ընդհանուր թվից օգտագործման համար պիտանի արյան բաղադրա</w:t>
                  </w:r>
                  <w:r w:rsidR="00657C30">
                    <w:rPr>
                      <w:rFonts w:ascii="GHEA Mariam" w:hAnsi="GHEA Mariam" w:cs="Arial"/>
                      <w:spacing w:val="-8"/>
                      <w:lang w:val="hy-AM" w:eastAsia="en-US"/>
                    </w:rPr>
                    <w:t>-</w:t>
                  </w: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մասերի թիվ</w:t>
                  </w:r>
                  <w:r w:rsidR="006B2817">
                    <w:rPr>
                      <w:rFonts w:ascii="GHEA Mariam" w:hAnsi="GHEA Mariam" w:cs="Arial"/>
                      <w:spacing w:val="-8"/>
                      <w:lang w:val="hy-AM" w:eastAsia="en-US"/>
                    </w:rPr>
                    <w:t>ը</w:t>
                  </w: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 xml:space="preserve"> 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="006B2817"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>հավաքագրված արյան բաղադրամասերի թվում պահպանման ժամկետների ընթացքում թափոնված նմուշների առավելագույն մասնաբ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աժին</w:t>
                  </w:r>
                  <w:r w:rsidR="006B2817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տոկոս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Դոնորական արյան փորձանմուշի փաթեթի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 xml:space="preserve"> հետազոտման առավելագույն ժամկետ</w:t>
                  </w:r>
                  <w:r w:rsidR="006B2817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ժամ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B40266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Միջոցառման վրա կատարվող ծախսը (հազ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դրամ)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5,772.0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1003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11004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Ծրագրի անվանումը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1099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Առողջության առաջնային պահպանում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1099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Ամբուլատոր-պոլիկլինիկական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Ամբուլատոր-պոլիկլինիկական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84268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6B2817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6B2817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6B2817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Բնակչության առողջության առաջնային պահպանման գծով կազմակերպություններում գրանցված բնակչության թիվ</w:t>
                  </w:r>
                  <w:r w:rsidR="006B2817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Տեղամասային թերապևտի,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 xml:space="preserve"> ընտանեկան բժշկի կողմից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կազմակերպություններում գրանցված բնակչության թիվ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` 18 և ավելի բարձր </w:t>
                  </w:r>
                  <w:r w:rsidR="00B40266"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քի անձինք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6B2817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Տեղամասային մանկաբույժի, ընտանեկան բժշկի կողմից կազմակերպություններում գրանցված բնակչո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ւթյան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` մինչև 18 տ. երեխաներ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Դպրոցում բժշկական օգնություն և սպասարկում ստացող աշակեր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տների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F62D32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Անվճար և արտոնյալ պայմաններով դեղեր ստանալու իրավունք ունեցող անձանց ընդ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հանուր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(65,000.0)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>Հղիների նախածննդյան և հետծննդյան հսկողության ընթացքում իրականացվող լաբորատոր-գործիքային ա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խտորոշիչ հետազոտությունների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(40,000.0)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62D32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ԱՊ հաստատություններում մեկ բժշկի կողմից սպասարկված հիվանդների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միջին օրական դեպքեր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F62D32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Զինկոմիսարիատներին կից բժշկական հանձնաժողովներում ընդգրկված բժիշկ-փորձագետների և բուժքույրերի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մարդ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62D32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Հղիության առաջին եռամսյակում նախածննդյան խնամք ստացող հղի կանանց թ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տոկոս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(110,000.0)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1099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11002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Շարունա</w:t>
                  </w:r>
                  <w:r w:rsidR="00F62D32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>կա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կան հսկողություն պահանջող և առանձին հիվանդությունների բուժման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Առ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անձին հիվանդությունների (քրոնիկ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,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դիսպանսեր հսկողություն պահանջող) բժշկական օգնության համալիր միջոցառումների իրականացում (հետազոտում,</w:t>
                  </w:r>
                  <w:r w:rsidR="00657C30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ախտորոշում,</w:t>
                  </w:r>
                  <w:r w:rsidR="00657C30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բուժում)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84268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62D32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F62D32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62D32" w:rsidRDefault="000D5D18" w:rsidP="00F62D32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Շարունակական հսկողություն պահանջող և առանձին հիվանդությունների բուժման գծով ծառայությունների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ց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օգտվելու դեպքերի թիվ</w:t>
                  </w:r>
                  <w:r w:rsidR="00F62D32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62D32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440.0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8,500.0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1099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11003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Բնածին հիպոթիրեոզի, ֆենիլկենտոնուրիայի և լսողության խանգարումների վաղ հայտնաբերման նպատակով նորածնային սքրինինգի անցկացում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Բնածին հիպոթիրեոզի, ֆենիլկենտոնուրիայի և լսողության խանգարումների վաղ հայտնաբերման նպատակով նորածնային սքրինինգի շրջանակներում լաբորատոր և գործիքային ախտորոշիչ հետազոտությունների անցկացում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84268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2263F0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lastRenderedPageBreak/>
                    <w:t>Միջոցառումն իրականացնողի անվանումը</w:t>
                  </w:r>
                  <w:r w:rsidR="002263F0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2263F0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>
                    <w:rPr>
                      <w:rFonts w:ascii="GHEA Mariam" w:hAnsi="GHEA Mariam" w:cs="Arial"/>
                      <w:lang w:eastAsia="en-US"/>
                    </w:rPr>
                    <w:t>Հետազ</w:t>
                  </w:r>
                  <w:r w:rsidR="00D4665D">
                    <w:rPr>
                      <w:rFonts w:ascii="GHEA Mariam" w:hAnsi="GHEA Mariam" w:cs="Arial"/>
                      <w:lang w:val="hy-AM" w:eastAsia="en-US"/>
                    </w:rPr>
                    <w:t>ո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տությունների քանակը (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1,800.0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4,000.0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1099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Ծրագրի անվանումը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1126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3D0E20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Առողջապահության ոլորտում պետական քաղաքականության մշակում,</w:t>
                  </w:r>
                  <w:r w:rsidR="002263F0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ծրագրերի համակարգում և մոնի</w:t>
                  </w:r>
                  <w:r w:rsidR="003D0E20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>թ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որինգ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47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Ծրագրի միջոցառումները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1126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3D0E20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  <w:t>Առողջապահության ոլորտի պետական քաղաքականության մշակում, ծրագրերի համակարգում և մոնի</w:t>
                  </w:r>
                  <w:r w:rsidR="003D0E20"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val="hy-AM" w:eastAsia="en-US"/>
                    </w:rPr>
                    <w:t>թ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  <w:t>որինգ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3D0E20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Քաղաքականության մշակման և իրականացման,</w:t>
                  </w:r>
                  <w:r w:rsidR="002263F0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իրավական ակտերի նախագծերի մշակման, խորհրդատվության, ծրագրերի համակարգման, կանոնակարգման,</w:t>
                  </w:r>
                  <w:r w:rsidR="002263F0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առողջապահական, փորձագիտական, կազմակերպամեթոդական, գնման, մոնի</w:t>
                  </w:r>
                  <w:r w:rsidR="003D0E20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թ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որինգի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2263F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ՀՀ առողջապահության նախարարություն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Սահմանված են առանձին ծրագրերում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327.0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47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Ծրագրի միջոցառումները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անվանումը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1200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Մոր և մանկան առողջության պահպանում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color w:val="4F81BD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color w:val="4F81BD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4F81BD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Մանկաբարձական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2263F0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Մանկաբարձական բժշկական օգնության համալիր միջոցառումների իրականացում, հղիության ախտաբանական ընթացքի բժշկական օգնություն և ծննդօգնություն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2263F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Մանկաբարձական բժշկական օգնության ծառայություններից օգտվելու դեպքերի թիվ</w:t>
                  </w:r>
                  <w:r w:rsidR="002263F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2263F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2263F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250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74,000.0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11002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Գինեկոլոգիական հիվանդությունների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Գինեկոլոգիական հիվանդությունների բուժման համալիր միջոցառումների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2263F0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2263F0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Գինեկոլոգիական բժշկական օգնության գծով ծառայու</w:t>
                  </w:r>
                  <w:r w:rsidR="009C3DD5">
                    <w:rPr>
                      <w:rFonts w:ascii="GHEA Mariam" w:hAnsi="GHEA Mariam" w:cs="Arial"/>
                      <w:lang w:eastAsia="en-US"/>
                    </w:rPr>
                    <w:t>թյուններից օգտվելու դեպքերի թիվը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9C3DD5">
                    <w:rPr>
                      <w:rFonts w:ascii="GHEA Mariam" w:hAnsi="GHEA Mariam" w:cs="Arial"/>
                      <w:lang w:eastAsia="en-US"/>
                    </w:rPr>
                    <w:t>)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(90.0)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(13,000.0)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11003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Երեխաներին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A264E0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Երեխաների (0-7 տարեկան, 7-18 տարեկան սոցիալապես անապահով և 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ուկ խմբերում ընդգրկված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) հիվանդանոցային բժշկական օգնության իրականացում (հետազոտում, ախտորոշում, բուժում)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lastRenderedPageBreak/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A264E0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Երեխաների բժշկական օգնության գծով ծառայություններից օգտվելու դեպքերի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(600.0)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(90,500.0)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11004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Մտավոր, հոգեկան</w:t>
                  </w:r>
                  <w:r w:rsidR="00A264E0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(վարքագծային), լսողական, ֆիզիկական</w:t>
                  </w:r>
                  <w:r w:rsidR="00A264E0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(շարժողական) և զարգացման այլ խանգարումներով երեխաների գնահատման և վերականգնողական</w:t>
                  </w:r>
                  <w:r w:rsidR="00A264E0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բուժման ծառ</w:t>
                  </w:r>
                  <w:r w:rsidR="005C0BFB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>ա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Մտավոր, հոգեկան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(վարքագծային), լսողական, ֆիզիկական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(շարժողական) և զարգացման այլ խանգարումներով երեխաների առողջական վիճակի գնահատումը և վերականգնողական ամբուլատոր բուժման կազմակերպումը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A264E0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Մտավոր, հոգեկան (վարքագծային), լսողական, ֆիզիկական(շարժողական) և զարգացման այլ խանգարումներով երեխաների վերականգնողական բուժման գծով ծառայություններից օգտվելու դեպքերի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300.0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12,000.0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11005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Հաշմանդամ և կարիքավոր երեխաներին օրթեզներով և կորսետներով ապահովման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Հաշմանդամ երեխաների համար օրթեզների և կորսետների օգտագործմամբ բժշկական օգնություն 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lastRenderedPageBreak/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A264E0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Պատրաստված օրթեզների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(171.0)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A264E0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>
                    <w:rPr>
                      <w:rFonts w:ascii="GHEA Mariam" w:hAnsi="GHEA Mariam" w:cs="Arial"/>
                      <w:lang w:eastAsia="en-US"/>
                    </w:rPr>
                    <w:t>Պատրաստված կորսետների թիվը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(6,099.0)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11006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Անպտուղ զույգերի համար վերարտադրողական օժանդակ տեխնոլոգիաների կիրառմամբ բժշկական օգնության ծառայութ</w:t>
                  </w:r>
                  <w:r w:rsidR="00FF7ACF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>յ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Բնակչության առանձին և հատուկ խմբերում ընդգրկված անպտուղ զույգերին վերարտադրողական օժանդակ տեխնոլոգիաների կիրառմամբ բժշկական օգնության տրամադրում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Վերա</w:t>
                  </w:r>
                  <w:r w:rsidR="00CA5EA1">
                    <w:rPr>
                      <w:rFonts w:ascii="GHEA Mariam" w:hAnsi="GHEA Mariam" w:cs="Arial"/>
                      <w:lang w:val="hy-AM" w:eastAsia="en-US"/>
                    </w:rPr>
                    <w:t>ր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տադրողական օժանդակ տեխնոլոգիաների կիրառմամբ բժշկական օգնության ծառայություններ ստացած զույգերի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Հետազոտությունների քանակ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(420.0)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(20,000.0)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անվանումը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1201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Շտապ բժշկական օգնության ծրագիր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Շտապ բժշկական օգնության ծրագիր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Շտապ բժշկական օգնության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proofErr w:type="gramStart"/>
                  <w:r w:rsidRPr="00B40266">
                    <w:rPr>
                      <w:rFonts w:ascii="GHEA Mariam" w:hAnsi="GHEA Mariam" w:cs="Arial"/>
                      <w:lang w:eastAsia="en-US"/>
                    </w:rPr>
                    <w:t>Շտապ  բժշկ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ական</w:t>
                  </w:r>
                  <w:proofErr w:type="gramEnd"/>
                  <w:r w:rsidR="00A264E0">
                    <w:rPr>
                      <w:rFonts w:ascii="GHEA Mariam" w:hAnsi="GHEA Mariam" w:cs="Arial"/>
                      <w:lang w:eastAsia="en-US"/>
                    </w:rPr>
                    <w:t xml:space="preserve"> օգնության գծով կանչերի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6,300.0</w:t>
                  </w: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Շտապ բժշկական օգնության ծառայ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ության մեքենաների ընդհանուր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Շտապ բժշկական օգնության ծառայության մա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րզային մեքենաների ընդհանուր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47,000.0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անվանումը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1202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Ոչ վարակիչ հիվանդությունների բժշկական օգնության ապահովում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Հեմոդիալիզի և պերիտոնիալ դիալիզի անցկացման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Հեմոդիալիզի կարիք ունեցող հիվանդների բժշկական օգնության համալիր միջոցառումների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A264E0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Հեմոդիալիզի անցկացման սեա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նսների թիվը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(440.0)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(8,000.0)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11002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Անհետաձգելի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Անհետաձգելի բժշկական օգնության իրականացում` ՀՀ առողջապահության նախարարի կողմից հաստատված հ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իվանդությունների, վիճակների ցան</w:t>
                  </w:r>
                  <w:r w:rsidR="00FF7ACF">
                    <w:rPr>
                      <w:rFonts w:ascii="GHEA Mariam" w:hAnsi="GHEA Mariam" w:cs="Arial"/>
                      <w:lang w:val="hy-AM" w:eastAsia="en-US"/>
                    </w:rPr>
                    <w:t>կ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ի համաձայն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A264E0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Անհետաձգելի բժշկական օգնության ծառայու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թյուններից օգտվելու դեպքերի թիվ</w:t>
                  </w:r>
                  <w:r w:rsidR="00A264E0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A264E0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(300.0)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(64,500.0)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11003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Հոգեկան և նարկոլոգիական հիվա</w:t>
                  </w:r>
                  <w:r w:rsidR="0027624E">
                    <w:rPr>
                      <w:rFonts w:ascii="GHEA Mariam" w:hAnsi="GHEA Mariam" w:cs="Arial"/>
                      <w:b/>
                      <w:bCs/>
                      <w:i/>
                      <w:iCs/>
                      <w:lang w:val="hy-AM" w:eastAsia="en-US"/>
                    </w:rPr>
                    <w:t>ն</w:t>
                  </w: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դների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Հոգեկան և նարկոլոգիական հիվանդների բուժում և շարունակական հսկողության հա</w:t>
                  </w:r>
                  <w:r w:rsidR="0027624E">
                    <w:rPr>
                      <w:rFonts w:ascii="GHEA Mariam" w:hAnsi="GHEA Mariam" w:cs="Arial"/>
                      <w:lang w:val="hy-AM" w:eastAsia="en-US"/>
                    </w:rPr>
                    <w:t>մ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ալիր միջոցառումների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F7ACF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FF7ACF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FF7ACF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Հոգեկան և նարկոլոգիական հիվանդների բժշկական օգնության գծով ծառայություններից օգտվելու դեպքերի թիվ</w:t>
                  </w:r>
                  <w:r w:rsidR="00FF7ACF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65.0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27,000.0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11004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Ուռուցքաբանական և արյունաբանական հիվանդությունների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Ուռուցքաբանական և արյունաբանական հիվանդների բուժում և շարունակական հսկողության համալիր միջոցառումների իրականացում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FF7ACF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lastRenderedPageBreak/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FF7ACF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Ուռուցքաբանական և արյունաբանական հիվանդությունների բժշկական օգնության գծով ծառայություններից օգտվելու դեպքերի թիվ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(400.0)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FF7ACF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(96,370.0)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դասիչը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անվանումը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1207</w:t>
                  </w:r>
                </w:p>
              </w:tc>
              <w:tc>
                <w:tcPr>
                  <w:tcW w:w="116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Սոցիալապես անապահով և առանձին խմբերի անձանց բժշկական օգնություն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(ավելացումները նշված են դրական նշանով)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11001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Սոցիալապես անապահով և հատուկ խմբերում ընդգրկվածներին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Բնակչության սոցիալապես անապահով և հատուկ խմբերում ընդգրկվածներին բժշկական օգնության իրականացում` ՀՀ կառավարության որոշմամբ հաստատված բնակչության խմբերի և ծառայությունների ցանկի համաձայն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F7ACF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FF7ACF"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Բնակչության սոցիալապես անապահով և հատուկ խմբերում ընդգրկվածների բժշկական օգնության ծառայու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թյուններից օգտվելու դեպ</w:t>
                  </w:r>
                  <w:r w:rsidR="005E3493">
                    <w:rPr>
                      <w:rFonts w:ascii="GHEA Mariam" w:hAnsi="GHEA Mariam" w:cs="Arial"/>
                      <w:lang w:val="hy-AM" w:eastAsia="en-US"/>
                    </w:rPr>
                    <w:t>ք</w:t>
                  </w:r>
                  <w:bookmarkStart w:id="0" w:name="_GoBack"/>
                  <w:bookmarkEnd w:id="0"/>
                  <w:r w:rsidR="00FF7ACF">
                    <w:rPr>
                      <w:rFonts w:ascii="GHEA Mariam" w:hAnsi="GHEA Mariam" w:cs="Arial"/>
                      <w:lang w:eastAsia="en-US"/>
                    </w:rPr>
                    <w:t>երի թիվը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230.0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338,870.0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1207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11002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lang w:eastAsia="en-US"/>
                    </w:rPr>
                    <w:t>Ստոմատոլոգիական բժշկական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657C30" w:rsidRDefault="000D5D18" w:rsidP="000D5D18">
                  <w:pPr>
                    <w:rPr>
                      <w:rFonts w:ascii="GHEA Mariam" w:hAnsi="GHEA Mariam" w:cs="Arial"/>
                      <w:spacing w:val="-8"/>
                      <w:lang w:eastAsia="en-US"/>
                    </w:rPr>
                  </w:pP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Ստոմատոլոգիական բժշկական օգնության համալիր միջոցառումների (հետազոտում,</w:t>
                  </w:r>
                  <w:r w:rsidR="00657C30" w:rsidRPr="00657C30">
                    <w:rPr>
                      <w:rFonts w:ascii="GHEA Mariam" w:hAnsi="GHEA Mariam" w:cs="Arial"/>
                      <w:spacing w:val="-8"/>
                      <w:lang w:val="hy-AM" w:eastAsia="en-US"/>
                    </w:rPr>
                    <w:t xml:space="preserve"> </w:t>
                  </w:r>
                  <w:r w:rsidRPr="00657C30">
                    <w:rPr>
                      <w:rFonts w:ascii="GHEA Mariam" w:hAnsi="GHEA Mariam" w:cs="Arial"/>
                      <w:spacing w:val="-8"/>
                      <w:lang w:eastAsia="en-US"/>
                    </w:rPr>
                    <w:t>ախտորոշում, բուժում) իրականացում սոցիալապես անապահով և հատուկ խմբերում ընդգրկվածներին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D4665D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F7ACF" w:rsidRDefault="000D5D18" w:rsidP="000D5D18">
                  <w:pPr>
                    <w:rPr>
                      <w:rFonts w:ascii="GHEA Mariam" w:hAnsi="GHEA Mariam" w:cs="Arial"/>
                      <w:color w:val="000000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lastRenderedPageBreak/>
                    <w:t>Միջոցառումն իրականացնողի անվանումը</w:t>
                  </w:r>
                  <w:r w:rsidR="00FF7ACF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DE6425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val="hy-AM"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DE6425">
                    <w:rPr>
                      <w:rFonts w:ascii="GHEA Mariam" w:hAnsi="GHEA Mariam" w:cs="Arial"/>
                      <w:lang w:val="hy-AM"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Ստոմատոլոգիական բժշկ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ական օգնության գծով դեպքերի թիվը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(2,550.0)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(14,000.0)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 xml:space="preserve"> Ծրագրի միջոցառումները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b/>
                      <w:bCs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Ծրագրի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i/>
                      <w:iCs/>
                      <w:lang w:eastAsia="en-US"/>
                    </w:rPr>
                    <w:t>1207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AC2FAC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Ցուցանիշների փոփոխությունը</w:t>
                  </w:r>
                  <w:r w:rsidR="000D5D18" w:rsidRPr="00B40266">
                    <w:rPr>
                      <w:rFonts w:ascii="GHEA Mariam" w:hAnsi="GHEA Mariam" w:cs="Arial"/>
                      <w:lang w:eastAsia="en-US"/>
                    </w:rPr>
                    <w:t xml:space="preserve"> (նվազեցումները նշված են փակագծերում)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դասիչը`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i/>
                      <w:iCs/>
                      <w:lang w:eastAsia="en-US"/>
                    </w:rPr>
                    <w:t>11003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B40266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4F4527">
                    <w:rPr>
                      <w:rFonts w:ascii="GHEA Mariam" w:hAnsi="GHEA Mariam" w:cs="Arial"/>
                      <w:lang w:eastAsia="en-US"/>
                    </w:rPr>
                    <w:t>տարի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անվանումը`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i/>
                      <w:iCs/>
                      <w:color w:val="000000"/>
                      <w:lang w:eastAsia="en-US"/>
                    </w:rPr>
                    <w:t>Զինծառայողներին, ինչպես նաև փրկարար ծառայողներին և նրանց ընտանիքի անդամներին բժշկական օգնության ծառայություններ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Նկարագրությունը`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FF7ACF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Զինծառայողներին, նրանց հավասարեցված անձանց,</w:t>
                  </w:r>
                  <w:r w:rsidR="00FF7ACF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 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ինչպես նաև փրկարար ծառայողներին և նրանց ընտանիքի անդամներին բժշկական օգնության իրականացում (հետազոտում</w:t>
                  </w:r>
                  <w:r w:rsidR="00FF7ACF">
                    <w:rPr>
                      <w:rFonts w:ascii="GHEA Mariam" w:hAnsi="GHEA Mariam" w:cs="Arial"/>
                      <w:color w:val="000000"/>
                      <w:lang w:eastAsia="en-US"/>
                    </w:rPr>
                    <w:t xml:space="preserve">, 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ախտորոշում, բուժում)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Միջոցառման տեսակը` 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Ծառայությունների մատուցում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Միջոցառումն իրականացնողի անվանումը</w:t>
                  </w:r>
                  <w:r w:rsidR="00FF7ACF">
                    <w:rPr>
                      <w:rFonts w:ascii="GHEA Mariam" w:hAnsi="GHEA Mariam" w:cs="Arial"/>
                      <w:color w:val="000000"/>
                      <w:lang w:eastAsia="en-US"/>
                    </w:rPr>
                    <w:t>`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«Գնումների մասին» ՀՀ օրենքի համաձայն ընտրված կազմակերպություն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B40266" w:rsidRDefault="000D5D18" w:rsidP="000D5D18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 xml:space="preserve"> Արդյունքի չափորոշիչներ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</w:p>
              </w:tc>
            </w:tr>
            <w:tr w:rsidR="000D5D18" w:rsidRPr="00B40266" w:rsidTr="004F4527">
              <w:trPr>
                <w:trHeight w:val="57"/>
              </w:trPr>
              <w:tc>
                <w:tcPr>
                  <w:tcW w:w="1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5D18" w:rsidRPr="00FF7ACF" w:rsidRDefault="000D5D18" w:rsidP="000D5D18">
                  <w:pPr>
                    <w:rPr>
                      <w:rFonts w:ascii="GHEA Mariam" w:hAnsi="GHEA Mariam" w:cs="Arial"/>
                      <w:lang w:val="hy-AM"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Բժշկական օգնության գծով ծառայու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թյուններից օգտվելու դեպքերի թիվ</w:t>
                  </w:r>
                  <w:r w:rsidR="00FF7ACF">
                    <w:rPr>
                      <w:rFonts w:ascii="GHEA Mariam" w:hAnsi="GHEA Mariam" w:cs="Arial"/>
                      <w:lang w:val="hy-AM" w:eastAsia="en-US"/>
                    </w:rPr>
                    <w:t>ը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 xml:space="preserve"> (</w:t>
                  </w:r>
                  <w:r w:rsidRPr="00B40266">
                    <w:rPr>
                      <w:rFonts w:ascii="GHEA Mariam" w:hAnsi="GHEA Mariam" w:cs="Arial"/>
                      <w:lang w:eastAsia="en-US"/>
                    </w:rPr>
                    <w:t>հատ</w:t>
                  </w:r>
                  <w:r w:rsidR="00FF7ACF">
                    <w:rPr>
                      <w:rFonts w:ascii="GHEA Mariam" w:hAnsi="GHEA Mariam" w:cs="Arial"/>
                      <w:lang w:eastAsia="en-US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lang w:eastAsia="en-US"/>
                    </w:rPr>
                    <w:t>(700.0)</w:t>
                  </w:r>
                </w:p>
              </w:tc>
            </w:tr>
            <w:tr w:rsidR="000D5D18" w:rsidRPr="00B40266" w:rsidTr="00B40266">
              <w:trPr>
                <w:trHeight w:val="57"/>
              </w:trPr>
              <w:tc>
                <w:tcPr>
                  <w:tcW w:w="3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Միջոցառման վրա կատարվող ծախսը (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>հազ</w:t>
                  </w:r>
                  <w:r w:rsidR="00B40266">
                    <w:rPr>
                      <w:rFonts w:ascii="GHEA Mariam" w:hAnsi="GHEA Mariam" w:cs="Arial"/>
                      <w:lang w:val="hy-AM" w:eastAsia="en-US"/>
                    </w:rPr>
                    <w:t>.</w:t>
                  </w:r>
                  <w:r w:rsidR="00B40266" w:rsidRPr="00B40266">
                    <w:rPr>
                      <w:rFonts w:ascii="GHEA Mariam" w:hAnsi="GHEA Mariam" w:cs="Arial"/>
                      <w:lang w:eastAsia="en-US"/>
                    </w:rPr>
                    <w:t xml:space="preserve"> դրամ</w:t>
                  </w:r>
                  <w:r w:rsidRPr="00B40266">
                    <w:rPr>
                      <w:rFonts w:ascii="GHEA Mariam" w:hAnsi="GHEA Mariam" w:cs="Arial"/>
                      <w:color w:val="000000"/>
                      <w:lang w:eastAsia="en-US"/>
                    </w:rPr>
                    <w:t>)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0D5D18">
                  <w:pPr>
                    <w:rPr>
                      <w:rFonts w:ascii="GHEA Mariam" w:hAnsi="GHEA Mariam" w:cs="Arial"/>
                      <w:color w:val="000000"/>
                      <w:lang w:eastAsia="en-US"/>
                    </w:rPr>
                  </w:pPr>
                  <w:r w:rsidRPr="00B40266"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5D18" w:rsidRPr="00B40266" w:rsidRDefault="000D5D18" w:rsidP="004F4527">
                  <w:pPr>
                    <w:jc w:val="center"/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</w:pPr>
                  <w:r w:rsidRPr="00B40266">
                    <w:rPr>
                      <w:rFonts w:ascii="GHEA Mariam" w:hAnsi="GHEA Mariam" w:cs="Arial"/>
                      <w:b/>
                      <w:bCs/>
                      <w:color w:val="000000"/>
                      <w:lang w:eastAsia="en-US"/>
                    </w:rPr>
                    <w:t>(95,000.0)</w:t>
                  </w:r>
                </w:p>
              </w:tc>
            </w:tr>
          </w:tbl>
          <w:p w:rsidR="000D5D18" w:rsidRPr="00B40266" w:rsidRDefault="000D5D18" w:rsidP="000D5D18">
            <w:pPr>
              <w:ind w:right="2557"/>
              <w:rPr>
                <w:rFonts w:ascii="GHEA Mariam" w:hAnsi="GHEA Mariam" w:cs="Arial"/>
                <w:bCs/>
                <w:lang w:eastAsia="en-US"/>
              </w:rPr>
            </w:pPr>
          </w:p>
        </w:tc>
      </w:tr>
    </w:tbl>
    <w:p w:rsidR="004F4527" w:rsidRDefault="004F4527">
      <w:pPr>
        <w:pStyle w:val="mechtex"/>
        <w:rPr>
          <w:rFonts w:ascii="Sylfaen" w:hAnsi="Sylfaen"/>
          <w:lang w:val="hy-AM"/>
        </w:rPr>
      </w:pPr>
    </w:p>
    <w:p w:rsidR="004F4527" w:rsidRDefault="004F4527">
      <w:pPr>
        <w:pStyle w:val="mechtex"/>
        <w:rPr>
          <w:rFonts w:ascii="Sylfaen" w:hAnsi="Sylfaen"/>
          <w:lang w:val="hy-AM"/>
        </w:rPr>
      </w:pPr>
    </w:p>
    <w:p w:rsidR="00B40266" w:rsidRDefault="00B40266">
      <w:pPr>
        <w:pStyle w:val="mechtex"/>
        <w:rPr>
          <w:rFonts w:ascii="Sylfaen" w:hAnsi="Sylfaen"/>
          <w:lang w:val="hy-AM"/>
        </w:rPr>
      </w:pPr>
    </w:p>
    <w:p w:rsidR="00657C30" w:rsidRDefault="00657C30">
      <w:pPr>
        <w:pStyle w:val="mechtex"/>
        <w:rPr>
          <w:rFonts w:ascii="Sylfaen" w:hAnsi="Sylfaen"/>
          <w:lang w:val="hy-AM"/>
        </w:rPr>
      </w:pPr>
    </w:p>
    <w:p w:rsidR="00B40266" w:rsidRPr="00CA290C" w:rsidRDefault="00B4026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B40266" w:rsidRPr="00CA290C" w:rsidRDefault="00B4026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7F18" w:rsidRPr="006F231F" w:rsidRDefault="00B40266" w:rsidP="00787B2C">
      <w:pPr>
        <w:pStyle w:val="mechtex"/>
        <w:rPr>
          <w:rFonts w:ascii="Sylfaen" w:hAnsi="Sylfaen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E77F18" w:rsidRPr="006F231F" w:rsidSect="00787B2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35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D0E" w:rsidRDefault="00612D0E">
      <w:r>
        <w:separator/>
      </w:r>
    </w:p>
  </w:endnote>
  <w:endnote w:type="continuationSeparator" w:id="0">
    <w:p w:rsidR="00612D0E" w:rsidRDefault="0061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Pr="00836F63" w:rsidRDefault="00E05B72" w:rsidP="00836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voroshumJK-259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D0E" w:rsidRDefault="00612D0E">
      <w:r>
        <w:separator/>
      </w:r>
    </w:p>
  </w:footnote>
  <w:footnote w:type="continuationSeparator" w:id="0">
    <w:p w:rsidR="00612D0E" w:rsidRDefault="0061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8CB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C84FBC"/>
    <w:lvl w:ilvl="0" w:tplc="5072A39A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1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E4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801"/>
    <w:rsid w:val="000523C0"/>
    <w:rsid w:val="00052438"/>
    <w:rsid w:val="000528B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41A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5D18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31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3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4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24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0C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B9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20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422"/>
    <w:rsid w:val="003F06A9"/>
    <w:rsid w:val="003F0794"/>
    <w:rsid w:val="003F1130"/>
    <w:rsid w:val="003F1209"/>
    <w:rsid w:val="003F122C"/>
    <w:rsid w:val="003F2197"/>
    <w:rsid w:val="003F231F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EAE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46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E7C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A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527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641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C45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AA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BFB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493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E5A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D0E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30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11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897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817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31F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19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2C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5B6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6F6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C5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53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3C7"/>
    <w:rsid w:val="0096559D"/>
    <w:rsid w:val="00965761"/>
    <w:rsid w:val="00965DE3"/>
    <w:rsid w:val="00966040"/>
    <w:rsid w:val="00966B9A"/>
    <w:rsid w:val="00966FE8"/>
    <w:rsid w:val="009673C2"/>
    <w:rsid w:val="00970A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04D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DD5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4E0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251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2FAC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9F3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D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26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414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1A3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268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937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AD0"/>
    <w:rsid w:val="00BC0CEB"/>
    <w:rsid w:val="00BC0D96"/>
    <w:rsid w:val="00BC1A72"/>
    <w:rsid w:val="00BC22E3"/>
    <w:rsid w:val="00BC23EE"/>
    <w:rsid w:val="00BC2445"/>
    <w:rsid w:val="00BC26F3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40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8C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A85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5EA1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D4E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5D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25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72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50A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FA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040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18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DA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A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D32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B7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ACF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E80BF"/>
  <w15:chartTrackingRefBased/>
  <w15:docId w15:val="{8D811E1B-F989-483E-8D00-E9828F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004D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F231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F231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E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1F24-FFF4-4E65-8ABA-4858C313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https:/mul2.gov.am/tasks/164716/oneclick/voroshum-EK176.docx?token=eb4c26d2adbb158725574bb6866d1278</cp:keywords>
  <dc:description/>
  <cp:lastModifiedBy>Tatevik</cp:lastModifiedBy>
  <cp:revision>40</cp:revision>
  <dcterms:created xsi:type="dcterms:W3CDTF">2019-12-06T08:08:00Z</dcterms:created>
  <dcterms:modified xsi:type="dcterms:W3CDTF">2019-12-11T12:51:00Z</dcterms:modified>
</cp:coreProperties>
</file>