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84A92" w14:textId="5F7C868B" w:rsidR="00EA3308" w:rsidRPr="004E7E21" w:rsidRDefault="00A175F6" w:rsidP="00EA3308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Pr="00A175F6">
        <w:rPr>
          <w:rFonts w:ascii="GHEA Mariam" w:hAnsi="GHEA Mariam"/>
          <w:spacing w:val="-8"/>
          <w:lang w:val="hy-AM"/>
        </w:rPr>
        <w:t xml:space="preserve">   </w:t>
      </w:r>
      <w:r w:rsidR="00EA3308" w:rsidRPr="004E7E21">
        <w:rPr>
          <w:rFonts w:ascii="GHEA Mariam" w:hAnsi="GHEA Mariam"/>
          <w:spacing w:val="-8"/>
          <w:lang w:val="hy-AM"/>
        </w:rPr>
        <w:t>Հավելված N 1</w:t>
      </w:r>
    </w:p>
    <w:p w14:paraId="28E16EE0" w14:textId="47427EE0" w:rsidR="00EA3308" w:rsidRPr="004E7E21" w:rsidRDefault="00EA3308" w:rsidP="00EA3308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4E7E21">
        <w:rPr>
          <w:rFonts w:ascii="GHEA Mariam" w:hAnsi="GHEA Mariam"/>
          <w:spacing w:val="4"/>
          <w:lang w:val="hy-AM"/>
        </w:rPr>
        <w:tab/>
      </w:r>
      <w:r w:rsidRPr="004E7E21">
        <w:rPr>
          <w:rFonts w:ascii="GHEA Mariam" w:hAnsi="GHEA Mariam"/>
          <w:spacing w:val="4"/>
          <w:lang w:val="hy-AM"/>
        </w:rPr>
        <w:tab/>
      </w:r>
      <w:r w:rsidRPr="004E7E21">
        <w:rPr>
          <w:rFonts w:ascii="GHEA Mariam" w:hAnsi="GHEA Mariam"/>
          <w:spacing w:val="4"/>
          <w:lang w:val="hy-AM"/>
        </w:rPr>
        <w:tab/>
      </w:r>
      <w:r w:rsidRPr="004E7E21">
        <w:rPr>
          <w:rFonts w:ascii="GHEA Mariam" w:hAnsi="GHEA Mariam"/>
          <w:spacing w:val="4"/>
          <w:lang w:val="hy-AM"/>
        </w:rPr>
        <w:tab/>
      </w:r>
      <w:r w:rsidRPr="004E7E21">
        <w:rPr>
          <w:rFonts w:ascii="GHEA Mariam" w:hAnsi="GHEA Mariam"/>
          <w:spacing w:val="4"/>
          <w:lang w:val="hy-AM"/>
        </w:rPr>
        <w:tab/>
      </w:r>
      <w:r w:rsidRPr="004E7E21">
        <w:rPr>
          <w:rFonts w:ascii="GHEA Mariam" w:hAnsi="GHEA Mariam"/>
          <w:spacing w:val="4"/>
          <w:lang w:val="hy-AM"/>
        </w:rPr>
        <w:tab/>
      </w:r>
      <w:r w:rsidRPr="004E7E21">
        <w:rPr>
          <w:rFonts w:ascii="GHEA Mariam" w:hAnsi="GHEA Mariam"/>
          <w:spacing w:val="4"/>
          <w:lang w:val="hy-AM"/>
        </w:rPr>
        <w:tab/>
      </w:r>
      <w:r w:rsidRPr="004E7E21">
        <w:rPr>
          <w:rFonts w:ascii="GHEA Mariam" w:hAnsi="GHEA Mariam"/>
          <w:spacing w:val="4"/>
          <w:lang w:val="hy-AM"/>
        </w:rPr>
        <w:tab/>
      </w:r>
      <w:r w:rsidRPr="004E7E21">
        <w:rPr>
          <w:rFonts w:ascii="GHEA Mariam" w:hAnsi="GHEA Mariam"/>
          <w:spacing w:val="4"/>
          <w:lang w:val="hy-AM"/>
        </w:rPr>
        <w:tab/>
      </w:r>
      <w:r w:rsidRPr="004E7E21">
        <w:rPr>
          <w:rFonts w:ascii="GHEA Mariam" w:hAnsi="GHEA Mariam"/>
          <w:spacing w:val="4"/>
          <w:lang w:val="hy-AM"/>
        </w:rPr>
        <w:tab/>
      </w:r>
      <w:r w:rsidRPr="004E7E21">
        <w:rPr>
          <w:rFonts w:ascii="GHEA Mariam" w:hAnsi="GHEA Mariam"/>
          <w:spacing w:val="4"/>
          <w:lang w:val="hy-AM"/>
        </w:rPr>
        <w:tab/>
      </w:r>
      <w:r w:rsidRPr="004E7E21">
        <w:rPr>
          <w:rFonts w:ascii="GHEA Mariam" w:hAnsi="GHEA Mariam"/>
          <w:spacing w:val="4"/>
          <w:lang w:val="hy-AM"/>
        </w:rPr>
        <w:tab/>
        <w:t xml:space="preserve">   </w:t>
      </w:r>
      <w:r w:rsidRPr="004E7E21">
        <w:rPr>
          <w:rFonts w:ascii="GHEA Mariam" w:hAnsi="GHEA Mariam"/>
          <w:spacing w:val="4"/>
          <w:lang w:val="hy-AM"/>
        </w:rPr>
        <w:tab/>
        <w:t xml:space="preserve">    </w:t>
      </w:r>
      <w:r w:rsidRPr="004E7E21">
        <w:rPr>
          <w:rFonts w:ascii="GHEA Mariam" w:hAnsi="GHEA Mariam"/>
          <w:spacing w:val="4"/>
          <w:lang w:val="hy-AM"/>
        </w:rPr>
        <w:tab/>
        <w:t xml:space="preserve">  </w:t>
      </w:r>
      <w:r w:rsidRPr="004E7E21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6B6744D0" w14:textId="0A37F45E" w:rsidR="00EA3308" w:rsidRPr="004E7E21" w:rsidRDefault="00EA3308" w:rsidP="00EA3308">
      <w:pPr>
        <w:rPr>
          <w:rFonts w:ascii="GHEA Mariam" w:hAnsi="GHEA Mariam"/>
          <w:spacing w:val="-2"/>
          <w:sz w:val="22"/>
          <w:szCs w:val="22"/>
          <w:lang w:val="hy-AM"/>
        </w:rPr>
      </w:pPr>
      <w:r w:rsidRPr="004E7E21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4E7E21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E7E21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E7E21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E7E21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E7E21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E7E21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4E7E21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E7E21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E7E21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E7E21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E7E21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E7E21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4E7E21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 </w:t>
      </w:r>
      <w:r w:rsidR="00A175F6" w:rsidRPr="00A175F6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4E7E21">
        <w:rPr>
          <w:rFonts w:ascii="GHEA Mariam" w:hAnsi="GHEA Mariam"/>
          <w:spacing w:val="-2"/>
          <w:sz w:val="22"/>
          <w:szCs w:val="22"/>
          <w:lang w:val="hy-AM"/>
        </w:rPr>
        <w:t>նոյ</w:t>
      </w:r>
      <w:r w:rsidRPr="00EA3308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 w:rsidRPr="004E7E21">
        <w:rPr>
          <w:rFonts w:ascii="GHEA Mariam" w:hAnsi="GHEA Mariam"/>
          <w:spacing w:val="-2"/>
          <w:sz w:val="22"/>
          <w:szCs w:val="22"/>
          <w:lang w:val="hy-AM"/>
        </w:rPr>
        <w:t xml:space="preserve"> 28</w:t>
      </w:r>
      <w:r w:rsidRPr="00EA3308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4E7E21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22231E" w:rsidRPr="004E7E21">
        <w:rPr>
          <w:rFonts w:ascii="GHEA Mariam" w:hAnsi="GHEA Mariam"/>
          <w:sz w:val="22"/>
          <w:szCs w:val="22"/>
          <w:lang w:val="hy-AM"/>
        </w:rPr>
        <w:t>1708</w:t>
      </w:r>
      <w:r w:rsidRPr="004E7E21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73C7DDAA" w14:textId="77777777" w:rsidR="00EA3308" w:rsidRPr="004E7E21" w:rsidRDefault="00EA3308" w:rsidP="00EA3308">
      <w:pPr>
        <w:rPr>
          <w:rFonts w:ascii="GHEA Mariam" w:hAnsi="GHEA Mariam" w:cs="Sylfaen"/>
          <w:sz w:val="22"/>
          <w:szCs w:val="22"/>
          <w:lang w:val="hy-AM"/>
        </w:rPr>
      </w:pPr>
    </w:p>
    <w:p w14:paraId="558FB792" w14:textId="77777777" w:rsidR="00EA3308" w:rsidRPr="004E7E21" w:rsidRDefault="00EA3308" w:rsidP="00EA3308">
      <w:pPr>
        <w:rPr>
          <w:rFonts w:ascii="GHEA Mariam" w:hAnsi="GHEA Mariam" w:cs="Sylfaen"/>
          <w:sz w:val="22"/>
          <w:szCs w:val="22"/>
          <w:lang w:val="hy-AM"/>
        </w:rPr>
      </w:pPr>
    </w:p>
    <w:p w14:paraId="05823CC6" w14:textId="77777777" w:rsidR="00EA3308" w:rsidRPr="004E7E21" w:rsidRDefault="00EA3308" w:rsidP="00EA3308">
      <w:pPr>
        <w:rPr>
          <w:rFonts w:ascii="GHEA Mariam" w:hAnsi="GHEA Mariam" w:cs="Sylfaen"/>
          <w:sz w:val="22"/>
          <w:szCs w:val="22"/>
          <w:lang w:val="hy-AM"/>
        </w:rPr>
      </w:pPr>
    </w:p>
    <w:p w14:paraId="70623E82" w14:textId="77777777" w:rsidR="00EA3308" w:rsidRPr="004E7E21" w:rsidRDefault="00EA3308" w:rsidP="00EA3308">
      <w:pPr>
        <w:jc w:val="center"/>
        <w:rPr>
          <w:rFonts w:ascii="GHEA Mariam" w:hAnsi="GHEA Mariam"/>
          <w:spacing w:val="-4"/>
          <w:sz w:val="22"/>
          <w:szCs w:val="22"/>
          <w:lang w:val="hy-AM" w:eastAsia="en-US"/>
        </w:rPr>
      </w:pPr>
      <w:r w:rsidRPr="004E7E21">
        <w:rPr>
          <w:rFonts w:ascii="GHEA Mariam" w:hAnsi="GHEA Mariam"/>
          <w:spacing w:val="-4"/>
          <w:sz w:val="22"/>
          <w:szCs w:val="22"/>
          <w:lang w:val="hy-AM" w:eastAsia="en-US"/>
        </w:rPr>
        <w:t>«ՀԱՅԱՍՏԱՆԻ  ՀԱՆՐԱՊԵՏՈՒԹՅԱՆ  2019 ԹՎԱԿԱՆԻ  ՊԵՏԱԿԱՆ  ԲՅՈՒՋԵԻ ՄԱՍԻՆ»  ՀԱՅԱՍՏԱՆԻ  ՀԱՆՐԱՊԵՏՈՒԹՅԱՆ</w:t>
      </w:r>
    </w:p>
    <w:p w14:paraId="0405057B" w14:textId="77777777" w:rsidR="00EA3308" w:rsidRPr="004E7E21" w:rsidRDefault="00EA3308" w:rsidP="00EA3308">
      <w:pPr>
        <w:jc w:val="center"/>
        <w:rPr>
          <w:rFonts w:ascii="GHEA Mariam" w:hAnsi="GHEA Mariam"/>
          <w:spacing w:val="-8"/>
          <w:sz w:val="22"/>
          <w:szCs w:val="22"/>
          <w:lang w:val="hy-AM" w:eastAsia="en-US"/>
        </w:rPr>
      </w:pPr>
      <w:r w:rsidRPr="004E7E21">
        <w:rPr>
          <w:rFonts w:ascii="GHEA Mariam" w:hAnsi="GHEA Mariam"/>
          <w:spacing w:val="-2"/>
          <w:sz w:val="22"/>
          <w:szCs w:val="22"/>
          <w:lang w:val="hy-AM" w:eastAsia="en-US"/>
        </w:rPr>
        <w:t>OՐԵՆՔԻ N 1 ՀԱՎԵԼՎԱԾԻ</w:t>
      </w:r>
      <w:r w:rsidR="007A57CE" w:rsidRPr="004E7E21">
        <w:rPr>
          <w:rFonts w:ascii="GHEA Mariam" w:hAnsi="GHEA Mariam"/>
          <w:spacing w:val="-2"/>
          <w:sz w:val="22"/>
          <w:szCs w:val="22"/>
          <w:lang w:val="hy-AM" w:eastAsia="en-US"/>
        </w:rPr>
        <w:t xml:space="preserve"> </w:t>
      </w:r>
      <w:r w:rsidRPr="004E7E21">
        <w:rPr>
          <w:rFonts w:ascii="GHEA Mariam" w:hAnsi="GHEA Mariam"/>
          <w:spacing w:val="-2"/>
          <w:sz w:val="22"/>
          <w:szCs w:val="22"/>
          <w:lang w:val="hy-AM" w:eastAsia="en-US"/>
        </w:rPr>
        <w:t xml:space="preserve"> N </w:t>
      </w:r>
      <w:r w:rsidR="007A57CE" w:rsidRPr="004E7E21">
        <w:rPr>
          <w:rFonts w:ascii="GHEA Mariam" w:hAnsi="GHEA Mariam"/>
          <w:spacing w:val="-2"/>
          <w:sz w:val="22"/>
          <w:szCs w:val="22"/>
          <w:lang w:val="hy-AM" w:eastAsia="en-US"/>
        </w:rPr>
        <w:t xml:space="preserve"> </w:t>
      </w:r>
      <w:r w:rsidRPr="004E7E21">
        <w:rPr>
          <w:rFonts w:ascii="GHEA Mariam" w:hAnsi="GHEA Mariam"/>
          <w:spacing w:val="-2"/>
          <w:sz w:val="22"/>
          <w:szCs w:val="22"/>
          <w:lang w:val="hy-AM" w:eastAsia="en-US"/>
        </w:rPr>
        <w:t>2 ԱՂՅՈՒՍԱԿՈՒՄ</w:t>
      </w:r>
      <w:r w:rsidR="007A57CE" w:rsidRPr="004E7E21">
        <w:rPr>
          <w:rFonts w:ascii="GHEA Mariam" w:hAnsi="GHEA Mariam"/>
          <w:spacing w:val="-2"/>
          <w:sz w:val="22"/>
          <w:szCs w:val="22"/>
          <w:lang w:val="hy-AM" w:eastAsia="en-US"/>
        </w:rPr>
        <w:t xml:space="preserve">  ԿԱՏԱՐՎՈՂ</w:t>
      </w:r>
      <w:r w:rsidRPr="004E7E21">
        <w:rPr>
          <w:rFonts w:ascii="GHEA Mariam" w:hAnsi="GHEA Mariam"/>
          <w:spacing w:val="-2"/>
          <w:sz w:val="22"/>
          <w:szCs w:val="22"/>
          <w:lang w:val="hy-AM" w:eastAsia="en-US"/>
        </w:rPr>
        <w:t xml:space="preserve"> ՎԵՐԱԲԱՇԽՈՒՄ</w:t>
      </w:r>
      <w:r w:rsidR="007A57CE" w:rsidRPr="004E7E21">
        <w:rPr>
          <w:rFonts w:ascii="GHEA Mariam" w:hAnsi="GHEA Mariam"/>
          <w:spacing w:val="-2"/>
          <w:sz w:val="22"/>
          <w:szCs w:val="22"/>
          <w:lang w:val="hy-AM" w:eastAsia="en-US"/>
        </w:rPr>
        <w:t>Ը</w:t>
      </w:r>
      <w:r w:rsidRPr="004E7E21">
        <w:rPr>
          <w:rFonts w:ascii="GHEA Mariam" w:hAnsi="GHEA Mariam"/>
          <w:spacing w:val="-2"/>
          <w:sz w:val="22"/>
          <w:szCs w:val="22"/>
          <w:lang w:val="hy-AM" w:eastAsia="en-US"/>
        </w:rPr>
        <w:t xml:space="preserve"> ԵՎ ՀԱՅԱ</w:t>
      </w:r>
      <w:r w:rsidR="007A57CE" w:rsidRPr="004E7E21">
        <w:rPr>
          <w:rFonts w:ascii="GHEA Mariam" w:hAnsi="GHEA Mariam"/>
          <w:spacing w:val="-2"/>
          <w:sz w:val="22"/>
          <w:szCs w:val="22"/>
          <w:lang w:val="hy-AM" w:eastAsia="en-US"/>
        </w:rPr>
        <w:t>Ս</w:t>
      </w:r>
      <w:r w:rsidRPr="004E7E21">
        <w:rPr>
          <w:rFonts w:ascii="GHEA Mariam" w:hAnsi="GHEA Mariam"/>
          <w:spacing w:val="-2"/>
          <w:sz w:val="22"/>
          <w:szCs w:val="22"/>
          <w:lang w:val="hy-AM" w:eastAsia="en-US"/>
        </w:rPr>
        <w:t>ՏԱՆԻ</w:t>
      </w:r>
      <w:r w:rsidR="007A57CE" w:rsidRPr="004E7E21">
        <w:rPr>
          <w:rFonts w:ascii="GHEA Mariam" w:hAnsi="GHEA Mariam"/>
          <w:spacing w:val="-2"/>
          <w:sz w:val="22"/>
          <w:szCs w:val="22"/>
          <w:lang w:val="hy-AM" w:eastAsia="en-US"/>
        </w:rPr>
        <w:t xml:space="preserve"> </w:t>
      </w:r>
      <w:r w:rsidRPr="004E7E21">
        <w:rPr>
          <w:rFonts w:ascii="GHEA Mariam" w:hAnsi="GHEA Mariam"/>
          <w:spacing w:val="-2"/>
          <w:sz w:val="22"/>
          <w:szCs w:val="22"/>
          <w:lang w:val="hy-AM" w:eastAsia="en-US"/>
        </w:rPr>
        <w:t xml:space="preserve"> ՀԱՆՐԱՊԵՏՈՒԹՅԱՆ </w:t>
      </w:r>
      <w:r w:rsidRPr="004E7E21">
        <w:rPr>
          <w:rFonts w:ascii="GHEA Mariam" w:hAnsi="GHEA Mariam"/>
          <w:spacing w:val="-8"/>
          <w:sz w:val="22"/>
          <w:szCs w:val="22"/>
          <w:lang w:val="hy-AM" w:eastAsia="en-US"/>
        </w:rPr>
        <w:t>ԿԱՌԱՎԱՐՈՒԹՅԱՆ</w:t>
      </w:r>
      <w:r w:rsidR="007A57CE" w:rsidRPr="004E7E21">
        <w:rPr>
          <w:rFonts w:ascii="GHEA Mariam" w:hAnsi="GHEA Mariam"/>
          <w:spacing w:val="-8"/>
          <w:sz w:val="22"/>
          <w:szCs w:val="22"/>
          <w:lang w:val="hy-AM" w:eastAsia="en-US"/>
        </w:rPr>
        <w:t xml:space="preserve"> </w:t>
      </w:r>
      <w:r w:rsidRPr="004E7E21">
        <w:rPr>
          <w:rFonts w:ascii="GHEA Mariam" w:hAnsi="GHEA Mariam"/>
          <w:spacing w:val="-8"/>
          <w:sz w:val="22"/>
          <w:szCs w:val="22"/>
          <w:lang w:val="hy-AM" w:eastAsia="en-US"/>
        </w:rPr>
        <w:t>2018 ԹՎԱԿԱՆԻ ԴԵԿՏԵՄԲԵՐԻ 27-Ի N 1515-Ն ՈՐՈՇՄԱՆ N 5 ՀԱՎԵԼՎԱԾԻ N 1 ԱՂՅՈՒՍԱԿՈՒՄ ԿԱՏԱՐՎՈՂ ՓՈՓՈԽՈՒԹՅՈՒՆՆԵՐԸ</w:t>
      </w:r>
    </w:p>
    <w:p w14:paraId="4FAFE3B9" w14:textId="77777777" w:rsidR="00EA3308" w:rsidRPr="004E7E21" w:rsidRDefault="00EA3308" w:rsidP="00EA3308">
      <w:pPr>
        <w:pStyle w:val="mechtex"/>
        <w:jc w:val="right"/>
        <w:rPr>
          <w:rFonts w:ascii="GHEA Mariam" w:hAnsi="GHEA Mariam"/>
          <w:szCs w:val="22"/>
          <w:lang w:val="hy-AM" w:eastAsia="en-US"/>
        </w:rPr>
      </w:pPr>
    </w:p>
    <w:p w14:paraId="29C01836" w14:textId="77777777" w:rsidR="00EA3308" w:rsidRPr="004E7E21" w:rsidRDefault="00EA3308" w:rsidP="00EA3308">
      <w:pPr>
        <w:pStyle w:val="mechtex"/>
        <w:jc w:val="right"/>
        <w:rPr>
          <w:rFonts w:ascii="GHEA Mariam" w:hAnsi="GHEA Mariam"/>
          <w:szCs w:val="22"/>
          <w:lang w:val="hy-AM" w:eastAsia="en-US"/>
        </w:rPr>
      </w:pPr>
    </w:p>
    <w:p w14:paraId="496D8797" w14:textId="77777777" w:rsidR="00EA3308" w:rsidRPr="00EA3308" w:rsidRDefault="00EA3308" w:rsidP="00EA3308">
      <w:pPr>
        <w:pStyle w:val="mechtex"/>
        <w:jc w:val="right"/>
        <w:rPr>
          <w:rFonts w:ascii="GHEA Mariam" w:hAnsi="GHEA Mariam" w:cs="Sylfaen"/>
          <w:szCs w:val="22"/>
        </w:rPr>
      </w:pPr>
      <w:r w:rsidRPr="00EA3308">
        <w:rPr>
          <w:rFonts w:ascii="GHEA Mariam" w:hAnsi="GHEA Mariam"/>
          <w:szCs w:val="22"/>
          <w:lang w:eastAsia="en-US"/>
        </w:rPr>
        <w:t>(</w:t>
      </w:r>
      <w:proofErr w:type="spellStart"/>
      <w:r w:rsidRPr="00EA3308">
        <w:rPr>
          <w:rFonts w:ascii="GHEA Mariam" w:hAnsi="GHEA Mariam"/>
          <w:szCs w:val="22"/>
          <w:lang w:eastAsia="en-US"/>
        </w:rPr>
        <w:t>հազ</w:t>
      </w:r>
      <w:proofErr w:type="spellEnd"/>
      <w:r w:rsidRPr="00EA3308">
        <w:rPr>
          <w:rFonts w:ascii="GHEA Mariam" w:hAnsi="GHEA Mariam"/>
          <w:szCs w:val="22"/>
          <w:lang w:eastAsia="en-US"/>
        </w:rPr>
        <w:t xml:space="preserve">. </w:t>
      </w:r>
      <w:proofErr w:type="spellStart"/>
      <w:r w:rsidRPr="00EA3308">
        <w:rPr>
          <w:rFonts w:ascii="GHEA Mariam" w:hAnsi="GHEA Mariam"/>
          <w:szCs w:val="22"/>
          <w:lang w:eastAsia="en-US"/>
        </w:rPr>
        <w:t>դրամ</w:t>
      </w:r>
      <w:proofErr w:type="spellEnd"/>
      <w:r w:rsidRPr="00EA3308">
        <w:rPr>
          <w:rFonts w:ascii="GHEA Mariam" w:hAnsi="GHEA Mariam"/>
          <w:szCs w:val="22"/>
          <w:lang w:eastAsia="en-US"/>
        </w:rPr>
        <w:t>)</w:t>
      </w:r>
    </w:p>
    <w:tbl>
      <w:tblPr>
        <w:tblW w:w="14818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4"/>
        <w:gridCol w:w="1600"/>
        <w:gridCol w:w="8429"/>
        <w:gridCol w:w="3495"/>
      </w:tblGrid>
      <w:tr w:rsidR="00EA3308" w:rsidRPr="00EA3308" w14:paraId="5F2D776E" w14:textId="77777777" w:rsidTr="00D715E1">
        <w:trPr>
          <w:trHeight w:val="55"/>
        </w:trPr>
        <w:tc>
          <w:tcPr>
            <w:tcW w:w="2894" w:type="dxa"/>
            <w:gridSpan w:val="2"/>
            <w:shd w:val="clear" w:color="auto" w:fill="auto"/>
            <w:vAlign w:val="center"/>
          </w:tcPr>
          <w:p w14:paraId="09F779A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29" w:type="dxa"/>
            <w:vMerge w:val="restart"/>
            <w:shd w:val="clear" w:color="auto" w:fill="auto"/>
            <w:vAlign w:val="center"/>
          </w:tcPr>
          <w:p w14:paraId="7602042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4666573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                                                </w:t>
            </w:r>
            <w:proofErr w:type="gramStart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իսկ</w:t>
            </w:r>
            <w:proofErr w:type="spellEnd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ցումները</w:t>
            </w:r>
            <w:proofErr w:type="spellEnd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)                 </w:t>
            </w:r>
          </w:p>
        </w:tc>
      </w:tr>
      <w:tr w:rsidR="00EA3308" w:rsidRPr="00EA3308" w14:paraId="303FEDD0" w14:textId="77777777" w:rsidTr="00D715E1">
        <w:trPr>
          <w:trHeight w:val="988"/>
        </w:trPr>
        <w:tc>
          <w:tcPr>
            <w:tcW w:w="1294" w:type="dxa"/>
            <w:shd w:val="clear" w:color="auto" w:fill="auto"/>
            <w:vAlign w:val="center"/>
          </w:tcPr>
          <w:p w14:paraId="6E4BA09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</w:tcPr>
          <w:p w14:paraId="665D5ED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429" w:type="dxa"/>
            <w:vMerge/>
            <w:vAlign w:val="center"/>
          </w:tcPr>
          <w:p w14:paraId="270CDDD6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14:paraId="33A7324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EA3308" w:rsidRPr="00EA3308" w14:paraId="37C5F602" w14:textId="77777777" w:rsidTr="00D715E1">
        <w:trPr>
          <w:trHeight w:val="55"/>
        </w:trPr>
        <w:tc>
          <w:tcPr>
            <w:tcW w:w="1294" w:type="dxa"/>
            <w:shd w:val="clear" w:color="auto" w:fill="auto"/>
            <w:textDirection w:val="btLr"/>
            <w:vAlign w:val="center"/>
          </w:tcPr>
          <w:p w14:paraId="1F93044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  <w:textDirection w:val="btLr"/>
            <w:vAlign w:val="center"/>
          </w:tcPr>
          <w:p w14:paraId="6616F43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  <w:vAlign w:val="center"/>
          </w:tcPr>
          <w:p w14:paraId="19A41AE8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495" w:type="dxa"/>
            <w:shd w:val="clear" w:color="auto" w:fill="auto"/>
            <w:noWrap/>
            <w:vAlign w:val="center"/>
          </w:tcPr>
          <w:p w14:paraId="47A8F4D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EA3308" w:rsidRPr="00EA3308" w14:paraId="1B08930E" w14:textId="77777777" w:rsidTr="00D715E1">
        <w:trPr>
          <w:trHeight w:val="55"/>
        </w:trPr>
        <w:tc>
          <w:tcPr>
            <w:tcW w:w="1294" w:type="dxa"/>
            <w:shd w:val="clear" w:color="auto" w:fill="auto"/>
            <w:vAlign w:val="center"/>
          </w:tcPr>
          <w:p w14:paraId="407B880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5E1DBA6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  <w:vAlign w:val="center"/>
          </w:tcPr>
          <w:p w14:paraId="3584B6B1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95" w:type="dxa"/>
            <w:shd w:val="clear" w:color="auto" w:fill="auto"/>
            <w:noWrap/>
            <w:vAlign w:val="center"/>
          </w:tcPr>
          <w:p w14:paraId="3F6183C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2,100.0</w:t>
            </w:r>
          </w:p>
        </w:tc>
      </w:tr>
      <w:tr w:rsidR="00EA3308" w:rsidRPr="00EA3308" w14:paraId="5A9DE558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32FE30F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1600" w:type="dxa"/>
            <w:shd w:val="clear" w:color="auto" w:fill="auto"/>
          </w:tcPr>
          <w:p w14:paraId="5CA8518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404BDEC3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95" w:type="dxa"/>
            <w:shd w:val="clear" w:color="auto" w:fill="auto"/>
            <w:noWrap/>
            <w:vAlign w:val="center"/>
          </w:tcPr>
          <w:p w14:paraId="39ADC65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2,100.0</w:t>
            </w:r>
          </w:p>
        </w:tc>
      </w:tr>
      <w:tr w:rsidR="00EA3308" w:rsidRPr="00EA3308" w14:paraId="6B8AE121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76744B97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6684CBE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0F8F3410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03CD06C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3766F7D5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49EB9617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6DE9C7C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3CA2B5FA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492BFBC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149BE4A7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043E677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691520B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6A9410EC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օբյեկտիվության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4D5A19C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47DC5AE0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3B9F89B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72735AB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4E6D1160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49406E8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2E451501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6B97218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1FEF5127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3B0915B7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պաշտպանի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հասցեականության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proofErr w:type="gram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գործընթացներին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6692F16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79A9941A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2B438D7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59981B9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429" w:type="dxa"/>
            <w:shd w:val="clear" w:color="auto" w:fill="auto"/>
          </w:tcPr>
          <w:p w14:paraId="3B66B975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95" w:type="dxa"/>
            <w:shd w:val="clear" w:color="auto" w:fill="auto"/>
            <w:noWrap/>
            <w:vAlign w:val="center"/>
          </w:tcPr>
          <w:p w14:paraId="6EE59C4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2,100.0</w:t>
            </w:r>
          </w:p>
        </w:tc>
      </w:tr>
      <w:tr w:rsidR="00EA3308" w:rsidRPr="00EA3308" w14:paraId="78DA9420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79A3A5C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161A9DC7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1623ABD8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Սնանկության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գործերով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կառավարչական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71843B0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4F5F5631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74717C3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40B66BA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314C7EEC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5EADDF6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688CBD5A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177A7A5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50B4C5C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42136F01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Օրենսդրությամբ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օրենքներով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որոշումներով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օժանդակություն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փոխհատուցումներ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7E9656C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53D1F268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7A491F9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624E4517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  <w:vAlign w:val="center"/>
          </w:tcPr>
          <w:p w14:paraId="6FBD5DCB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4EC417C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78852DB4" w14:textId="77777777" w:rsidTr="00D715E1">
        <w:trPr>
          <w:trHeight w:val="55"/>
        </w:trPr>
        <w:tc>
          <w:tcPr>
            <w:tcW w:w="1294" w:type="dxa"/>
            <w:shd w:val="clear" w:color="auto" w:fill="auto"/>
            <w:vAlign w:val="center"/>
          </w:tcPr>
          <w:p w14:paraId="384D5EF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B40114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  <w:vAlign w:val="center"/>
          </w:tcPr>
          <w:p w14:paraId="33E2ABF4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95" w:type="dxa"/>
            <w:shd w:val="clear" w:color="auto" w:fill="auto"/>
            <w:noWrap/>
            <w:vAlign w:val="center"/>
          </w:tcPr>
          <w:p w14:paraId="19EB721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(2,100.0)</w:t>
            </w:r>
          </w:p>
        </w:tc>
      </w:tr>
      <w:tr w:rsidR="00EA3308" w:rsidRPr="00EA3308" w14:paraId="06708559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28373F9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600" w:type="dxa"/>
            <w:shd w:val="clear" w:color="auto" w:fill="auto"/>
          </w:tcPr>
          <w:p w14:paraId="6A8E43D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6ECC6DDB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95" w:type="dxa"/>
            <w:shd w:val="clear" w:color="auto" w:fill="auto"/>
            <w:noWrap/>
            <w:vAlign w:val="center"/>
          </w:tcPr>
          <w:p w14:paraId="339F6EF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(92,100.0)</w:t>
            </w:r>
          </w:p>
        </w:tc>
      </w:tr>
      <w:tr w:rsidR="00EA3308" w:rsidRPr="00EA3308" w14:paraId="4D6230D8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25B860B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2D639EA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61CA59C3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2AE279A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3906AD4F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4AF8B040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418E62A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0E6BDE51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5B3C72A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541F15A5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50337E3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627E385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1F43F6BD" w14:textId="77777777" w:rsidR="00EA3308" w:rsidRPr="00EA3308" w:rsidRDefault="00EA3308" w:rsidP="00EA330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</w:t>
            </w: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ետական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և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0D5D6CA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14BAD146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478E2AE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34103F6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6E5D0C56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02AF28BF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67AB99D3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5DFB328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08CDB26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56418842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ֆ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ոնդի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թափանցիկությու</w:t>
            </w: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2B15355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46F9E9A1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3D392A57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551A1AA7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429" w:type="dxa"/>
            <w:shd w:val="clear" w:color="auto" w:fill="auto"/>
          </w:tcPr>
          <w:p w14:paraId="657D6AB5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95" w:type="dxa"/>
            <w:shd w:val="clear" w:color="auto" w:fill="auto"/>
            <w:noWrap/>
            <w:vAlign w:val="center"/>
          </w:tcPr>
          <w:p w14:paraId="17738D2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(92,100.0)</w:t>
            </w:r>
          </w:p>
        </w:tc>
      </w:tr>
      <w:tr w:rsidR="00EA3308" w:rsidRPr="00EA3308" w14:paraId="7E021203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7C8499A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0606B50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4A5B3A49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28D7E89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35F4A668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3079E94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4FF77A7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64215AF4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6EAB1FE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6F4E5E5D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05A0BF6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02DC4B5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5842BF17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ՀՀ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13A9AC9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54D00B34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2C87034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5294BCF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  <w:vAlign w:val="center"/>
          </w:tcPr>
          <w:p w14:paraId="2F2310B9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6F4568BD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06BA2EE6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4C4A9D2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657B19F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3EA0C352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3871F46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64820525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2FA5DD5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1185</w:t>
            </w:r>
          </w:p>
        </w:tc>
        <w:tc>
          <w:tcPr>
            <w:tcW w:w="1600" w:type="dxa"/>
            <w:shd w:val="clear" w:color="auto" w:fill="auto"/>
          </w:tcPr>
          <w:p w14:paraId="0929E7EB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27B2DF84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95" w:type="dxa"/>
            <w:shd w:val="clear" w:color="auto" w:fill="auto"/>
            <w:noWrap/>
            <w:vAlign w:val="center"/>
          </w:tcPr>
          <w:p w14:paraId="143586D3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90,000.0</w:t>
            </w:r>
          </w:p>
        </w:tc>
      </w:tr>
      <w:tr w:rsidR="00EA3308" w:rsidRPr="00EA3308" w14:paraId="4BFFD249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6B0C5AF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540BBA7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60FD01D4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653C0E5C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691CF6C8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303325D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353EA0F6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3EB1D5A2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475D80A4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4F27005E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1734436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4B09A93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4CADA009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ներկայացուց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չակա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նության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3BE1592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0777B27F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2645FB01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65BB1B9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561D9172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4761A15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1E982519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1607597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shd w:val="clear" w:color="auto" w:fill="auto"/>
          </w:tcPr>
          <w:p w14:paraId="33005EA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29" w:type="dxa"/>
            <w:shd w:val="clear" w:color="auto" w:fill="auto"/>
          </w:tcPr>
          <w:p w14:paraId="303C3BDB" w14:textId="77777777" w:rsidR="00EA3308" w:rsidRPr="00EA3308" w:rsidRDefault="00EA3308" w:rsidP="00D715E1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11D11ED2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2B77C552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4DD3FC82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00" w:type="dxa"/>
            <w:shd w:val="clear" w:color="auto" w:fill="auto"/>
          </w:tcPr>
          <w:p w14:paraId="588AEB8E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429" w:type="dxa"/>
            <w:shd w:val="clear" w:color="auto" w:fill="auto"/>
          </w:tcPr>
          <w:p w14:paraId="647B88BD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95" w:type="dxa"/>
            <w:shd w:val="clear" w:color="auto" w:fill="auto"/>
            <w:noWrap/>
            <w:vAlign w:val="center"/>
          </w:tcPr>
          <w:p w14:paraId="7239B8E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90,000.0</w:t>
            </w:r>
          </w:p>
        </w:tc>
      </w:tr>
      <w:tr w:rsidR="00EA3308" w:rsidRPr="00EA3308" w14:paraId="6BFF53CF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2CD9AC3D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shd w:val="clear" w:color="auto" w:fill="auto"/>
          </w:tcPr>
          <w:p w14:paraId="35B164A5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9" w:type="dxa"/>
            <w:shd w:val="clear" w:color="auto" w:fill="auto"/>
          </w:tcPr>
          <w:p w14:paraId="716EE887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46DB7409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42C54A86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3D3F2489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shd w:val="clear" w:color="auto" w:fill="auto"/>
          </w:tcPr>
          <w:p w14:paraId="3A696AD2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9" w:type="dxa"/>
            <w:shd w:val="clear" w:color="auto" w:fill="auto"/>
          </w:tcPr>
          <w:p w14:paraId="7933C5F7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523E801A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00FA5B8F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25C8D1CB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shd w:val="clear" w:color="auto" w:fill="auto"/>
          </w:tcPr>
          <w:p w14:paraId="24252DCB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9" w:type="dxa"/>
            <w:shd w:val="clear" w:color="auto" w:fill="auto"/>
          </w:tcPr>
          <w:p w14:paraId="415A7E71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47B189A5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54434708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1F971D8C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shd w:val="clear" w:color="auto" w:fill="auto"/>
          </w:tcPr>
          <w:p w14:paraId="035537DD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9" w:type="dxa"/>
            <w:shd w:val="clear" w:color="auto" w:fill="auto"/>
            <w:vAlign w:val="center"/>
          </w:tcPr>
          <w:p w14:paraId="774CDA82" w14:textId="77777777" w:rsidR="00EA3308" w:rsidRPr="00EA3308" w:rsidRDefault="00EA3308" w:rsidP="00D715E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5A679EC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A3308" w:rsidRPr="00EA3308" w14:paraId="3FE53A6E" w14:textId="77777777" w:rsidTr="00D715E1">
        <w:trPr>
          <w:trHeight w:val="55"/>
        </w:trPr>
        <w:tc>
          <w:tcPr>
            <w:tcW w:w="1294" w:type="dxa"/>
            <w:shd w:val="clear" w:color="auto" w:fill="auto"/>
          </w:tcPr>
          <w:p w14:paraId="3408D8B8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shd w:val="clear" w:color="auto" w:fill="auto"/>
          </w:tcPr>
          <w:p w14:paraId="526EEA60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29" w:type="dxa"/>
            <w:shd w:val="clear" w:color="auto" w:fill="auto"/>
            <w:vAlign w:val="center"/>
          </w:tcPr>
          <w:p w14:paraId="0422556C" w14:textId="77777777" w:rsidR="00EA3308" w:rsidRPr="00EA3308" w:rsidRDefault="00EA3308" w:rsidP="00D715E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3308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95" w:type="dxa"/>
            <w:shd w:val="clear" w:color="auto" w:fill="auto"/>
            <w:vAlign w:val="center"/>
          </w:tcPr>
          <w:p w14:paraId="3433BCF8" w14:textId="77777777" w:rsidR="00EA3308" w:rsidRPr="00EA3308" w:rsidRDefault="00EA3308" w:rsidP="00D715E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57FF5A9D" w14:textId="77777777" w:rsidR="00EA3308" w:rsidRPr="00EA3308" w:rsidRDefault="00EA3308" w:rsidP="00EA3308">
      <w:pPr>
        <w:rPr>
          <w:rFonts w:ascii="GHEA Mariam" w:hAnsi="GHEA Mariam"/>
          <w:spacing w:val="-2"/>
          <w:sz w:val="22"/>
          <w:szCs w:val="22"/>
        </w:rPr>
      </w:pPr>
    </w:p>
    <w:p w14:paraId="7A440BE7" w14:textId="77777777" w:rsidR="00EA3308" w:rsidRPr="00EA3308" w:rsidRDefault="00EA3308" w:rsidP="00EA3308">
      <w:pPr>
        <w:pStyle w:val="mechtex"/>
        <w:rPr>
          <w:rFonts w:ascii="Sylfaen" w:hAnsi="Sylfaen" w:cs="Sylfaen"/>
        </w:rPr>
      </w:pPr>
    </w:p>
    <w:p w14:paraId="1F899914" w14:textId="77777777" w:rsidR="00EA3308" w:rsidRPr="00EA3308" w:rsidRDefault="00EA3308" w:rsidP="00EA3308">
      <w:pPr>
        <w:pStyle w:val="mechtex"/>
        <w:rPr>
          <w:rFonts w:ascii="Sylfaen" w:hAnsi="Sylfaen" w:cs="Sylfaen"/>
        </w:rPr>
      </w:pPr>
    </w:p>
    <w:p w14:paraId="7CC246FD" w14:textId="77777777" w:rsidR="00EA3308" w:rsidRPr="00EA3308" w:rsidRDefault="00EA3308" w:rsidP="00EA3308">
      <w:pPr>
        <w:pStyle w:val="mechtex"/>
        <w:jc w:val="left"/>
        <w:rPr>
          <w:rFonts w:ascii="GHEA Mariam" w:hAnsi="GHEA Mariam" w:cs="Sylfaen"/>
          <w:szCs w:val="22"/>
        </w:rPr>
      </w:pPr>
    </w:p>
    <w:p w14:paraId="442A56FD" w14:textId="77777777" w:rsidR="00EA3308" w:rsidRPr="00EA3308" w:rsidRDefault="00EA3308" w:rsidP="00EA3308">
      <w:pPr>
        <w:rPr>
          <w:rFonts w:ascii="GHEA Mariam" w:hAnsi="GHEA Mariam" w:cs="Arial Armenian"/>
          <w:sz w:val="22"/>
          <w:szCs w:val="22"/>
          <w:lang w:val="af-ZA"/>
        </w:rPr>
      </w:pPr>
      <w:r w:rsidRPr="00EA3308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EA3308">
        <w:rPr>
          <w:rFonts w:ascii="GHEA Mariam" w:hAnsi="GHEA Mariam" w:cs="Sylfaen"/>
          <w:sz w:val="22"/>
          <w:szCs w:val="22"/>
        </w:rPr>
        <w:t>ՀԱՅԱՍՏԱՆԻ</w:t>
      </w:r>
      <w:r w:rsidRPr="00EA3308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A3308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7580426" w14:textId="77777777" w:rsidR="00EA3308" w:rsidRPr="00EA3308" w:rsidRDefault="00EA3308" w:rsidP="00EA330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EA3308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EA3308">
        <w:rPr>
          <w:rFonts w:ascii="GHEA Mariam" w:hAnsi="GHEA Mariam" w:cs="Sylfaen"/>
          <w:sz w:val="22"/>
          <w:szCs w:val="22"/>
        </w:rPr>
        <w:t>ՎԱՐՉԱՊԵՏԻ</w:t>
      </w:r>
      <w:r w:rsidRPr="00EA3308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A3308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FEF02CD" w14:textId="1FA65DBE" w:rsidR="00EA3308" w:rsidRPr="00EA3308" w:rsidRDefault="00EA3308" w:rsidP="00A175F6">
      <w:pPr>
        <w:pStyle w:val="mechtex"/>
        <w:jc w:val="left"/>
        <w:rPr>
          <w:rFonts w:ascii="Sylfaen" w:hAnsi="Sylfaen" w:cs="Sylfaen"/>
        </w:rPr>
      </w:pP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  <w:t>ՂԵԿԱՎԱՐ</w:t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Sylfaen"/>
          <w:spacing w:val="-8"/>
          <w:szCs w:val="22"/>
        </w:rPr>
        <w:tab/>
      </w:r>
      <w:r w:rsidRPr="00EA3308">
        <w:rPr>
          <w:rFonts w:ascii="GHEA Mariam" w:hAnsi="GHEA Mariam" w:cs="Arial Armenian"/>
          <w:szCs w:val="22"/>
        </w:rPr>
        <w:t>Է</w:t>
      </w:r>
      <w:r w:rsidRPr="00EA3308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EA3308">
        <w:rPr>
          <w:rFonts w:ascii="GHEA Mariam" w:hAnsi="GHEA Mariam" w:cs="Arial Armenian"/>
          <w:spacing w:val="-8"/>
          <w:szCs w:val="22"/>
        </w:rPr>
        <w:t>Ն</w:t>
      </w:r>
      <w:r w:rsidRPr="00EA3308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7F4B3E5F" w14:textId="77777777" w:rsidR="001F225D" w:rsidRPr="00EA3308" w:rsidRDefault="001F225D">
      <w:pPr>
        <w:pStyle w:val="mechtex"/>
      </w:pPr>
    </w:p>
    <w:sectPr w:rsidR="001F225D" w:rsidRPr="00EA3308" w:rsidSect="00A175F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086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59654" w14:textId="77777777" w:rsidR="00010316" w:rsidRDefault="00010316">
      <w:r>
        <w:separator/>
      </w:r>
    </w:p>
  </w:endnote>
  <w:endnote w:type="continuationSeparator" w:id="0">
    <w:p w14:paraId="17006A54" w14:textId="77777777" w:rsidR="00010316" w:rsidRDefault="0001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57BB3" w14:textId="3DD28049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95673">
      <w:rPr>
        <w:noProof/>
        <w:sz w:val="18"/>
      </w:rPr>
      <w:t>1708k.voroshum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1E510" w14:textId="29C1A068" w:rsidR="003D4BA2" w:rsidRPr="00E95673" w:rsidRDefault="003D4BA2" w:rsidP="00E956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A1758" w14:textId="6A6B1997" w:rsidR="003D4BA2" w:rsidRPr="00E95673" w:rsidRDefault="003D4BA2" w:rsidP="00E95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61794" w14:textId="77777777" w:rsidR="00010316" w:rsidRDefault="00010316">
      <w:r>
        <w:separator/>
      </w:r>
    </w:p>
  </w:footnote>
  <w:footnote w:type="continuationSeparator" w:id="0">
    <w:p w14:paraId="55EC3E6C" w14:textId="77777777" w:rsidR="00010316" w:rsidRDefault="00010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2114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B5E0C9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399C8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0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316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31E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7FE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E21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CA7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327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1D1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5E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7CE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BBE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35D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5F6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930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6F52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148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3EEB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673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308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031502"/>
  <w15:chartTrackingRefBased/>
  <w15:docId w15:val="{10C7861B-FFDB-4B9B-A472-B4F61AA6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330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EA3308"/>
    <w:rPr>
      <w:rFonts w:ascii="Arial Armenian" w:hAnsi="Arial Armenian"/>
      <w:sz w:val="22"/>
      <w:lang w:eastAsia="ru-RU"/>
    </w:rPr>
  </w:style>
  <w:style w:type="character" w:customStyle="1" w:styleId="BodyText3Char">
    <w:name w:val="Body Text 3 Char"/>
    <w:basedOn w:val="DefaultParagraphFont"/>
    <w:link w:val="BodyText3"/>
    <w:locked/>
    <w:rsid w:val="00EA3308"/>
    <w:rPr>
      <w:sz w:val="16"/>
      <w:szCs w:val="16"/>
    </w:rPr>
  </w:style>
  <w:style w:type="paragraph" w:styleId="BodyText3">
    <w:name w:val="Body Text 3"/>
    <w:basedOn w:val="Normal"/>
    <w:link w:val="BodyText3Char"/>
    <w:rsid w:val="00EA3308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1">
    <w:name w:val="Body Text 3 Char1"/>
    <w:basedOn w:val="DefaultParagraphFont"/>
    <w:rsid w:val="00EA3308"/>
    <w:rPr>
      <w:rFonts w:ascii="Arial Armenian" w:hAnsi="Arial Armenian"/>
      <w:sz w:val="16"/>
      <w:szCs w:val="16"/>
      <w:lang w:eastAsia="ru-RU"/>
    </w:rPr>
  </w:style>
  <w:style w:type="character" w:customStyle="1" w:styleId="normChar">
    <w:name w:val="norm Char"/>
    <w:link w:val="norm"/>
    <w:locked/>
    <w:rsid w:val="00EA3308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26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61D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7</cp:revision>
  <cp:lastPrinted>2019-12-05T06:47:00Z</cp:lastPrinted>
  <dcterms:created xsi:type="dcterms:W3CDTF">2019-12-04T08:49:00Z</dcterms:created>
  <dcterms:modified xsi:type="dcterms:W3CDTF">2019-12-09T10:10:00Z</dcterms:modified>
</cp:coreProperties>
</file>