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9BC8F" w14:textId="77777777" w:rsidR="002F6027" w:rsidRPr="002F6027" w:rsidRDefault="002F6027" w:rsidP="002F6027">
      <w:pPr>
        <w:jc w:val="center"/>
        <w:rPr>
          <w:rFonts w:ascii="GHEA Mariam" w:hAnsi="GHEA Mariam"/>
          <w:sz w:val="22"/>
          <w:szCs w:val="22"/>
        </w:rPr>
      </w:pPr>
    </w:p>
    <w:p w14:paraId="55EE4561" w14:textId="0A99CD30" w:rsidR="002F6027" w:rsidRPr="002F6027" w:rsidRDefault="002F6027" w:rsidP="002F602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-8"/>
        </w:rPr>
        <w:tab/>
      </w:r>
      <w:r w:rsidRPr="002F6027">
        <w:rPr>
          <w:rFonts w:ascii="GHEA Mariam" w:hAnsi="GHEA Mariam"/>
          <w:spacing w:val="-8"/>
        </w:rPr>
        <w:tab/>
        <w:t xml:space="preserve">            </w:t>
      </w:r>
      <w:r w:rsidR="001E387F">
        <w:rPr>
          <w:rFonts w:ascii="GHEA Mariam" w:hAnsi="GHEA Mariam"/>
          <w:spacing w:val="-8"/>
        </w:rPr>
        <w:t xml:space="preserve">         </w:t>
      </w:r>
      <w:r w:rsidRPr="002F6027">
        <w:rPr>
          <w:rFonts w:ascii="GHEA Mariam" w:hAnsi="GHEA Mariam"/>
          <w:spacing w:val="-8"/>
        </w:rPr>
        <w:t>Հավելված N 4</w:t>
      </w:r>
    </w:p>
    <w:p w14:paraId="30E87760" w14:textId="49614E41" w:rsidR="002F6027" w:rsidRPr="002F6027" w:rsidRDefault="002F6027" w:rsidP="002F6027">
      <w:pPr>
        <w:pStyle w:val="mechtex"/>
        <w:jc w:val="left"/>
        <w:rPr>
          <w:rFonts w:ascii="GHEA Mariam" w:hAnsi="GHEA Mariam"/>
          <w:spacing w:val="-8"/>
        </w:rPr>
      </w:pP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</w:r>
      <w:r w:rsidRPr="002F6027">
        <w:rPr>
          <w:rFonts w:ascii="GHEA Mariam" w:hAnsi="GHEA Mariam"/>
          <w:spacing w:val="4"/>
        </w:rPr>
        <w:tab/>
        <w:t xml:space="preserve">   </w:t>
      </w:r>
      <w:r w:rsidRPr="002F6027">
        <w:rPr>
          <w:rFonts w:ascii="GHEA Mariam" w:hAnsi="GHEA Mariam"/>
          <w:spacing w:val="4"/>
        </w:rPr>
        <w:tab/>
        <w:t xml:space="preserve">    </w:t>
      </w:r>
      <w:r w:rsidRPr="002F6027">
        <w:rPr>
          <w:rFonts w:ascii="GHEA Mariam" w:hAnsi="GHEA Mariam"/>
          <w:spacing w:val="4"/>
        </w:rPr>
        <w:tab/>
        <w:t xml:space="preserve">  </w:t>
      </w:r>
      <w:proofErr w:type="gramStart"/>
      <w:r w:rsidRPr="002F6027">
        <w:rPr>
          <w:rFonts w:ascii="GHEA Mariam" w:hAnsi="GHEA Mariam"/>
          <w:spacing w:val="-8"/>
        </w:rPr>
        <w:t>ՀՀ  կառավարության</w:t>
      </w:r>
      <w:proofErr w:type="gramEnd"/>
      <w:r w:rsidRPr="002F6027">
        <w:rPr>
          <w:rFonts w:ascii="GHEA Mariam" w:hAnsi="GHEA Mariam"/>
          <w:spacing w:val="-8"/>
        </w:rPr>
        <w:t xml:space="preserve"> 2019 թվականի</w:t>
      </w:r>
    </w:p>
    <w:p w14:paraId="4D10A7C4" w14:textId="5BCD7DC6" w:rsidR="002F6027" w:rsidRPr="001E387F" w:rsidRDefault="002F6027" w:rsidP="002F6027">
      <w:pPr>
        <w:rPr>
          <w:rFonts w:ascii="GHEA Mariam" w:hAnsi="GHEA Mariam"/>
          <w:spacing w:val="-2"/>
          <w:sz w:val="22"/>
          <w:szCs w:val="22"/>
        </w:rPr>
      </w:pPr>
      <w:r w:rsidRPr="002F6027">
        <w:rPr>
          <w:rFonts w:ascii="GHEA Mariam" w:hAnsi="GHEA Mariam"/>
          <w:spacing w:val="-2"/>
          <w:sz w:val="22"/>
          <w:szCs w:val="22"/>
        </w:rPr>
        <w:t xml:space="preserve">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2F6027">
        <w:rPr>
          <w:rFonts w:ascii="GHEA Mariam" w:hAnsi="GHEA Mariam"/>
          <w:spacing w:val="-2"/>
          <w:sz w:val="22"/>
          <w:szCs w:val="22"/>
        </w:rPr>
        <w:tab/>
        <w:t xml:space="preserve">            </w:t>
      </w:r>
      <w:r w:rsidR="001E387F">
        <w:rPr>
          <w:rFonts w:ascii="GHEA Mariam" w:hAnsi="GHEA Mariam"/>
          <w:spacing w:val="-2"/>
          <w:sz w:val="22"/>
          <w:szCs w:val="22"/>
        </w:rPr>
        <w:t xml:space="preserve">  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  նոյ</w:t>
      </w:r>
      <w:r w:rsidRPr="002F6027">
        <w:rPr>
          <w:rFonts w:ascii="GHEA Mariam" w:hAnsi="GHEA Mariam" w:cs="Sylfaen"/>
          <w:spacing w:val="-4"/>
          <w:sz w:val="22"/>
          <w:szCs w:val="22"/>
          <w:lang w:val="pt-BR"/>
        </w:rPr>
        <w:t xml:space="preserve">եմբերի </w:t>
      </w:r>
      <w:r w:rsidRPr="002F6027">
        <w:rPr>
          <w:rFonts w:ascii="GHEA Mariam" w:hAnsi="GHEA Mariam"/>
          <w:spacing w:val="-2"/>
          <w:sz w:val="22"/>
          <w:szCs w:val="22"/>
        </w:rPr>
        <w:t>21</w:t>
      </w:r>
      <w:r w:rsidRPr="002F6027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2F6027">
        <w:rPr>
          <w:rFonts w:ascii="GHEA Mariam" w:hAnsi="GHEA Mariam"/>
          <w:spacing w:val="-2"/>
          <w:sz w:val="22"/>
          <w:szCs w:val="22"/>
        </w:rPr>
        <w:t xml:space="preserve">ի N </w:t>
      </w:r>
      <w:r w:rsidR="00D81C20">
        <w:rPr>
          <w:rFonts w:ascii="GHEA Mariam" w:hAnsi="GHEA Mariam"/>
          <w:sz w:val="22"/>
          <w:szCs w:val="22"/>
        </w:rPr>
        <w:t>1668</w:t>
      </w:r>
      <w:r w:rsidRPr="002F6027">
        <w:rPr>
          <w:rFonts w:ascii="GHEA Mariam" w:hAnsi="GHEA Mariam"/>
          <w:spacing w:val="-2"/>
          <w:sz w:val="22"/>
          <w:szCs w:val="22"/>
        </w:rPr>
        <w:t>-Ն որոշման</w:t>
      </w:r>
      <w:bookmarkStart w:id="0" w:name="_GoBack"/>
      <w:bookmarkEnd w:id="0"/>
    </w:p>
    <w:p w14:paraId="1300E8EA" w14:textId="77777777" w:rsidR="002F6027" w:rsidRPr="002F6027" w:rsidRDefault="002F6027" w:rsidP="002F6027">
      <w:pPr>
        <w:rPr>
          <w:rFonts w:ascii="GHEA Mariam" w:hAnsi="GHEA Mariam" w:cs="Sylfaen"/>
          <w:sz w:val="22"/>
          <w:szCs w:val="22"/>
        </w:rPr>
      </w:pPr>
    </w:p>
    <w:p w14:paraId="24F42344" w14:textId="77777777" w:rsidR="002F6027" w:rsidRPr="002F6027" w:rsidRDefault="002F6027" w:rsidP="002F6027">
      <w:pPr>
        <w:pStyle w:val="mechtex"/>
        <w:rPr>
          <w:rFonts w:ascii="GHEA Mariam" w:hAnsi="GHEA Mariam"/>
          <w:szCs w:val="22"/>
          <w:lang w:eastAsia="en-US"/>
        </w:rPr>
      </w:pPr>
      <w:r w:rsidRPr="002F6027">
        <w:rPr>
          <w:rFonts w:ascii="GHEA Mariam" w:hAnsi="GHEA Mariam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44F99B67" w14:textId="77777777" w:rsidR="002F6027" w:rsidRPr="002F6027" w:rsidRDefault="002F6027" w:rsidP="002F6027">
      <w:pPr>
        <w:pStyle w:val="mechtex"/>
        <w:rPr>
          <w:rFonts w:ascii="GHEA Mariam" w:hAnsi="GHEA Mariam"/>
          <w:szCs w:val="22"/>
          <w:lang w:eastAsia="en-US"/>
        </w:rPr>
      </w:pPr>
      <w:r w:rsidRPr="002F6027">
        <w:rPr>
          <w:rFonts w:ascii="GHEA Mariam" w:hAnsi="GHEA Mariam"/>
          <w:szCs w:val="22"/>
          <w:lang w:eastAsia="en-US"/>
        </w:rPr>
        <w:t>N 5 ՀԱՎԵԼՎԱԾԻ N 2 ԱՂՅՈՒՍԱԿՈՒՄ ԿԱՏԱՐՎՈՂ ՓՈՓՈԽՈՒԹՅՈՒՆՆԵՐԸ ԵՎ ԼՐԱՑՈՒՄՆԵՐԸ</w:t>
      </w:r>
    </w:p>
    <w:p w14:paraId="36CBA4FF" w14:textId="77777777" w:rsidR="002F6027" w:rsidRPr="002F6027" w:rsidRDefault="002F6027" w:rsidP="002F6027">
      <w:pPr>
        <w:pStyle w:val="mechtex"/>
        <w:jc w:val="right"/>
        <w:rPr>
          <w:rFonts w:ascii="GHEA Mariam" w:hAnsi="GHEA Mariam" w:cs="Sylfaen"/>
          <w:szCs w:val="22"/>
        </w:rPr>
      </w:pPr>
      <w:r w:rsidRPr="002F6027">
        <w:rPr>
          <w:rFonts w:ascii="GHEA Mariam" w:hAnsi="GHEA Mariam" w:cs="Sylfaen"/>
          <w:szCs w:val="22"/>
        </w:rPr>
        <w:t>(հազ. դրամ)</w:t>
      </w:r>
    </w:p>
    <w:tbl>
      <w:tblPr>
        <w:tblW w:w="15067" w:type="dxa"/>
        <w:tblInd w:w="95" w:type="dxa"/>
        <w:tblLook w:val="0000" w:firstRow="0" w:lastRow="0" w:firstColumn="0" w:lastColumn="0" w:noHBand="0" w:noVBand="0"/>
      </w:tblPr>
      <w:tblGrid>
        <w:gridCol w:w="1140"/>
        <w:gridCol w:w="1560"/>
        <w:gridCol w:w="8632"/>
        <w:gridCol w:w="3735"/>
      </w:tblGrid>
      <w:tr w:rsidR="002F6027" w:rsidRPr="002F6027" w14:paraId="06DD2F50" w14:textId="77777777" w:rsidTr="002F6027">
        <w:trPr>
          <w:trHeight w:val="5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97A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241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075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նշանով, իսկ նվազեցումները՝ փակագծերում)</w:t>
            </w:r>
          </w:p>
        </w:tc>
      </w:tr>
      <w:tr w:rsidR="002F6027" w:rsidRPr="002F6027" w14:paraId="7E810F9C" w14:textId="77777777" w:rsidTr="002F6027">
        <w:trPr>
          <w:trHeight w:val="78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D03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20F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DD3" w14:textId="77777777" w:rsidR="002F6027" w:rsidRPr="002F6027" w:rsidRDefault="002F6027" w:rsidP="002F60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AF6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2F6027" w:rsidRPr="002F6027" w14:paraId="6CEB6853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40CF2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57F23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8A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A23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104,912.0 </w:t>
            </w:r>
          </w:p>
        </w:tc>
      </w:tr>
      <w:tr w:rsidR="002F6027" w:rsidRPr="002F6027" w14:paraId="3667C74E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244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6F78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07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ԱԶԳԱՅԻՆ ԱՆՎՏԱՆԳՈՒԹՅԱՆ ԾԱՌԱՅՈՒԹՅՈՒՆ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E0E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104,912.0 </w:t>
            </w:r>
          </w:p>
        </w:tc>
      </w:tr>
      <w:tr w:rsidR="002F6027" w:rsidRPr="002F6027" w14:paraId="4DF1B77F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C1B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92A4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9AA2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18C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210D780B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67F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7417B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ED18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Ազգային անվտանգության համակարգի տեխնիկական հագեցվածության բարելավում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6A4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56,090.1 </w:t>
            </w:r>
          </w:p>
        </w:tc>
      </w:tr>
      <w:tr w:rsidR="002F6027" w:rsidRPr="002F6027" w14:paraId="5E29A022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0BB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935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3F9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21E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460A96DE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137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914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0A91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ազգային անվտանգության ծառայություն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11E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56,090.1 </w:t>
            </w:r>
          </w:p>
        </w:tc>
      </w:tr>
      <w:tr w:rsidR="002F6027" w:rsidRPr="002F6027" w14:paraId="52248F9B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89F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390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906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Ազգային անվտանգության համակարգի տրանսպորտային միջոցներով ապահովվածության բարելավում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8FF5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 xml:space="preserve">49,500.0 </w:t>
            </w:r>
          </w:p>
        </w:tc>
      </w:tr>
      <w:tr w:rsidR="002F6027" w:rsidRPr="002F6027" w14:paraId="1583B7C0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12D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7A4E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BEA7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EEFA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132BCCDD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0CC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FC53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CCB3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ազգային անվտանգության ծառայություն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D2F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49,500.0 </w:t>
            </w:r>
          </w:p>
        </w:tc>
      </w:tr>
      <w:tr w:rsidR="002F6027" w:rsidRPr="002F6027" w14:paraId="25CF5AC7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006C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1138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E34F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31005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30C1" w14:textId="77777777" w:rsidR="002F6027" w:rsidRPr="002F6027" w:rsidRDefault="002F6027" w:rsidP="002F602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Ազգային անվտանգության համակարգի կողմից ծառայությունների մատուցման ապահովման համար ոչ նյութական հիմնական միջոցների ձեռ</w:t>
            </w:r>
            <w:r w:rsidR="00976D6A"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բերում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3AE6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(678.1)</w:t>
            </w:r>
          </w:p>
        </w:tc>
      </w:tr>
      <w:tr w:rsidR="002F6027" w:rsidRPr="002F6027" w14:paraId="590F1744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5A3D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96C0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0D4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57B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2F6027" w:rsidRPr="002F6027" w14:paraId="54F2F28E" w14:textId="77777777" w:rsidTr="002F6027">
        <w:trPr>
          <w:trHeight w:val="5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7B5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D189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Courier New" w:hAnsi="Courier New" w:cs="Courier New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4432" w14:textId="77777777" w:rsidR="002F6027" w:rsidRPr="002F6027" w:rsidRDefault="002F6027" w:rsidP="002F602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ազգային անվտանգության ծառայություն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FA51" w14:textId="77777777" w:rsidR="002F6027" w:rsidRPr="002F6027" w:rsidRDefault="002F6027" w:rsidP="002F6027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F60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(678.1)</w:t>
            </w:r>
          </w:p>
        </w:tc>
      </w:tr>
    </w:tbl>
    <w:p w14:paraId="0750189E" w14:textId="77777777" w:rsidR="002F6027" w:rsidRPr="002F6027" w:rsidRDefault="002F6027" w:rsidP="002F602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26CD0F83" w14:textId="77777777" w:rsidR="002F6027" w:rsidRPr="002F6027" w:rsidRDefault="002F6027" w:rsidP="002F6027">
      <w:pPr>
        <w:rPr>
          <w:rFonts w:ascii="Sylfaen" w:hAnsi="Sylfaen" w:cs="Sylfaen"/>
        </w:rPr>
      </w:pPr>
    </w:p>
    <w:p w14:paraId="23D8CB37" w14:textId="77777777" w:rsidR="002F6027" w:rsidRPr="002F6027" w:rsidRDefault="002F6027" w:rsidP="002F6027">
      <w:pPr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ՀԱՅԱՍՏԱՆԻ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EF8C06A" w14:textId="77777777" w:rsidR="002F6027" w:rsidRPr="002F6027" w:rsidRDefault="002F6027" w:rsidP="002F602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2F6027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2F6027">
        <w:rPr>
          <w:rFonts w:ascii="GHEA Mariam" w:hAnsi="GHEA Mariam" w:cs="Sylfaen"/>
          <w:sz w:val="22"/>
          <w:szCs w:val="22"/>
        </w:rPr>
        <w:t>ՎԱՐՉԱՊԵՏԻ</w:t>
      </w:r>
      <w:r w:rsidRPr="002F6027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2F6027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159798E" w14:textId="373733DD" w:rsidR="002F6027" w:rsidRPr="002F6027" w:rsidRDefault="002F6027" w:rsidP="001E387F">
      <w:pPr>
        <w:pStyle w:val="mechtex"/>
        <w:jc w:val="left"/>
        <w:rPr>
          <w:rFonts w:ascii="GHEA Mariam" w:hAnsi="GHEA Mariam" w:cs="Sylfaen"/>
          <w:szCs w:val="22"/>
        </w:rPr>
      </w:pP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  <w:t>ՂԵԿԱՎԱՐ</w:t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Sylfaen"/>
          <w:spacing w:val="-8"/>
          <w:szCs w:val="22"/>
        </w:rPr>
        <w:tab/>
      </w:r>
      <w:r w:rsidRPr="002F6027">
        <w:rPr>
          <w:rFonts w:ascii="GHEA Mariam" w:hAnsi="GHEA Mariam" w:cs="Arial Armenian"/>
          <w:szCs w:val="22"/>
        </w:rPr>
        <w:t>Է</w:t>
      </w:r>
      <w:r w:rsidRPr="002F6027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F6027">
        <w:rPr>
          <w:rFonts w:ascii="GHEA Mariam" w:hAnsi="GHEA Mariam" w:cs="Arial Armenian"/>
          <w:spacing w:val="-8"/>
          <w:szCs w:val="22"/>
        </w:rPr>
        <w:t>Ն</w:t>
      </w:r>
      <w:r w:rsidRPr="002F6027">
        <w:rPr>
          <w:rFonts w:ascii="GHEA Mariam" w:hAnsi="GHEA Mariam" w:cs="Sylfaen"/>
          <w:spacing w:val="-8"/>
          <w:szCs w:val="22"/>
        </w:rPr>
        <w:t>ՅԱՆ</w:t>
      </w:r>
    </w:p>
    <w:p w14:paraId="5098FA53" w14:textId="77777777" w:rsidR="001F225D" w:rsidRPr="002F6027" w:rsidRDefault="001F225D">
      <w:pPr>
        <w:pStyle w:val="mechtex"/>
      </w:pPr>
    </w:p>
    <w:sectPr w:rsidR="001F225D" w:rsidRPr="002F6027" w:rsidSect="001E387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408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98A55" w14:textId="77777777" w:rsidR="00CB01A5" w:rsidRDefault="00CB01A5">
      <w:r>
        <w:separator/>
      </w:r>
    </w:p>
  </w:endnote>
  <w:endnote w:type="continuationSeparator" w:id="0">
    <w:p w14:paraId="72F098D2" w14:textId="77777777" w:rsidR="00CB01A5" w:rsidRDefault="00CB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322EA" w14:textId="3AF2BCC5" w:rsidR="00423156" w:rsidRDefault="0042315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1668k.voroshum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75B6E" w14:textId="59C13CA6" w:rsidR="00423156" w:rsidRPr="00746024" w:rsidRDefault="00423156" w:rsidP="00746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025A5" w14:textId="1E0FA888" w:rsidR="00423156" w:rsidRPr="00746024" w:rsidRDefault="00423156" w:rsidP="00746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D29C9" w14:textId="77777777" w:rsidR="00CB01A5" w:rsidRDefault="00CB01A5">
      <w:r>
        <w:separator/>
      </w:r>
    </w:p>
  </w:footnote>
  <w:footnote w:type="continuationSeparator" w:id="0">
    <w:p w14:paraId="68F0D25C" w14:textId="77777777" w:rsidR="00CB01A5" w:rsidRDefault="00CB0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134D0" w14:textId="77777777" w:rsidR="00423156" w:rsidRDefault="0042315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3C403" w14:textId="77777777" w:rsidR="00423156" w:rsidRDefault="00423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D6F" w14:textId="77777777" w:rsidR="00423156" w:rsidRDefault="00423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2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3F72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1A0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87F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8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47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02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147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2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29"/>
    <w:rsid w:val="00422859"/>
    <w:rsid w:val="004228BE"/>
    <w:rsid w:val="00422B1A"/>
    <w:rsid w:val="0042304B"/>
    <w:rsid w:val="00423156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783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AEE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F23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24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4E1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1E4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24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C6D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D6A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34B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B90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16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70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2E51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1A5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0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16D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0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5F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B55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89E053"/>
  <w15:chartTrackingRefBased/>
  <w15:docId w15:val="{5ECE2246-9B8C-4DE0-BBB2-3DFC9EE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F602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F602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2F602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2F6027"/>
    <w:rPr>
      <w:sz w:val="16"/>
      <w:szCs w:val="16"/>
    </w:rPr>
  </w:style>
  <w:style w:type="paragraph" w:styleId="BalloonText">
    <w:name w:val="Balloon Text"/>
    <w:basedOn w:val="Normal"/>
    <w:link w:val="BalloonTextChar"/>
    <w:rsid w:val="006C6F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6F2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https://mul2-moj.gov.am/tasks/57799/oneclick/1668k.voroshum.docx?token=8dcc3a141d9bd433e375215f88b4733d</cp:keywords>
  <dc:description/>
  <cp:lastModifiedBy>Tatevik</cp:lastModifiedBy>
  <cp:revision>9</cp:revision>
  <cp:lastPrinted>2019-11-29T10:50:00Z</cp:lastPrinted>
  <dcterms:created xsi:type="dcterms:W3CDTF">2019-11-28T08:23:00Z</dcterms:created>
  <dcterms:modified xsi:type="dcterms:W3CDTF">2019-12-02T11:18:00Z</dcterms:modified>
</cp:coreProperties>
</file>