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442FB" w14:textId="77777777" w:rsidR="00A61877" w:rsidRPr="00483E1E" w:rsidRDefault="00A61877" w:rsidP="00610838">
      <w:pPr>
        <w:rPr>
          <w:rFonts w:ascii="GHEA Mariam" w:hAnsi="GHEA Mariam"/>
          <w:sz w:val="22"/>
          <w:szCs w:val="22"/>
        </w:rPr>
      </w:pPr>
    </w:p>
    <w:p w14:paraId="7FAA9AFB" w14:textId="77777777" w:rsidR="00A61877" w:rsidRPr="00483E1E" w:rsidRDefault="00A61877" w:rsidP="00A61877">
      <w:pPr>
        <w:jc w:val="center"/>
        <w:rPr>
          <w:rFonts w:ascii="GHEA Mariam" w:hAnsi="GHEA Mariam"/>
          <w:sz w:val="22"/>
          <w:szCs w:val="22"/>
        </w:rPr>
      </w:pPr>
    </w:p>
    <w:p w14:paraId="4F087C81" w14:textId="77777777" w:rsidR="00A61877" w:rsidRPr="00483E1E" w:rsidRDefault="00A61877" w:rsidP="00A61877">
      <w:pPr>
        <w:jc w:val="center"/>
        <w:rPr>
          <w:rFonts w:ascii="GHEA Mariam" w:hAnsi="GHEA Mariam"/>
          <w:sz w:val="22"/>
          <w:szCs w:val="22"/>
        </w:rPr>
      </w:pPr>
    </w:p>
    <w:p w14:paraId="04D0C363" w14:textId="1BFDEF82" w:rsidR="00A61877" w:rsidRPr="006B3005" w:rsidRDefault="00A61877" w:rsidP="00A61877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6B3005">
        <w:rPr>
          <w:rFonts w:ascii="GHEA Mariam" w:hAnsi="GHEA Mariam"/>
          <w:spacing w:val="-8"/>
          <w:lang w:val="hy-AM"/>
        </w:rPr>
        <w:t xml:space="preserve">      Հավելված N 1</w:t>
      </w:r>
    </w:p>
    <w:p w14:paraId="57E46A08" w14:textId="77777777" w:rsidR="00A61877" w:rsidRPr="006B3005" w:rsidRDefault="00A61877" w:rsidP="00A61877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6B3005">
        <w:rPr>
          <w:rFonts w:ascii="GHEA Mariam" w:hAnsi="GHEA Mariam"/>
          <w:spacing w:val="-6"/>
          <w:lang w:val="hy-AM"/>
        </w:rPr>
        <w:t xml:space="preserve">       </w:t>
      </w:r>
      <w:r w:rsidRPr="006B3005">
        <w:rPr>
          <w:rFonts w:ascii="GHEA Mariam" w:hAnsi="GHEA Mariam"/>
          <w:spacing w:val="-6"/>
          <w:lang w:val="hy-AM"/>
        </w:rPr>
        <w:tab/>
        <w:t xml:space="preserve">    ՀՀ կառավարության 2019 թվականի</w:t>
      </w:r>
    </w:p>
    <w:p w14:paraId="70C4902B" w14:textId="253083DC" w:rsidR="00A61877" w:rsidRPr="00610838" w:rsidRDefault="00A61877" w:rsidP="00A61877">
      <w:pPr>
        <w:pStyle w:val="mechtex"/>
        <w:jc w:val="left"/>
        <w:rPr>
          <w:rFonts w:ascii="Sylfaen" w:hAnsi="Sylfaen" w:cs="Sylfaen"/>
          <w:lang w:val="hy-AM"/>
        </w:rPr>
      </w:pPr>
      <w:r w:rsidRPr="006B3005">
        <w:rPr>
          <w:rFonts w:ascii="GHEA Mariam" w:hAnsi="GHEA Mariam"/>
          <w:spacing w:val="-2"/>
          <w:lang w:val="hy-AM"/>
        </w:rPr>
        <w:tab/>
      </w:r>
      <w:r w:rsidRPr="006B3005">
        <w:rPr>
          <w:rFonts w:ascii="GHEA Mariam" w:hAnsi="GHEA Mariam"/>
          <w:spacing w:val="-2"/>
          <w:lang w:val="hy-AM"/>
        </w:rPr>
        <w:tab/>
      </w:r>
      <w:r w:rsidRPr="006B3005">
        <w:rPr>
          <w:rFonts w:ascii="GHEA Mariam" w:hAnsi="GHEA Mariam"/>
          <w:spacing w:val="-2"/>
          <w:lang w:val="hy-AM"/>
        </w:rPr>
        <w:tab/>
      </w:r>
      <w:r w:rsidRPr="006B3005">
        <w:rPr>
          <w:rFonts w:ascii="GHEA Mariam" w:hAnsi="GHEA Mariam"/>
          <w:spacing w:val="-2"/>
          <w:lang w:val="hy-AM"/>
        </w:rPr>
        <w:tab/>
      </w:r>
      <w:r w:rsidRPr="006B3005">
        <w:rPr>
          <w:rFonts w:ascii="GHEA Mariam" w:hAnsi="GHEA Mariam"/>
          <w:spacing w:val="-2"/>
          <w:lang w:val="hy-AM"/>
        </w:rPr>
        <w:tab/>
      </w:r>
      <w:r w:rsidRPr="006B3005">
        <w:rPr>
          <w:rFonts w:ascii="GHEA Mariam" w:hAnsi="GHEA Mariam"/>
          <w:spacing w:val="-2"/>
          <w:lang w:val="hy-AM"/>
        </w:rPr>
        <w:tab/>
        <w:t xml:space="preserve">        </w:t>
      </w:r>
      <w:r w:rsidR="00610838" w:rsidRPr="00610838">
        <w:rPr>
          <w:rFonts w:ascii="GHEA Mariam" w:hAnsi="GHEA Mariam"/>
          <w:spacing w:val="-2"/>
          <w:lang w:val="hy-AM"/>
        </w:rPr>
        <w:t xml:space="preserve">       </w:t>
      </w:r>
      <w:r w:rsidRPr="006B3005">
        <w:rPr>
          <w:rFonts w:ascii="GHEA Mariam" w:hAnsi="GHEA Mariam"/>
          <w:spacing w:val="-2"/>
          <w:lang w:val="hy-AM"/>
        </w:rPr>
        <w:t xml:space="preserve">  </w:t>
      </w:r>
      <w:r w:rsidRPr="00483E1E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483E1E">
        <w:rPr>
          <w:rFonts w:ascii="GHEA Mariam" w:hAnsi="GHEA Mariam" w:cs="Sylfaen"/>
          <w:spacing w:val="-2"/>
          <w:lang w:val="pt-BR"/>
        </w:rPr>
        <w:t xml:space="preserve"> 24-</w:t>
      </w:r>
      <w:r w:rsidRPr="00610838">
        <w:rPr>
          <w:rFonts w:ascii="GHEA Mariam" w:hAnsi="GHEA Mariam"/>
          <w:spacing w:val="-2"/>
          <w:lang w:val="hy-AM"/>
        </w:rPr>
        <w:t xml:space="preserve">ի N </w:t>
      </w:r>
      <w:r w:rsidR="003A2D22" w:rsidRPr="00610838">
        <w:rPr>
          <w:rFonts w:ascii="GHEA Mariam" w:hAnsi="GHEA Mariam"/>
          <w:szCs w:val="22"/>
          <w:lang w:val="hy-AM"/>
        </w:rPr>
        <w:t>1480</w:t>
      </w:r>
      <w:r w:rsidRPr="00610838">
        <w:rPr>
          <w:rFonts w:ascii="GHEA Mariam" w:hAnsi="GHEA Mariam"/>
          <w:spacing w:val="-2"/>
          <w:lang w:val="hy-AM"/>
        </w:rPr>
        <w:t>-Ն որոշման</w:t>
      </w:r>
    </w:p>
    <w:p w14:paraId="3FDBA49A" w14:textId="77777777" w:rsidR="00A61877" w:rsidRPr="00610838" w:rsidRDefault="00A61877" w:rsidP="00A61877">
      <w:pPr>
        <w:pStyle w:val="mechtex"/>
        <w:rPr>
          <w:rFonts w:ascii="Arial" w:hAnsi="Arial" w:cs="Arial"/>
          <w:lang w:val="hy-AM"/>
        </w:rPr>
      </w:pPr>
    </w:p>
    <w:p w14:paraId="68467FD6" w14:textId="77777777" w:rsidR="00A61877" w:rsidRPr="00610838" w:rsidRDefault="00A61877" w:rsidP="00A61877">
      <w:pPr>
        <w:pStyle w:val="mechtex"/>
        <w:rPr>
          <w:rFonts w:ascii="Arial" w:hAnsi="Arial" w:cs="Arial"/>
          <w:lang w:val="hy-AM"/>
        </w:rPr>
      </w:pPr>
    </w:p>
    <w:p w14:paraId="73A3110D" w14:textId="77777777" w:rsidR="00A61877" w:rsidRPr="00610838" w:rsidRDefault="00A61877" w:rsidP="00A61877">
      <w:pPr>
        <w:pStyle w:val="mechtex"/>
        <w:rPr>
          <w:rFonts w:ascii="Arial" w:hAnsi="Arial" w:cs="Arial"/>
          <w:lang w:val="hy-AM"/>
        </w:rPr>
      </w:pPr>
    </w:p>
    <w:p w14:paraId="51D21788" w14:textId="77777777" w:rsidR="00A61877" w:rsidRPr="00610838" w:rsidRDefault="00A61877" w:rsidP="00A61877">
      <w:pPr>
        <w:pStyle w:val="mechtex"/>
        <w:rPr>
          <w:rFonts w:ascii="Arial" w:hAnsi="Arial" w:cs="Arial"/>
          <w:lang w:val="hy-AM"/>
        </w:rPr>
      </w:pPr>
    </w:p>
    <w:p w14:paraId="03DDA755" w14:textId="77777777" w:rsidR="00A61877" w:rsidRPr="00610838" w:rsidRDefault="00A61877" w:rsidP="00A61877">
      <w:pPr>
        <w:pStyle w:val="mechtex"/>
        <w:rPr>
          <w:rFonts w:ascii="Arial" w:hAnsi="Arial" w:cs="Arial"/>
          <w:lang w:val="hy-AM"/>
        </w:rPr>
      </w:pPr>
    </w:p>
    <w:p w14:paraId="69692312" w14:textId="77777777" w:rsidR="00A61877" w:rsidRPr="00610838" w:rsidRDefault="00A61877" w:rsidP="00A61877">
      <w:pPr>
        <w:pStyle w:val="mechtex"/>
        <w:rPr>
          <w:rFonts w:ascii="Arial" w:hAnsi="Arial" w:cs="Arial"/>
          <w:lang w:val="hy-AM"/>
        </w:rPr>
      </w:pPr>
    </w:p>
    <w:tbl>
      <w:tblPr>
        <w:tblW w:w="9795" w:type="dxa"/>
        <w:tblInd w:w="-252" w:type="dxa"/>
        <w:tblLook w:val="04A0" w:firstRow="1" w:lastRow="0" w:firstColumn="1" w:lastColumn="0" w:noHBand="0" w:noVBand="1"/>
      </w:tblPr>
      <w:tblGrid>
        <w:gridCol w:w="6030"/>
        <w:gridCol w:w="3765"/>
      </w:tblGrid>
      <w:tr w:rsidR="00A61877" w:rsidRPr="00483E1E" w14:paraId="7977D3D3" w14:textId="77777777" w:rsidTr="001E1D33">
        <w:trPr>
          <w:trHeight w:val="1545"/>
        </w:trPr>
        <w:tc>
          <w:tcPr>
            <w:tcW w:w="9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3566A" w14:textId="77777777" w:rsidR="00A61877" w:rsidRPr="00497C44" w:rsidRDefault="00A61877" w:rsidP="001E1D33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497C4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«ՀԱՅԱՍՏԱՆԻ  ՀԱՆՐԱՊԵՏՈՒԹՅԱՆ  2019  ԹՎԱԿԱՆԻ ՊԵՏԱԿԱՆ ԲՅՈՒՋԵԻ </w:t>
            </w:r>
            <w:r w:rsidRPr="00497C4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br/>
              <w:t>ՄԱՍԻՆ» ՀԱՅԱՍՏԱՆԻ ՀԱՆՐԱՊԵՏՈՒԹՅԱՆ ՕՐԵՆՔԻ 2-ՐԴ ՀՈԴՎԱԾԻ</w:t>
            </w:r>
          </w:p>
          <w:p w14:paraId="40C6D110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97C4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483E1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ԱՂՅՈՒՍԱԿՈՒՄ  ԿԱՏԱՐՎՈՂ ՓՈՓՈԽՈՒԹՅՈՒՆՆԵՐԸ</w:t>
            </w:r>
          </w:p>
          <w:p w14:paraId="264F2144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44BBF376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A61877" w:rsidRPr="00483E1E" w14:paraId="3360CD29" w14:textId="77777777" w:rsidTr="001E1D33">
        <w:trPr>
          <w:trHeight w:val="375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63D51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B030C" w14:textId="77777777" w:rsidR="00A61877" w:rsidRPr="00483E1E" w:rsidRDefault="00A61877" w:rsidP="001E1D3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A61877" w:rsidRPr="00483E1E" w14:paraId="7E6880C8" w14:textId="77777777" w:rsidTr="001E1D33">
        <w:trPr>
          <w:trHeight w:val="1502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B63A8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ADBA2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                                                        (գումարների  ավելացումը նշված է դրական նշանով)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61877" w:rsidRPr="00483E1E" w14:paraId="237C7F36" w14:textId="77777777" w:rsidTr="00A61877">
        <w:trPr>
          <w:trHeight w:val="35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17BEF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1. Եկամուտների գծով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C47D5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14,233.4</w:t>
            </w:r>
          </w:p>
        </w:tc>
      </w:tr>
      <w:tr w:rsidR="00A61877" w:rsidRPr="00483E1E" w14:paraId="69C4AED0" w14:textId="77777777" w:rsidTr="00A61877">
        <w:trPr>
          <w:trHeight w:val="27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9035F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2. Ծախսերի գծով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33BAA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14,233.4</w:t>
            </w:r>
          </w:p>
        </w:tc>
      </w:tr>
      <w:tr w:rsidR="00A61877" w:rsidRPr="00483E1E" w14:paraId="4874DB0F" w14:textId="77777777" w:rsidTr="00A61877">
        <w:trPr>
          <w:trHeight w:val="270"/>
        </w:trPr>
        <w:tc>
          <w:tcPr>
            <w:tcW w:w="6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35B66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3. Դեֆիցիտ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618DF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</w:tbl>
    <w:p w14:paraId="4604A331" w14:textId="77777777" w:rsidR="00A61877" w:rsidRPr="00483E1E" w:rsidRDefault="00A61877" w:rsidP="00A61877">
      <w:pPr>
        <w:pStyle w:val="mechtex"/>
        <w:rPr>
          <w:rFonts w:ascii="Arial" w:hAnsi="Arial" w:cs="Arial"/>
        </w:rPr>
      </w:pPr>
    </w:p>
    <w:p w14:paraId="3AF57959" w14:textId="77777777" w:rsidR="00A61877" w:rsidRPr="00483E1E" w:rsidRDefault="00A61877" w:rsidP="00A61877">
      <w:pPr>
        <w:pStyle w:val="mechtex"/>
        <w:rPr>
          <w:rFonts w:ascii="Arial" w:hAnsi="Arial" w:cs="Arial"/>
        </w:rPr>
      </w:pPr>
    </w:p>
    <w:p w14:paraId="763D3068" w14:textId="77777777" w:rsidR="00A61877" w:rsidRPr="00483E1E" w:rsidRDefault="00A61877" w:rsidP="00A61877">
      <w:pPr>
        <w:pStyle w:val="mechtex"/>
        <w:rPr>
          <w:rFonts w:ascii="Arial" w:hAnsi="Arial" w:cs="Arial"/>
        </w:rPr>
      </w:pPr>
    </w:p>
    <w:p w14:paraId="24770742" w14:textId="77777777" w:rsidR="00A61877" w:rsidRPr="00483E1E" w:rsidRDefault="00A61877" w:rsidP="00A61877">
      <w:pPr>
        <w:pStyle w:val="mechtex"/>
        <w:rPr>
          <w:rFonts w:ascii="Arial" w:hAnsi="Arial" w:cs="Arial"/>
        </w:rPr>
      </w:pPr>
    </w:p>
    <w:p w14:paraId="055E4406" w14:textId="77777777" w:rsidR="00A61877" w:rsidRPr="00483E1E" w:rsidRDefault="00A61877" w:rsidP="00A61877">
      <w:pPr>
        <w:pStyle w:val="mechtex"/>
        <w:rPr>
          <w:rFonts w:ascii="Arial" w:hAnsi="Arial" w:cs="Arial"/>
        </w:rPr>
      </w:pPr>
    </w:p>
    <w:p w14:paraId="0C6453E1" w14:textId="77777777" w:rsidR="00A61877" w:rsidRPr="00483E1E" w:rsidRDefault="00A61877" w:rsidP="00A61877">
      <w:pPr>
        <w:pStyle w:val="mechtex"/>
        <w:ind w:firstLine="720"/>
        <w:jc w:val="left"/>
        <w:rPr>
          <w:rFonts w:ascii="GHEA Mariam" w:hAnsi="GHEA Mariam" w:cs="Arial Armenian"/>
        </w:rPr>
      </w:pPr>
      <w:r w:rsidRPr="00483E1E">
        <w:rPr>
          <w:rFonts w:ascii="GHEA Mariam" w:hAnsi="GHEA Mariam" w:cs="Sylfaen"/>
        </w:rPr>
        <w:t>ՀԱՅԱՍՏԱՆԻ</w:t>
      </w:r>
      <w:r w:rsidRPr="00483E1E">
        <w:rPr>
          <w:rFonts w:ascii="GHEA Mariam" w:hAnsi="GHEA Mariam" w:cs="Arial Armenian"/>
        </w:rPr>
        <w:t xml:space="preserve">  </w:t>
      </w:r>
      <w:r w:rsidRPr="00483E1E">
        <w:rPr>
          <w:rFonts w:ascii="GHEA Mariam" w:hAnsi="GHEA Mariam" w:cs="Sylfaen"/>
        </w:rPr>
        <w:t>ՀԱՆՐԱՊԵՏՈՒԹՅԱՆ</w:t>
      </w:r>
    </w:p>
    <w:p w14:paraId="7FF28CF7" w14:textId="77777777" w:rsidR="00A61877" w:rsidRPr="00483E1E" w:rsidRDefault="00A61877" w:rsidP="00A61877">
      <w:pPr>
        <w:pStyle w:val="mechtex"/>
        <w:ind w:firstLine="720"/>
        <w:jc w:val="left"/>
        <w:rPr>
          <w:rFonts w:ascii="GHEA Mariam" w:hAnsi="GHEA Mariam" w:cs="Sylfaen"/>
        </w:rPr>
      </w:pPr>
      <w:r w:rsidRPr="00483E1E">
        <w:rPr>
          <w:rFonts w:ascii="GHEA Mariam" w:hAnsi="GHEA Mariam"/>
        </w:rPr>
        <w:t xml:space="preserve">  </w:t>
      </w:r>
      <w:r w:rsidRPr="00483E1E">
        <w:rPr>
          <w:rFonts w:ascii="GHEA Mariam" w:hAnsi="GHEA Mariam" w:cs="Sylfaen"/>
        </w:rPr>
        <w:t>ՎԱՐՉԱՊԵՏԻ ԱՇԽԱՏԱԿԱԶՄԻ</w:t>
      </w:r>
    </w:p>
    <w:p w14:paraId="07737A23" w14:textId="1535535C" w:rsidR="00A61877" w:rsidRPr="00483E1E" w:rsidRDefault="00A61877" w:rsidP="00497C44">
      <w:pPr>
        <w:pStyle w:val="mechtex"/>
        <w:ind w:firstLine="720"/>
        <w:jc w:val="left"/>
        <w:rPr>
          <w:rFonts w:ascii="Arial" w:hAnsi="Arial" w:cs="Arial"/>
        </w:rPr>
      </w:pPr>
      <w:r w:rsidRPr="00483E1E">
        <w:rPr>
          <w:rFonts w:ascii="GHEA Mariam" w:hAnsi="GHEA Mariam" w:cs="Sylfaen"/>
        </w:rPr>
        <w:t xml:space="preserve">                 ՂԵԿԱՎԱՐ</w:t>
      </w:r>
      <w:r w:rsidRPr="00483E1E">
        <w:rPr>
          <w:rFonts w:ascii="GHEA Mariam" w:hAnsi="GHEA Mariam" w:cs="Arial Armenian"/>
        </w:rPr>
        <w:tab/>
        <w:t xml:space="preserve">                                                         Է</w:t>
      </w:r>
      <w:r w:rsidRPr="00483E1E">
        <w:rPr>
          <w:rFonts w:ascii="GHEA Mariam" w:hAnsi="GHEA Mariam" w:cs="Sylfaen"/>
        </w:rPr>
        <w:t>.</w:t>
      </w:r>
      <w:r w:rsidRPr="00483E1E">
        <w:rPr>
          <w:rFonts w:ascii="GHEA Mariam" w:hAnsi="GHEA Mariam" w:cs="Arial Armenian"/>
        </w:rPr>
        <w:t xml:space="preserve"> ԱՂԱՋԱՆ</w:t>
      </w:r>
      <w:r w:rsidRPr="00483E1E">
        <w:rPr>
          <w:rFonts w:ascii="GHEA Mariam" w:hAnsi="GHEA Mariam" w:cs="Sylfaen"/>
        </w:rPr>
        <w:t>ՅԱՆ</w:t>
      </w:r>
      <w:bookmarkStart w:id="0" w:name="_GoBack"/>
      <w:bookmarkEnd w:id="0"/>
    </w:p>
    <w:p w14:paraId="74214C21" w14:textId="77777777" w:rsidR="001F225D" w:rsidRDefault="001F225D">
      <w:pPr>
        <w:pStyle w:val="mechtex"/>
      </w:pPr>
    </w:p>
    <w:sectPr w:rsidR="001F225D" w:rsidSect="00497C4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C3C6DC" w14:textId="77777777" w:rsidR="00A46450" w:rsidRDefault="00A46450">
      <w:r>
        <w:separator/>
      </w:r>
    </w:p>
  </w:endnote>
  <w:endnote w:type="continuationSeparator" w:id="0">
    <w:p w14:paraId="5420BD58" w14:textId="77777777" w:rsidR="00A46450" w:rsidRDefault="00A46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B960B" w14:textId="7D984D06" w:rsidR="001E1D33" w:rsidRDefault="001E1D3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449D5">
      <w:rPr>
        <w:noProof/>
        <w:sz w:val="18"/>
      </w:rPr>
      <w:t>1480.voroshum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6D9DE" w14:textId="7D88FD7D" w:rsidR="001E1D33" w:rsidRDefault="001E1D3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449D5">
      <w:rPr>
        <w:noProof/>
        <w:sz w:val="18"/>
      </w:rPr>
      <w:t>1480.voroshum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B8B6E" w14:textId="716CF734" w:rsidR="001E1D33" w:rsidRPr="005F2CD7" w:rsidRDefault="001E1D33" w:rsidP="005F2C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72FB02" w14:textId="77777777" w:rsidR="00A46450" w:rsidRDefault="00A46450">
      <w:r>
        <w:separator/>
      </w:r>
    </w:p>
  </w:footnote>
  <w:footnote w:type="continuationSeparator" w:id="0">
    <w:p w14:paraId="1701716F" w14:textId="77777777" w:rsidR="00A46450" w:rsidRDefault="00A46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158A1" w14:textId="77777777" w:rsidR="001E1D33" w:rsidRDefault="001E1D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9E1E8A9" w14:textId="77777777" w:rsidR="001E1D33" w:rsidRDefault="001E1D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47902" w14:textId="77777777" w:rsidR="001E1D33" w:rsidRDefault="001E1D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3EB30CF4" w14:textId="77777777" w:rsidR="001E1D33" w:rsidRDefault="001E1D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87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27F9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0E68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33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3F6B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1BE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2D22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97C44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A69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8B6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2CD7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83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9D5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05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30A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0A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5F89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6D96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50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877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AB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A01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3D5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64E755"/>
  <w15:chartTrackingRefBased/>
  <w15:docId w15:val="{C0E169A2-BECE-49B1-8C86-E18ECD75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A6187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A61877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A6187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15F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15F89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1E1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https://mul2-moj.gov.am/tasks/47917/oneclick/1480.voroshum.docx?token=2c665bf7743b88146b36787de3cef279</cp:keywords>
  <dc:description/>
  <cp:lastModifiedBy>Tigran Ghandiljyan</cp:lastModifiedBy>
  <cp:revision>11</cp:revision>
  <cp:lastPrinted>2019-10-29T12:02:00Z</cp:lastPrinted>
  <dcterms:created xsi:type="dcterms:W3CDTF">2019-10-29T08:21:00Z</dcterms:created>
  <dcterms:modified xsi:type="dcterms:W3CDTF">2019-11-04T07:51:00Z</dcterms:modified>
</cp:coreProperties>
</file>