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D8BC" w14:textId="77777777" w:rsidR="00DD05A6" w:rsidRPr="00D63DF6" w:rsidRDefault="00DD05A6" w:rsidP="00DD05A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34EA78AB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223FFD4" w14:textId="7BC2D52E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="00267246">
        <w:rPr>
          <w:rFonts w:ascii="GHEA Mariam" w:hAnsi="GHEA Mariam"/>
          <w:spacing w:val="-2"/>
          <w:lang w:val="hy-AM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A1A3B56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B632B7B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687F455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08B55B3E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079FE64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32103E4" w14:textId="77777777" w:rsidR="00DD05A6" w:rsidRDefault="00DD05A6" w:rsidP="00DD05A6">
      <w:pPr>
        <w:pStyle w:val="mechtex"/>
        <w:rPr>
          <w:rFonts w:ascii="GHEA Mariam" w:hAnsi="GHEA Mariam" w:cs="Arial"/>
          <w:bCs/>
          <w:szCs w:val="22"/>
          <w:lang w:val="af-ZA" w:eastAsia="en-US"/>
        </w:rPr>
      </w:pPr>
      <w:r w:rsidRPr="000449A7">
        <w:rPr>
          <w:rFonts w:ascii="GHEA Mariam" w:hAnsi="GHEA Mariam" w:cs="Arial"/>
          <w:bCs/>
          <w:spacing w:val="-8"/>
          <w:szCs w:val="22"/>
          <w:lang w:val="af-ZA" w:eastAsia="en-US"/>
        </w:rPr>
        <w:t>«</w:t>
      </w:r>
      <w:r w:rsidRPr="000449A7">
        <w:rPr>
          <w:rFonts w:ascii="GHEA Mariam" w:hAnsi="GHEA Mariam" w:cs="Arial"/>
          <w:bCs/>
          <w:spacing w:val="-8"/>
          <w:szCs w:val="22"/>
          <w:lang w:eastAsia="en-US"/>
        </w:rPr>
        <w:t>ՀԱՅԱՍՏԱՆԻ</w:t>
      </w:r>
      <w:r w:rsidRPr="000449A7">
        <w:rPr>
          <w:rFonts w:ascii="GHEA Mariam" w:hAnsi="GHEA Mariam" w:cs="Arial"/>
          <w:bCs/>
          <w:spacing w:val="-8"/>
          <w:szCs w:val="22"/>
          <w:lang w:val="af-ZA" w:eastAsia="en-US"/>
        </w:rPr>
        <w:t xml:space="preserve"> </w:t>
      </w:r>
      <w:r w:rsidRPr="000449A7">
        <w:rPr>
          <w:rFonts w:ascii="GHEA Mariam" w:hAnsi="GHEA Mariam" w:cs="Arial"/>
          <w:bCs/>
          <w:spacing w:val="-8"/>
          <w:szCs w:val="22"/>
          <w:lang w:eastAsia="en-US"/>
        </w:rPr>
        <w:t>ՀԱՆՐԱՊԵՏՈՒԹՅԱՆ</w:t>
      </w:r>
      <w:r w:rsidRPr="000449A7">
        <w:rPr>
          <w:rFonts w:ascii="GHEA Mariam" w:hAnsi="GHEA Mariam" w:cs="Arial"/>
          <w:bCs/>
          <w:spacing w:val="-8"/>
          <w:szCs w:val="22"/>
          <w:lang w:val="af-ZA" w:eastAsia="en-US"/>
        </w:rPr>
        <w:t xml:space="preserve"> 2019 </w:t>
      </w:r>
      <w:r w:rsidRPr="000449A7">
        <w:rPr>
          <w:rFonts w:ascii="GHEA Mariam" w:hAnsi="GHEA Mariam" w:cs="Arial"/>
          <w:bCs/>
          <w:spacing w:val="-8"/>
          <w:szCs w:val="22"/>
          <w:lang w:eastAsia="en-US"/>
        </w:rPr>
        <w:t>ԹՎԱԿԱՆԻ</w:t>
      </w:r>
      <w:r w:rsidRPr="000449A7">
        <w:rPr>
          <w:rFonts w:ascii="GHEA Mariam" w:hAnsi="GHEA Mariam" w:cs="Arial"/>
          <w:bCs/>
          <w:spacing w:val="-8"/>
          <w:szCs w:val="22"/>
          <w:lang w:val="af-ZA" w:eastAsia="en-US"/>
        </w:rPr>
        <w:t xml:space="preserve"> </w:t>
      </w:r>
      <w:r w:rsidRPr="000449A7">
        <w:rPr>
          <w:rFonts w:ascii="GHEA Mariam" w:hAnsi="GHEA Mariam" w:cs="Arial"/>
          <w:bCs/>
          <w:spacing w:val="-8"/>
          <w:szCs w:val="22"/>
          <w:lang w:eastAsia="en-US"/>
        </w:rPr>
        <w:t>ՊԵՏԱԿԱՆ</w:t>
      </w:r>
      <w:r w:rsidRPr="000449A7">
        <w:rPr>
          <w:rFonts w:ascii="GHEA Mariam" w:hAnsi="GHEA Mariam" w:cs="Arial"/>
          <w:bCs/>
          <w:spacing w:val="-8"/>
          <w:szCs w:val="22"/>
          <w:lang w:val="af-ZA" w:eastAsia="en-US"/>
        </w:rPr>
        <w:t xml:space="preserve"> </w:t>
      </w:r>
      <w:r w:rsidRPr="000449A7">
        <w:rPr>
          <w:rFonts w:ascii="GHEA Mariam" w:hAnsi="GHEA Mariam" w:cs="Arial"/>
          <w:bCs/>
          <w:spacing w:val="-8"/>
          <w:szCs w:val="22"/>
          <w:lang w:eastAsia="en-US"/>
        </w:rPr>
        <w:t>ԲՅՈՒՋԵԻ</w:t>
      </w:r>
      <w:r w:rsidRPr="000449A7">
        <w:rPr>
          <w:rFonts w:ascii="GHEA Mariam" w:hAnsi="GHEA Mariam" w:cs="Arial"/>
          <w:bCs/>
          <w:spacing w:val="-8"/>
          <w:szCs w:val="22"/>
          <w:lang w:val="af-ZA" w:eastAsia="en-US"/>
        </w:rPr>
        <w:t xml:space="preserve"> </w:t>
      </w:r>
      <w:r w:rsidRPr="000449A7">
        <w:rPr>
          <w:rFonts w:ascii="GHEA Mariam" w:hAnsi="GHEA Mariam" w:cs="Arial"/>
          <w:bCs/>
          <w:spacing w:val="-8"/>
          <w:szCs w:val="22"/>
          <w:lang w:eastAsia="en-US"/>
        </w:rPr>
        <w:t>ՄԱՍԻՆ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»  </w:t>
      </w:r>
      <w:r w:rsidRPr="00524DCD">
        <w:rPr>
          <w:rFonts w:ascii="GHEA Mariam" w:hAnsi="GHEA Mariam" w:cs="Arial"/>
          <w:bCs/>
          <w:szCs w:val="22"/>
          <w:lang w:eastAsia="en-US"/>
        </w:rPr>
        <w:t>ՀԱՅԱՍՏԱՆԻ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ՀԱՆՐԱՊԵՏՈՒԹՅԱՆ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ՕՐԵՆՔԻ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6-</w:t>
      </w:r>
      <w:r w:rsidRPr="00524DCD">
        <w:rPr>
          <w:rFonts w:ascii="GHEA Mariam" w:hAnsi="GHEA Mariam" w:cs="Arial"/>
          <w:bCs/>
          <w:szCs w:val="22"/>
          <w:lang w:eastAsia="en-US"/>
        </w:rPr>
        <w:t>ՐԴ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ՀՈԴՎԱԾԻ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ԱՂՅՈՒՍԱԿՈՒՄ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</w:p>
    <w:p w14:paraId="349F1932" w14:textId="77777777" w:rsidR="00DD05A6" w:rsidRPr="00524DCD" w:rsidRDefault="00DD05A6" w:rsidP="00DD05A6">
      <w:pPr>
        <w:pStyle w:val="mechtex"/>
        <w:rPr>
          <w:rFonts w:ascii="GHEA Mariam" w:hAnsi="GHEA Mariam"/>
          <w:szCs w:val="22"/>
          <w:lang w:val="af-ZA" w:eastAsia="en-US"/>
        </w:rPr>
      </w:pPr>
      <w:r w:rsidRPr="00524DCD">
        <w:rPr>
          <w:rFonts w:ascii="GHEA Mariam" w:hAnsi="GHEA Mariam" w:cs="Arial"/>
          <w:bCs/>
          <w:szCs w:val="22"/>
          <w:lang w:eastAsia="en-US"/>
        </w:rPr>
        <w:t>ԵՎ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ՀԱՅԱՍՏԱՆԻ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ՀԱՆՐԱՊԵՏՈՒԹՅԱՆ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ԿԱՌԱՎԱՐՈՒԹՅԱՆ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2018 </w:t>
      </w:r>
      <w:r w:rsidRPr="00524DCD">
        <w:rPr>
          <w:rFonts w:ascii="GHEA Mariam" w:hAnsi="GHEA Mariam" w:cs="Arial"/>
          <w:bCs/>
          <w:szCs w:val="22"/>
          <w:lang w:eastAsia="en-US"/>
        </w:rPr>
        <w:t>ԹՎԱԿԱՆԻ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ԴԵԿՏԵՄԲԵՐԻ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27-</w:t>
      </w:r>
      <w:r w:rsidRPr="00524DCD">
        <w:rPr>
          <w:rFonts w:ascii="GHEA Mariam" w:hAnsi="GHEA Mariam" w:cs="Arial"/>
          <w:bCs/>
          <w:szCs w:val="22"/>
          <w:lang w:eastAsia="en-US"/>
        </w:rPr>
        <w:t>Ի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N 1515-</w:t>
      </w:r>
      <w:r w:rsidRPr="00524DCD">
        <w:rPr>
          <w:rFonts w:ascii="GHEA Mariam" w:hAnsi="GHEA Mariam" w:cs="Arial"/>
          <w:bCs/>
          <w:szCs w:val="22"/>
          <w:lang w:eastAsia="en-US"/>
        </w:rPr>
        <w:t>Ն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ՈՐՈՇՄԱՆ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N 2 </w:t>
      </w:r>
      <w:r w:rsidRPr="00524DCD">
        <w:rPr>
          <w:rFonts w:ascii="GHEA Mariam" w:hAnsi="GHEA Mariam" w:cs="Arial"/>
          <w:bCs/>
          <w:szCs w:val="22"/>
          <w:lang w:eastAsia="en-US"/>
        </w:rPr>
        <w:t>ՀԱՎԵԼՎԱԾՈՒՄ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ԿԱՏԱՐՎՈՂ</w:t>
      </w:r>
      <w:r w:rsidRPr="00524DCD">
        <w:rPr>
          <w:rFonts w:ascii="GHEA Mariam" w:hAnsi="GHEA Mariam" w:cs="Arial"/>
          <w:bCs/>
          <w:szCs w:val="22"/>
          <w:lang w:val="af-ZA"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ՓՈՓՈԽՈՒԹՅՈՒՆՆԵՐԸ</w:t>
      </w:r>
      <w:r w:rsidRPr="00524DCD">
        <w:rPr>
          <w:rFonts w:ascii="GHEA Mariam" w:hAnsi="GHEA Mariam"/>
          <w:szCs w:val="22"/>
          <w:lang w:val="af-ZA" w:eastAsia="en-US"/>
        </w:rPr>
        <w:t xml:space="preserve"> </w:t>
      </w:r>
    </w:p>
    <w:p w14:paraId="5696650F" w14:textId="77777777" w:rsidR="00DD05A6" w:rsidRDefault="00DD05A6" w:rsidP="00DD05A6">
      <w:pPr>
        <w:rPr>
          <w:rFonts w:ascii="GHEA Mariam" w:hAnsi="GHEA Mariam"/>
          <w:sz w:val="22"/>
          <w:szCs w:val="22"/>
          <w:lang w:val="af-ZA"/>
        </w:rPr>
      </w:pPr>
    </w:p>
    <w:p w14:paraId="62AFDEBE" w14:textId="77777777" w:rsidR="00DD05A6" w:rsidRPr="00524DCD" w:rsidRDefault="00DD05A6" w:rsidP="00DD05A6">
      <w:pPr>
        <w:rPr>
          <w:rFonts w:ascii="GHEA Mariam" w:hAnsi="GHEA Mariam"/>
          <w:sz w:val="22"/>
          <w:szCs w:val="22"/>
          <w:lang w:val="af-ZA"/>
        </w:rPr>
      </w:pPr>
    </w:p>
    <w:p w14:paraId="10010740" w14:textId="77777777" w:rsidR="00DD05A6" w:rsidRPr="00524DCD" w:rsidRDefault="00DD05A6" w:rsidP="00DD05A6">
      <w:pPr>
        <w:jc w:val="center"/>
        <w:rPr>
          <w:rFonts w:ascii="GHEA Mariam" w:hAnsi="GHEA Mariam"/>
          <w:sz w:val="22"/>
          <w:szCs w:val="22"/>
        </w:rPr>
      </w:pPr>
      <w:r w:rsidRPr="00524DCD">
        <w:rPr>
          <w:rFonts w:ascii="GHEA Mariam" w:hAnsi="GHEA Mariam"/>
          <w:sz w:val="22"/>
          <w:szCs w:val="22"/>
          <w:lang w:val="af-ZA"/>
        </w:rPr>
        <w:t xml:space="preserve">                      </w:t>
      </w:r>
      <w:r w:rsidRPr="00524DCD">
        <w:rPr>
          <w:rFonts w:ascii="GHEA Mariam" w:hAnsi="GHEA Mariam"/>
          <w:sz w:val="22"/>
          <w:szCs w:val="22"/>
          <w:lang w:val="hy-AM"/>
        </w:rPr>
        <w:t xml:space="preserve">                                                                                </w:t>
      </w:r>
      <w:r w:rsidRPr="00524DCD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af-ZA"/>
        </w:rPr>
        <w:t xml:space="preserve">                       </w:t>
      </w:r>
      <w:r w:rsidRPr="00524DCD">
        <w:rPr>
          <w:rFonts w:ascii="GHEA Mariam" w:hAnsi="GHEA Mariam"/>
          <w:sz w:val="22"/>
          <w:szCs w:val="22"/>
        </w:rPr>
        <w:t>(հազ. դրամ)</w:t>
      </w:r>
    </w:p>
    <w:tbl>
      <w:tblPr>
        <w:tblW w:w="10013" w:type="dxa"/>
        <w:tblInd w:w="-342" w:type="dxa"/>
        <w:tblLook w:val="0000" w:firstRow="0" w:lastRow="0" w:firstColumn="0" w:lastColumn="0" w:noHBand="0" w:noVBand="0"/>
      </w:tblPr>
      <w:tblGrid>
        <w:gridCol w:w="6210"/>
        <w:gridCol w:w="3803"/>
      </w:tblGrid>
      <w:tr w:rsidR="00DD05A6" w:rsidRPr="00524DCD" w14:paraId="5C01E6D9" w14:textId="77777777" w:rsidTr="00816FCF">
        <w:trPr>
          <w:trHeight w:val="735"/>
        </w:trPr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EF21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Եկամտատեսակ</w:t>
            </w:r>
            <w:r w:rsidR="00F06D2A">
              <w:rPr>
                <w:rFonts w:ascii="GHEA Mariam" w:hAnsi="GHEA Mariam"/>
                <w:sz w:val="22"/>
                <w:szCs w:val="22"/>
              </w:rPr>
              <w:t>ը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8666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Ցուցանիշների փոփոխությունը (գումարների ավելացումը նշված է դրական նշանով)</w:t>
            </w:r>
          </w:p>
        </w:tc>
      </w:tr>
      <w:tr w:rsidR="00DD05A6" w:rsidRPr="00524DCD" w14:paraId="3C80037C" w14:textId="77777777" w:rsidTr="00816FCF">
        <w:trPr>
          <w:trHeight w:val="540"/>
        </w:trPr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ECF8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D3A3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D05A6" w:rsidRPr="00524DCD" w14:paraId="71B9D5C1" w14:textId="77777777" w:rsidTr="00816FCF">
        <w:trPr>
          <w:trHeight w:val="33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7BD9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Ընդամենը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F877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  <w:tr w:rsidR="00DD05A6" w:rsidRPr="00524DCD" w14:paraId="249D5670" w14:textId="77777777" w:rsidTr="00816FCF">
        <w:trPr>
          <w:trHeight w:val="330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35DE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524DCD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36BB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524DCD" w14:paraId="656D6431" w14:textId="77777777" w:rsidTr="00816FCF">
        <w:trPr>
          <w:trHeight w:val="512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D600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Հարկային եկամուտներ և պետական տուրքեր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38EE2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</w:tbl>
    <w:p w14:paraId="30A9A1D0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6B1859F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3601588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826C41E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23E9834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61CC8C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533CB699" w:rsidR="00DD05A6" w:rsidRPr="00524DCD" w:rsidRDefault="00DD05A6" w:rsidP="0026724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26724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2BD1" w14:textId="77777777" w:rsidR="00483B97" w:rsidRDefault="00483B97">
      <w:r>
        <w:separator/>
      </w:r>
    </w:p>
  </w:endnote>
  <w:endnote w:type="continuationSeparator" w:id="0">
    <w:p w14:paraId="3151B61C" w14:textId="77777777" w:rsidR="00483B97" w:rsidRDefault="0048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FDA1D" w14:textId="77777777" w:rsidR="00483B97" w:rsidRDefault="00483B97">
      <w:r>
        <w:separator/>
      </w:r>
    </w:p>
  </w:footnote>
  <w:footnote w:type="continuationSeparator" w:id="0">
    <w:p w14:paraId="2E7D21F4" w14:textId="77777777" w:rsidR="00483B97" w:rsidRDefault="0048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24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B97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2019-11-04T06:48:00Z</dcterms:modified>
</cp:coreProperties>
</file>