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EDC" w:rsidRPr="00D63DF6" w:rsidRDefault="00843EDC" w:rsidP="00843EDC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:rsidR="00843EDC" w:rsidRPr="006B7192" w:rsidRDefault="00843EDC" w:rsidP="00843ED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="003E0EE9">
        <w:rPr>
          <w:rFonts w:ascii="GHEA Mariam" w:hAnsi="GHEA Mariam"/>
          <w:spacing w:val="-6"/>
          <w:lang w:val="hy-AM"/>
        </w:rPr>
        <w:t xml:space="preserve">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96FB8" w:rsidRDefault="00843EDC" w:rsidP="00843EDC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    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</w:t>
      </w:r>
      <w:r w:rsidRPr="00F846AD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C14C62">
        <w:rPr>
          <w:rFonts w:ascii="GHEA Mariam" w:hAnsi="GHEA Mariam"/>
          <w:szCs w:val="22"/>
        </w:rPr>
        <w:t>1452</w:t>
      </w:r>
      <w:r w:rsidRPr="00D63DF6">
        <w:rPr>
          <w:rFonts w:ascii="GHEA Mariam" w:hAnsi="GHEA Mariam"/>
          <w:spacing w:val="-2"/>
        </w:rPr>
        <w:t>-</w:t>
      </w:r>
      <w:r w:rsidR="00EC6AC9"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6068" w:type="dxa"/>
        <w:tblInd w:w="-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40"/>
        <w:gridCol w:w="630"/>
        <w:gridCol w:w="630"/>
        <w:gridCol w:w="900"/>
        <w:gridCol w:w="9090"/>
        <w:gridCol w:w="3680"/>
        <w:gridCol w:w="58"/>
      </w:tblGrid>
      <w:tr w:rsidR="00843EDC" w:rsidRPr="00843EDC" w:rsidTr="00843EDC">
        <w:trPr>
          <w:trHeight w:val="480"/>
        </w:trPr>
        <w:tc>
          <w:tcPr>
            <w:tcW w:w="16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Default="00843EDC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:rsidR="00843EDC" w:rsidRPr="00843EDC" w:rsidRDefault="00843EDC" w:rsidP="00843ED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43EDC">
              <w:rPr>
                <w:rFonts w:ascii="GHEA Mariam" w:hAnsi="GHEA Mariam"/>
                <w:bCs/>
                <w:sz w:val="22"/>
                <w:szCs w:val="22"/>
              </w:rPr>
              <w:t>NN 3 ԵՎ 4 ՀԱՎԵԼՎԱԾՆԵՐՈՒՄ ԿԱՏԱՐՎՈՂ ՓՈՓՈԽՈՒԹՅՈՒՆՆԵՐԸ ԵՎ ԼՐԱՑՈՒՄՆԵՐԸ</w:t>
            </w:r>
          </w:p>
        </w:tc>
      </w:tr>
      <w:tr w:rsidR="00843EDC" w:rsidRPr="00843EDC" w:rsidTr="00843EDC">
        <w:trPr>
          <w:gridAfter w:val="1"/>
          <w:wAfter w:w="58" w:type="dxa"/>
          <w:trHeight w:val="69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16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.</w:t>
            </w: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43EDC" w:rsidRPr="00843EDC" w:rsidTr="00843EDC">
        <w:trPr>
          <w:gridAfter w:val="1"/>
          <w:wAfter w:w="58" w:type="dxa"/>
          <w:trHeight w:val="722"/>
        </w:trPr>
        <w:tc>
          <w:tcPr>
            <w:tcW w:w="1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գործառական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բաժինների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խմբերի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դասերի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3EDC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, 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proofErr w:type="gram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EC6AC9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ավելացումները</w:t>
            </w:r>
            <w:proofErr w:type="spellEnd"/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843EDC">
              <w:rPr>
                <w:rFonts w:ascii="GHEA Mariam" w:hAnsi="GHEA Mariam" w:cs="GHEA Grapalat"/>
                <w:sz w:val="22"/>
                <w:szCs w:val="22"/>
              </w:rPr>
              <w:t>նշված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 w:cs="GHEA Grapalat"/>
                <w:sz w:val="22"/>
                <w:szCs w:val="22"/>
              </w:rPr>
              <w:t>են</w:t>
            </w:r>
            <w:proofErr w:type="spellEnd"/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  <w:proofErr w:type="spellStart"/>
            <w:r w:rsidRPr="00843EDC">
              <w:rPr>
                <w:rFonts w:ascii="GHEA Mariam" w:hAnsi="GHEA Mariam" w:cs="GHEA Grapalat"/>
                <w:sz w:val="22"/>
                <w:szCs w:val="22"/>
              </w:rPr>
              <w:t>դրական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 w:cs="GHEA Grapalat"/>
                <w:sz w:val="22"/>
                <w:szCs w:val="22"/>
              </w:rPr>
              <w:t>նշանով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843EDC" w:rsidRPr="00843EDC" w:rsidTr="00843EDC">
        <w:trPr>
          <w:gridAfter w:val="1"/>
          <w:wAfter w:w="58" w:type="dxa"/>
          <w:trHeight w:val="303"/>
        </w:trPr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0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843EDC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843EDC" w:rsidRPr="00843EDC" w:rsidTr="00843EDC">
        <w:trPr>
          <w:gridAfter w:val="1"/>
          <w:wAfter w:w="58" w:type="dxa"/>
          <w:cantSplit/>
          <w:trHeight w:val="119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43EDC" w:rsidRPr="00843EDC" w:rsidRDefault="00843EDC" w:rsidP="00843ED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բ</w:t>
            </w:r>
            <w:r w:rsidRPr="00843EDC">
              <w:rPr>
                <w:rFonts w:ascii="GHEA Mariam" w:hAnsi="GHEA Mariam"/>
                <w:sz w:val="22"/>
                <w:szCs w:val="22"/>
              </w:rPr>
              <w:t>աժին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43EDC" w:rsidRPr="00843EDC" w:rsidRDefault="00843EDC" w:rsidP="00843ED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խ</w:t>
            </w:r>
            <w:r w:rsidRPr="00843EDC">
              <w:rPr>
                <w:rFonts w:ascii="GHEA Mariam" w:hAnsi="GHEA Mariam"/>
                <w:sz w:val="22"/>
                <w:szCs w:val="22"/>
              </w:rPr>
              <w:t>ումբ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43EDC" w:rsidRPr="00843EDC" w:rsidRDefault="00843EDC" w:rsidP="00843ED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դ</w:t>
            </w:r>
            <w:r w:rsidRPr="00843EDC">
              <w:rPr>
                <w:rFonts w:ascii="GHEA Mariam" w:hAnsi="GHEA Mariam"/>
                <w:sz w:val="22"/>
                <w:szCs w:val="22"/>
              </w:rPr>
              <w:t>աս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43EDC" w:rsidRPr="00843EDC" w:rsidRDefault="00843EDC" w:rsidP="00843ED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843EDC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:rsidR="00843EDC" w:rsidRPr="00843EDC" w:rsidRDefault="00843EDC" w:rsidP="00843ED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843EDC">
              <w:rPr>
                <w:rFonts w:ascii="GHEA Mariam" w:hAnsi="GHEA Mariam"/>
                <w:sz w:val="22"/>
                <w:szCs w:val="22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</w:rPr>
              <w:t>-</w:t>
            </w:r>
            <w:r w:rsidRPr="00843EDC">
              <w:rPr>
                <w:rFonts w:ascii="GHEA Mariam" w:hAnsi="GHEA Mariam"/>
                <w:sz w:val="22"/>
                <w:szCs w:val="22"/>
              </w:rPr>
              <w:t>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>՝</w:t>
            </w: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ԾԱԽՍԵՐ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Ջրամատակարարում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Ջրամատակարարում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տարածքային</w:t>
            </w:r>
            <w:proofErr w:type="spellEnd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կառավարման</w:t>
            </w:r>
            <w:proofErr w:type="spellEnd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ենթակառուցվածքների</w:t>
            </w:r>
            <w:proofErr w:type="spellEnd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843EDC">
              <w:rPr>
                <w:rFonts w:ascii="GHEA Mariam" w:hAnsi="GHEA Mariam"/>
                <w:b/>
                <w:bCs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1072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Ջրամատակարարման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ջրահեռացման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EC6AC9">
        <w:trPr>
          <w:gridAfter w:val="1"/>
          <w:wAfter w:w="58" w:type="dxa"/>
          <w:trHeight w:val="49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11006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Խմելու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ջուր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մատակարարող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ընկերություններին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առողջացման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նպատակով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ֆինանսական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աջակցության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EC6AC9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տարածքային</w:t>
            </w:r>
            <w:proofErr w:type="spellEnd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կառավարման</w:t>
            </w:r>
            <w:proofErr w:type="spellEnd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ենթակառուցվածքների</w:t>
            </w:r>
            <w:proofErr w:type="spellEnd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ջրային</w:t>
            </w:r>
            <w:proofErr w:type="spellEnd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կոմիտե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843EDC">
              <w:rPr>
                <w:rFonts w:ascii="GHEA Mariam" w:hAnsi="GHEA Mariam"/>
                <w:i/>
                <w:iCs/>
                <w:sz w:val="22"/>
                <w:szCs w:val="22"/>
              </w:rPr>
              <w:t>3,295,335.4</w:t>
            </w:r>
          </w:p>
        </w:tc>
      </w:tr>
      <w:tr w:rsidR="00843EDC" w:rsidRPr="00843EDC" w:rsidTr="00EC6AC9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տնտեսագիտական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դասակարգման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43EDC" w:rsidRPr="00843EDC" w:rsidTr="00EC6AC9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</w:rPr>
              <w:t>՝</w:t>
            </w:r>
            <w:r w:rsidRPr="00843EDC">
              <w:rPr>
                <w:rFonts w:ascii="GHEA Mariam" w:hAnsi="GHEA Mariam"/>
                <w:sz w:val="22"/>
                <w:szCs w:val="22"/>
              </w:rPr>
              <w:t xml:space="preserve"> ԾԱԽՍԵՐ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ԸՆԹԱՑԻԿ ԾԱԽՍԵՐ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3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ԴՐԱՄԱՇՆՈՐՀՆԵՐ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  <w:tr w:rsidR="00843EDC" w:rsidRPr="00843EDC" w:rsidTr="00843EDC">
        <w:trPr>
          <w:gridAfter w:val="1"/>
          <w:wAfter w:w="58" w:type="dxa"/>
          <w:trHeight w:val="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43EDC" w:rsidRPr="00843EDC" w:rsidRDefault="00843EDC">
            <w:pPr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 xml:space="preserve"> -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Ընթացիկ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դրամաշնորհներ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համայնքային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առևտրային</w:t>
            </w:r>
            <w:proofErr w:type="spellEnd"/>
            <w:r w:rsidRPr="00843E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843EDC">
              <w:rPr>
                <w:rFonts w:ascii="GHEA Mariam" w:hAnsi="GHEA Mariam"/>
                <w:sz w:val="22"/>
                <w:szCs w:val="22"/>
              </w:rPr>
              <w:t>կազմակերպություններին</w:t>
            </w:r>
            <w:proofErr w:type="spell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43EDC" w:rsidRPr="00843EDC" w:rsidRDefault="00843EDC" w:rsidP="00843EDC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843EDC">
              <w:rPr>
                <w:rFonts w:ascii="GHEA Mariam" w:hAnsi="GHEA Mariam"/>
                <w:sz w:val="22"/>
                <w:szCs w:val="22"/>
              </w:rPr>
              <w:t>3,295,335.4</w:t>
            </w:r>
          </w:p>
        </w:tc>
      </w:tr>
    </w:tbl>
    <w:p w:rsidR="00843EDC" w:rsidRDefault="00843EDC" w:rsidP="00843EDC">
      <w:pPr>
        <w:pStyle w:val="norm"/>
        <w:rPr>
          <w:rFonts w:ascii="GHEA Mariam" w:hAnsi="GHEA Mariam"/>
        </w:rPr>
      </w:pPr>
    </w:p>
    <w:p w:rsidR="00843EDC" w:rsidRDefault="00843EDC" w:rsidP="00843EDC">
      <w:pPr>
        <w:pStyle w:val="norm"/>
        <w:rPr>
          <w:rFonts w:ascii="GHEA Mariam" w:hAnsi="GHEA Mariam"/>
        </w:rPr>
      </w:pPr>
    </w:p>
    <w:p w:rsidR="00843EDC" w:rsidRPr="00B16FF5" w:rsidRDefault="00843EDC" w:rsidP="00843EDC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843EDC" w:rsidRDefault="00843EDC" w:rsidP="00843EDC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:rsidR="000C527D" w:rsidRPr="000D063E" w:rsidRDefault="00843EDC" w:rsidP="003E0EE9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0C527D" w:rsidRPr="000D063E" w:rsidSect="00796FB8">
      <w:headerReference w:type="even" r:id="rId6"/>
      <w:footerReference w:type="even" r:id="rId7"/>
      <w:pgSz w:w="16834" w:h="11909" w:orient="landscape" w:code="9"/>
      <w:pgMar w:top="450" w:right="1440" w:bottom="81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B92" w:rsidRDefault="00F64B92">
      <w:r>
        <w:separator/>
      </w:r>
    </w:p>
  </w:endnote>
  <w:endnote w:type="continuationSeparator" w:id="0">
    <w:p w:rsidR="00F64B92" w:rsidRDefault="00F6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1452k.voroshum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B92" w:rsidRDefault="00F64B92">
      <w:r>
        <w:separator/>
      </w:r>
    </w:p>
  </w:footnote>
  <w:footnote w:type="continuationSeparator" w:id="0">
    <w:p w:rsidR="00F64B92" w:rsidRDefault="00F6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6C3" w:rsidRDefault="000606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606C3" w:rsidRDefault="000606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D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6F96"/>
    <w:rsid w:val="00057FDA"/>
    <w:rsid w:val="00060080"/>
    <w:rsid w:val="000601A0"/>
    <w:rsid w:val="00060575"/>
    <w:rsid w:val="000606C3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05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3B89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27D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3E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43"/>
    <w:rsid w:val="000E3940"/>
    <w:rsid w:val="000E3980"/>
    <w:rsid w:val="000E3D55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28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340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9AD"/>
    <w:rsid w:val="00156C42"/>
    <w:rsid w:val="00156CD6"/>
    <w:rsid w:val="00156D38"/>
    <w:rsid w:val="00157430"/>
    <w:rsid w:val="00157A0A"/>
    <w:rsid w:val="00157CE9"/>
    <w:rsid w:val="0016010D"/>
    <w:rsid w:val="0016015F"/>
    <w:rsid w:val="001601D7"/>
    <w:rsid w:val="00160313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0EF8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B9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CF5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597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4A8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032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14B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5BD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971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0EE9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0F5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084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399"/>
    <w:rsid w:val="00465469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3C81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048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0BE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1AEA"/>
    <w:rsid w:val="004D23AC"/>
    <w:rsid w:val="004D2F03"/>
    <w:rsid w:val="004D2F56"/>
    <w:rsid w:val="004D3359"/>
    <w:rsid w:val="004D34CE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2B8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8A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3EF0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21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297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63D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6C1F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1F8E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C82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1BB"/>
    <w:rsid w:val="0077071C"/>
    <w:rsid w:val="0077083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5BB1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C8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6FB8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4C1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40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EDC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00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B34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753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AF0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C5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755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15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EAD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5A9A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6D0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2E41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4B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E25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74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6BE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D13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81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0E7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32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08E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62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1A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534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88B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0C2"/>
    <w:rsid w:val="00CD34FD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1F9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A42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0EE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BCB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0B6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3FCA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2D5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444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750"/>
    <w:rsid w:val="00E4089B"/>
    <w:rsid w:val="00E40F00"/>
    <w:rsid w:val="00E4139F"/>
    <w:rsid w:val="00E414BC"/>
    <w:rsid w:val="00E41724"/>
    <w:rsid w:val="00E41912"/>
    <w:rsid w:val="00E41C62"/>
    <w:rsid w:val="00E41E45"/>
    <w:rsid w:val="00E41FBE"/>
    <w:rsid w:val="00E421F0"/>
    <w:rsid w:val="00E428BD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09E1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74F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AC9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330"/>
    <w:rsid w:val="00EE0B48"/>
    <w:rsid w:val="00EE0CD9"/>
    <w:rsid w:val="00EE0D85"/>
    <w:rsid w:val="00EE11FB"/>
    <w:rsid w:val="00EE13F1"/>
    <w:rsid w:val="00EE14F7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929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6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92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6AD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51B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6A6026"/>
  <w15:chartTrackingRefBased/>
  <w15:docId w15:val="{7E3EBBB1-EED1-4025-9AEC-4B5F379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A05"/>
    <w:rPr>
      <w:rFonts w:ascii="Arial Armenian" w:hAnsi="Arial Armenian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A05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A736D0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A736D0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Emphasis">
    <w:name w:val="Emphasis"/>
    <w:basedOn w:val="DefaultParagraphFont"/>
    <w:uiPriority w:val="20"/>
    <w:qFormat/>
    <w:rsid w:val="00A736D0"/>
    <w:rPr>
      <w:i/>
      <w:iCs/>
    </w:rPr>
  </w:style>
  <w:style w:type="paragraph" w:styleId="NormalWeb">
    <w:name w:val="Normal (Web)"/>
    <w:basedOn w:val="Normal"/>
    <w:uiPriority w:val="99"/>
    <w:unhideWhenUsed/>
    <w:rsid w:val="00A736D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736D0"/>
    <w:pPr>
      <w:spacing w:after="12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736D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rsid w:val="00080A0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080A05"/>
    <w:rPr>
      <w:rFonts w:ascii="Tahoma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rsid w:val="00080A05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887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70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870C8"/>
    <w:rPr>
      <w:color w:val="954F72"/>
      <w:u w:val="single"/>
    </w:rPr>
  </w:style>
  <w:style w:type="paragraph" w:customStyle="1" w:styleId="msonormal0">
    <w:name w:val="msonormal"/>
    <w:basedOn w:val="Normal"/>
    <w:rsid w:val="007870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font5">
    <w:name w:val="font5"/>
    <w:basedOn w:val="Normal"/>
    <w:rsid w:val="007870C8"/>
    <w:pPr>
      <w:spacing w:before="100" w:beforeAutospacing="1" w:after="100" w:afterAutospacing="1"/>
    </w:pPr>
    <w:rPr>
      <w:rFonts w:ascii="Sylfaen" w:hAnsi="Sylfaen"/>
      <w:color w:val="000000"/>
      <w:lang w:eastAsia="en-US"/>
    </w:rPr>
  </w:style>
  <w:style w:type="paragraph" w:customStyle="1" w:styleId="font6">
    <w:name w:val="font6"/>
    <w:basedOn w:val="Normal"/>
    <w:rsid w:val="007870C8"/>
    <w:pPr>
      <w:spacing w:before="100" w:beforeAutospacing="1" w:after="100" w:afterAutospacing="1"/>
    </w:pPr>
    <w:rPr>
      <w:rFonts w:ascii="MS Mincho" w:eastAsia="MS Mincho" w:hAnsi="MS Mincho"/>
      <w:color w:val="000000"/>
      <w:lang w:eastAsia="en-US"/>
    </w:rPr>
  </w:style>
  <w:style w:type="paragraph" w:customStyle="1" w:styleId="xl71">
    <w:name w:val="xl71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2">
    <w:name w:val="xl72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3">
    <w:name w:val="xl73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4">
    <w:name w:val="xl74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7870C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7">
    <w:name w:val="xl77"/>
    <w:basedOn w:val="Normal"/>
    <w:rsid w:val="007870C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78">
    <w:name w:val="xl78"/>
    <w:basedOn w:val="Normal"/>
    <w:rsid w:val="007870C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Sylfaen" w:hAnsi="Sylfaen"/>
      <w:lang w:eastAsia="en-US"/>
    </w:rPr>
  </w:style>
  <w:style w:type="paragraph" w:customStyle="1" w:styleId="xl79">
    <w:name w:val="xl79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1">
    <w:name w:val="xl81"/>
    <w:basedOn w:val="Normal"/>
    <w:rsid w:val="007870C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2">
    <w:name w:val="xl82"/>
    <w:basedOn w:val="Normal"/>
    <w:rsid w:val="007870C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3">
    <w:name w:val="xl83"/>
    <w:basedOn w:val="Normal"/>
    <w:rsid w:val="007870C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4">
    <w:name w:val="xl84"/>
    <w:basedOn w:val="Normal"/>
    <w:rsid w:val="007870C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5">
    <w:name w:val="xl85"/>
    <w:basedOn w:val="Normal"/>
    <w:rsid w:val="007870C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6">
    <w:name w:val="xl86"/>
    <w:basedOn w:val="Normal"/>
    <w:rsid w:val="007870C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lang w:eastAsia="en-US"/>
    </w:rPr>
  </w:style>
  <w:style w:type="paragraph" w:customStyle="1" w:styleId="xl87">
    <w:name w:val="xl87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  <w:style w:type="paragraph" w:customStyle="1" w:styleId="xl88">
    <w:name w:val="xl88"/>
    <w:basedOn w:val="Normal"/>
    <w:rsid w:val="00787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https://mul2-moj.gov.am/tasks/46310/oneclick/1452k.voroshum.docx?token=ec33c472798c487ec3e52e9e896ff9d1</cp:keywords>
  <dc:description/>
  <cp:lastModifiedBy>Arpine Khachatryan</cp:lastModifiedBy>
  <cp:revision>31</cp:revision>
  <cp:lastPrinted>2019-10-24T07:10:00Z</cp:lastPrinted>
  <dcterms:created xsi:type="dcterms:W3CDTF">2019-10-23T10:30:00Z</dcterms:created>
  <dcterms:modified xsi:type="dcterms:W3CDTF">2019-10-28T06:54:00Z</dcterms:modified>
</cp:coreProperties>
</file>