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1A4" w:rsidRPr="00E77CE1" w:rsidRDefault="00133D14" w:rsidP="005F61A4">
      <w:pPr>
        <w:pStyle w:val="mechtex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ab/>
      </w:r>
    </w:p>
    <w:p w:rsidR="00075A0F" w:rsidRPr="00D30272" w:rsidRDefault="005F61A4" w:rsidP="00075A0F">
      <w:pPr>
        <w:pStyle w:val="mechtex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r w:rsidR="00075A0F" w:rsidRPr="00E77CE1">
        <w:rPr>
          <w:rFonts w:ascii="GHEA Mariam" w:hAnsi="GHEA Mariam"/>
          <w:spacing w:val="-8"/>
          <w:lang w:val="hy-AM"/>
        </w:rPr>
        <w:t>Հավելված</w:t>
      </w:r>
      <w:bookmarkStart w:id="0" w:name="_GoBack"/>
      <w:bookmarkEnd w:id="0"/>
      <w:r w:rsidR="00075A0F" w:rsidRPr="00D30272">
        <w:rPr>
          <w:rFonts w:ascii="GHEA Mariam" w:hAnsi="GHEA Mariam"/>
          <w:spacing w:val="-8"/>
          <w:lang w:val="af-ZA"/>
        </w:rPr>
        <w:t xml:space="preserve"> </w:t>
      </w:r>
      <w:r w:rsidR="00075A0F">
        <w:rPr>
          <w:rFonts w:ascii="GHEA Mariam" w:hAnsi="GHEA Mariam"/>
          <w:spacing w:val="-8"/>
          <w:lang w:val="af-ZA"/>
        </w:rPr>
        <w:t>N 6</w:t>
      </w:r>
    </w:p>
    <w:p w:rsidR="00075A0F" w:rsidRPr="00D30272" w:rsidRDefault="00075A0F" w:rsidP="00075A0F">
      <w:pPr>
        <w:pStyle w:val="mechtex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 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="005F61A4">
        <w:rPr>
          <w:rFonts w:ascii="GHEA Mariam" w:hAnsi="GHEA Mariam"/>
          <w:spacing w:val="-6"/>
          <w:lang w:val="af-ZA"/>
        </w:rPr>
        <w:tab/>
      </w:r>
      <w:r w:rsidR="005F61A4">
        <w:rPr>
          <w:rFonts w:ascii="GHEA Mariam" w:hAnsi="GHEA Mariam"/>
          <w:spacing w:val="-6"/>
          <w:lang w:val="af-ZA"/>
        </w:rPr>
        <w:tab/>
      </w:r>
      <w:r w:rsidR="005F61A4">
        <w:rPr>
          <w:rFonts w:ascii="GHEA Mariam" w:hAnsi="GHEA Mariam"/>
          <w:spacing w:val="-6"/>
          <w:lang w:val="af-ZA"/>
        </w:rPr>
        <w:tab/>
      </w:r>
      <w:r w:rsidR="005F61A4">
        <w:rPr>
          <w:rFonts w:ascii="GHEA Mariam" w:hAnsi="GHEA Mariam"/>
          <w:spacing w:val="-6"/>
          <w:lang w:val="af-ZA"/>
        </w:rPr>
        <w:tab/>
      </w:r>
      <w:r w:rsidR="005F61A4">
        <w:rPr>
          <w:rFonts w:ascii="GHEA Mariam" w:hAnsi="GHEA Mariam"/>
          <w:spacing w:val="-6"/>
          <w:lang w:val="af-ZA"/>
        </w:rPr>
        <w:tab/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075A0F" w:rsidRPr="005F61A4" w:rsidRDefault="00075A0F" w:rsidP="00075A0F">
      <w:pPr>
        <w:pStyle w:val="mechtex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  </w:t>
      </w:r>
      <w:r>
        <w:rPr>
          <w:rFonts w:ascii="GHEA Mariam" w:hAnsi="GHEA Mariam"/>
          <w:spacing w:val="-2"/>
          <w:lang w:val="af-ZA"/>
        </w:rPr>
        <w:t>հոկտեմբերի 17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1451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որոշման</w:t>
      </w:r>
    </w:p>
    <w:tbl>
      <w:tblPr>
        <w:tblW w:w="15619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5145"/>
        <w:gridCol w:w="237"/>
        <w:gridCol w:w="237"/>
      </w:tblGrid>
      <w:tr w:rsidR="00075A0F" w:rsidRPr="0052313E" w:rsidTr="00AD64D6">
        <w:trPr>
          <w:trHeight w:val="912"/>
        </w:trPr>
        <w:tc>
          <w:tcPr>
            <w:tcW w:w="15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75A0F" w:rsidRDefault="00075A0F" w:rsidP="00AD64D6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5F61A4">
              <w:rPr>
                <w:color w:val="000000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1249A">
              <w:rPr>
                <w:rFonts w:ascii="GHEA Mariam" w:hAnsi="GHEA Mariam" w:cs="Arial"/>
                <w:lang w:eastAsia="en-US"/>
              </w:rPr>
              <w:t>ՀԱՅԱՍՏԱՆԻ</w:t>
            </w:r>
            <w:r w:rsidRPr="0021249A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21249A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ԿԱՌԱՎԱՐՈՒԹՅԱՆ</w:t>
            </w:r>
            <w:r w:rsidRPr="0021249A">
              <w:rPr>
                <w:rFonts w:ascii="GHEA Mariam" w:hAnsi="GHEA Mariam" w:cs="Arial Armenian"/>
                <w:lang w:eastAsia="en-US"/>
              </w:rPr>
              <w:t xml:space="preserve"> 2018 </w:t>
            </w:r>
            <w:r w:rsidRPr="0021249A">
              <w:rPr>
                <w:rFonts w:ascii="GHEA Mariam" w:hAnsi="GHEA Mariam" w:cs="Arial"/>
                <w:lang w:eastAsia="en-US"/>
              </w:rPr>
              <w:t>ԹՎԱԿԱՆԻ</w:t>
            </w:r>
            <w:r w:rsidRPr="0021249A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ԴԵԿՏԵՄԲԵՐԻ</w:t>
            </w:r>
            <w:r w:rsidRPr="0021249A">
              <w:rPr>
                <w:rFonts w:ascii="GHEA Mariam" w:hAnsi="GHEA Mariam" w:cs="Arial Armenian"/>
                <w:lang w:eastAsia="en-US"/>
              </w:rPr>
              <w:t xml:space="preserve"> 27-</w:t>
            </w:r>
            <w:r w:rsidRPr="0021249A">
              <w:rPr>
                <w:rFonts w:ascii="GHEA Mariam" w:hAnsi="GHEA Mariam" w:cs="Arial"/>
                <w:lang w:eastAsia="en-US"/>
              </w:rPr>
              <w:t>Ի</w:t>
            </w:r>
            <w:r w:rsidRPr="0021249A">
              <w:rPr>
                <w:rFonts w:ascii="GHEA Mariam" w:hAnsi="GHEA Mariam" w:cs="Arial Armenian"/>
                <w:lang w:eastAsia="en-US"/>
              </w:rPr>
              <w:t xml:space="preserve"> N 1515-</w:t>
            </w:r>
            <w:r w:rsidRPr="0021249A">
              <w:rPr>
                <w:rFonts w:ascii="GHEA Mariam" w:hAnsi="GHEA Mariam" w:cs="Arial"/>
                <w:lang w:eastAsia="en-US"/>
              </w:rPr>
              <w:t>Ն</w:t>
            </w:r>
            <w:r w:rsidRPr="0021249A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ՈՐՈՇՄԱՆ</w:t>
            </w:r>
            <w:r w:rsidRPr="0021249A">
              <w:rPr>
                <w:rFonts w:ascii="GHEA Mariam" w:hAnsi="GHEA Mariam" w:cs="Arial Armenian"/>
                <w:lang w:eastAsia="en-US"/>
              </w:rPr>
              <w:t xml:space="preserve"> </w:t>
            </w:r>
            <w:proofErr w:type="gramStart"/>
            <w:r w:rsidRPr="0021249A">
              <w:rPr>
                <w:rFonts w:ascii="GHEA Mariam" w:hAnsi="GHEA Mariam" w:cs="Arial Armenian"/>
                <w:lang w:eastAsia="en-US"/>
              </w:rPr>
              <w:t>N  11.1</w:t>
            </w:r>
            <w:proofErr w:type="gramEnd"/>
            <w:r w:rsidRPr="0021249A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ՀԱՎԵԼՎԱԾԻ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  <w:p w:rsidR="00075A0F" w:rsidRPr="0021249A" w:rsidRDefault="00075A0F" w:rsidP="00AD64D6">
            <w:pPr>
              <w:pStyle w:val="mechtex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N</w:t>
            </w:r>
            <w:r w:rsidRPr="0021249A">
              <w:rPr>
                <w:rFonts w:ascii="GHEA Mariam" w:hAnsi="GHEA Mariam" w:cs="Arial Armenian"/>
                <w:lang w:eastAsia="en-US"/>
              </w:rPr>
              <w:t xml:space="preserve"> 11.1.9 </w:t>
            </w:r>
            <w:r w:rsidRPr="0021249A">
              <w:rPr>
                <w:rFonts w:ascii="GHEA Mariam" w:hAnsi="GHEA Mariam" w:cs="Arial"/>
                <w:lang w:eastAsia="en-US"/>
              </w:rPr>
              <w:t>ԱՂՅՈՒՍԱԿՈՒՄ</w:t>
            </w:r>
            <w:r w:rsidRPr="0021249A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ԿԱՏԱՐՎՈՂ</w:t>
            </w:r>
            <w:r w:rsidRPr="0021249A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21249A">
              <w:rPr>
                <w:rFonts w:ascii="GHEA Mariam" w:hAnsi="GHEA Mariam" w:cs="Arial Armenian"/>
                <w:lang w:eastAsia="en-US"/>
              </w:rPr>
              <w:t xml:space="preserve"> </w:t>
            </w:r>
            <w:r w:rsidRPr="0021249A">
              <w:rPr>
                <w:rFonts w:ascii="GHEA Mariam" w:hAnsi="GHEA Mariam"/>
                <w:color w:val="000000"/>
                <w:lang w:eastAsia="en-US"/>
              </w:rPr>
              <w:t xml:space="preserve">   </w:t>
            </w:r>
            <w:r w:rsidRPr="0021249A">
              <w:rPr>
                <w:rFonts w:ascii="GHEA Mariam" w:hAnsi="GHEA Mariam"/>
                <w:color w:val="000000"/>
                <w:lang w:eastAsia="en-US"/>
              </w:rPr>
              <w:br/>
            </w:r>
            <w:r w:rsidRPr="0021249A">
              <w:rPr>
                <w:rFonts w:ascii="GHEA Mariam" w:hAnsi="GHEA Mariam"/>
                <w:color w:val="000000"/>
                <w:lang w:eastAsia="en-US"/>
              </w:rPr>
              <w:br/>
              <w:t xml:space="preserve"> </w:t>
            </w:r>
          </w:p>
        </w:tc>
      </w:tr>
      <w:tr w:rsidR="00075A0F" w:rsidRPr="0052313E" w:rsidTr="00AD64D6">
        <w:trPr>
          <w:trHeight w:val="405"/>
        </w:trPr>
        <w:tc>
          <w:tcPr>
            <w:tcW w:w="1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ՀՀ </w:t>
            </w:r>
            <w:r>
              <w:rPr>
                <w:rFonts w:ascii="GHEA Mariam" w:hAnsi="GHEA Mariam" w:cs="Arial"/>
                <w:b/>
                <w:bCs/>
                <w:lang w:eastAsia="en-US"/>
              </w:rPr>
              <w:t>ա</w:t>
            </w: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>ռողջապահության նախարարություն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</w:tbl>
    <w:p w:rsidR="00075A0F" w:rsidRDefault="00075A0F" w:rsidP="00075A0F"/>
    <w:tbl>
      <w:tblPr>
        <w:tblW w:w="15619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147"/>
        <w:gridCol w:w="8112"/>
        <w:gridCol w:w="2886"/>
        <w:gridCol w:w="474"/>
      </w:tblGrid>
      <w:tr w:rsidR="00075A0F" w:rsidRPr="0052313E" w:rsidTr="00AD64D6">
        <w:trPr>
          <w:trHeight w:val="270"/>
        </w:trPr>
        <w:tc>
          <w:tcPr>
            <w:tcW w:w="15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075A0F" w:rsidRPr="0052313E" w:rsidTr="00AD64D6">
        <w:trPr>
          <w:gridAfter w:val="1"/>
          <w:wAfter w:w="474" w:type="dxa"/>
          <w:trHeight w:val="289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0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1003</w:t>
            </w:r>
          </w:p>
        </w:tc>
        <w:tc>
          <w:tcPr>
            <w:tcW w:w="10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Հանրային առողջության պահպանում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</w:tr>
      <w:tr w:rsidR="00075A0F" w:rsidRPr="0052313E" w:rsidTr="00AD64D6">
        <w:trPr>
          <w:gridAfter w:val="1"/>
          <w:wAfter w:w="474" w:type="dxa"/>
          <w:trHeight w:val="392"/>
        </w:trPr>
        <w:tc>
          <w:tcPr>
            <w:tcW w:w="41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Ծրագրի դասիչը</w:t>
            </w:r>
          </w:p>
        </w:tc>
        <w:tc>
          <w:tcPr>
            <w:tcW w:w="8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1003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  <w:r w:rsidRPr="0021249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Իմունականխարգելման ազգային ծրագիր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504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Բնակչության շրջանում կառավարելի վարակիչ հիվանդությունների իմունա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21249A">
              <w:rPr>
                <w:rFonts w:ascii="GHEA Mariam" w:hAnsi="GHEA Mariam" w:cs="Arial"/>
                <w:lang w:eastAsia="en-US"/>
              </w:rPr>
              <w:t>կան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21249A">
              <w:rPr>
                <w:rFonts w:ascii="GHEA Mariam" w:hAnsi="GHEA Mariam" w:cs="Arial"/>
                <w:lang w:eastAsia="en-US"/>
              </w:rPr>
              <w:t>խարգելում` կառավարելի վարակիչ հիվանդություններով հիվանդացության նվազեցման և մահվան դեպքերի կանխման, ինչպես նաև բնակչության կոլեկտիվ անընկալության ապահովման նպատակով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Միջոցառման տեսակը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Պատվաստումների դեպքերի թիվ,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 xml:space="preserve">հատ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Պատվաստումներում ընդգրկվածության մակարդակ,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տոկոս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Ազգային մակարդակում պատվաստա</w:t>
            </w:r>
            <w:r>
              <w:rPr>
                <w:rFonts w:ascii="GHEA Mariam" w:hAnsi="GHEA Mariam" w:cs="Arial"/>
                <w:color w:val="000000"/>
                <w:lang w:eastAsia="en-US"/>
              </w:rPr>
              <w:softHyphen/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>նյութերի մատակարարման ընդհատում,</w:t>
            </w:r>
            <w:r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>օր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(27,564.0)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1003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70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Առողջ ապրելակերպի խթանման և հանրային իրազեկման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0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«Պետության կողմից երաշխավորված անվճար բժշկական օգնության և սպասարկման մասին» ՀՀ կառավարության որոշման ու դրանից բխող` ՀՀ առողջապահության նախարարության կողմից մշակված և ընդունված իրավական ակտերի լուսաբանման աշխատանքներ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3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Պատրաստվող և մետրային հեռուստատեսությամբ` ուղիղ եթերի և ինտերակտիվ կապի միջոցներով հեռարձակվող առողջապահական հեռուստահաղորդումների թիվ,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Բնակչության առողջության պահպանման, բուժկանխարգելման, առողջության ոլորտի կառավարման հարցերի վերաբերյալ մշակված և մամուլում հրապարակված մեթոդական ձեռնարկների (16 էջի հաշվարկով) թիվ, հատ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ՀՀ առողջապահության նախարարության կողմից տրամադրվող 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հավաստագրերի,ուղեգրերի</w:t>
            </w:r>
            <w:proofErr w:type="gramEnd"/>
            <w:r w:rsidRPr="0021249A">
              <w:rPr>
                <w:rFonts w:ascii="GHEA Mariam" w:hAnsi="GHEA Mariam" w:cs="Arial"/>
                <w:lang w:eastAsia="en-US"/>
              </w:rPr>
              <w:t xml:space="preserve"> և այլ ձևաթղթերի տպագրություն, փաստաթղթերի քանակ,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 xml:space="preserve">հատ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Առողջապահական հեռուստահաղորդումների միջին 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տևողություն,րոպե</w:t>
            </w:r>
            <w:proofErr w:type="gram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(9,801.9)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0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1099</w:t>
            </w:r>
          </w:p>
        </w:tc>
        <w:tc>
          <w:tcPr>
            <w:tcW w:w="10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Առողջության առաջնային պահպանում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Ամբուլատոր-պոլիկլինիկական բժշկական օգնության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lastRenderedPageBreak/>
              <w:t xml:space="preserve"> Նկ</w:t>
            </w:r>
            <w:r>
              <w:rPr>
                <w:rFonts w:ascii="GHEA Mariam" w:hAnsi="GHEA Mariam" w:cs="Arial"/>
                <w:lang w:eastAsia="en-US"/>
              </w:rPr>
              <w:t>արագրությունը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Ամբուլատոր-պոլիկլինիկական բժշկական օգնության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Բնակչության առողջության առաջնային պահպանման գծով կազմակերպություններում գրանցված բնակչության թիվ, մարդ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54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Տեղամասային 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թերապևտի,ընտանեկան</w:t>
            </w:r>
            <w:proofErr w:type="gramEnd"/>
            <w:r w:rsidRPr="0021249A">
              <w:rPr>
                <w:rFonts w:ascii="GHEA Mariam" w:hAnsi="GHEA Mariam" w:cs="Arial"/>
                <w:lang w:eastAsia="en-US"/>
              </w:rPr>
              <w:t xml:space="preserve"> բժշկի կողմից,կազմակերպություններում գրանցված բնակչության թիվ` 18 և ավելի բարձր տարիքի անձինք,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մարդ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Տեղամասային մանկաբույժի, ընտանեկան բժշկի կողմից կազմակերպություններում գրանցված բնակչության թիվ` մինչև 18 տ. երեխաներ,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մարդ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345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Դպրոցում բժշկական օգնություն և սպասարկում ստացող աշակերտների թիվ,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մարդ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Անվճար և արտոնյալ պայմաններով դեղեր ստանալու իրավունք ունեցող անձանց ընդամենը թիվ,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մարդ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(90,000.0)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Հղիների նախածննդյան և հետծննդյան հսկողության ընթացքում իրականացվող լաբորատոր-գործիքային ախտորոշիչ հետազոտությունների թիվ,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(270,000.0)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ԱՊ հաստատություններում մեկ բժշկի կողմից սպասարկված հիվանդների 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թիվ,միջին</w:t>
            </w:r>
            <w:proofErr w:type="gramEnd"/>
            <w:r w:rsidRPr="0021249A">
              <w:rPr>
                <w:rFonts w:ascii="GHEA Mariam" w:hAnsi="GHEA Mariam" w:cs="Arial"/>
                <w:lang w:eastAsia="en-US"/>
              </w:rPr>
              <w:t xml:space="preserve"> օրական դեպքեր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87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Զինկոմիսարիատներին կից բժշկական հանձնաժողովներում ընդգրկված բժիշկ-փորձագետների և բուժքույրերի 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թիվ,մարդ</w:t>
            </w:r>
            <w:proofErr w:type="gram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36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Հղիության առաջին եռամսյակում նախածննդյան խնամք ստացող հղի կանանց 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թիվ,տոկոս</w:t>
            </w:r>
            <w:proofErr w:type="gram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(242,000.0)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54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Շարունա</w:t>
            </w:r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կա</w:t>
            </w: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կան հսկողություն պահանջող և առանձին հիվանդությունների բուժման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127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Առանձին հիվանդությունների (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քրոնիկ ,դիսպանսեր</w:t>
            </w:r>
            <w:proofErr w:type="gramEnd"/>
            <w:r w:rsidRPr="0021249A">
              <w:rPr>
                <w:rFonts w:ascii="GHEA Mariam" w:hAnsi="GHEA Mariam" w:cs="Arial"/>
                <w:lang w:eastAsia="en-US"/>
              </w:rPr>
              <w:t xml:space="preserve"> հսկողություն պահանջող) բժշկական օգնության համալիր միջոցառումների իրականացում (հետազոտում,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ախտորոշում,</w:t>
            </w:r>
            <w:r>
              <w:rPr>
                <w:rFonts w:ascii="GHEA Mariam" w:hAnsi="GHEA Mariam" w:cs="Arial"/>
                <w:lang w:eastAsia="en-US"/>
              </w:rPr>
              <w:t xml:space="preserve">  </w:t>
            </w:r>
            <w:r w:rsidRPr="0021249A">
              <w:rPr>
                <w:rFonts w:ascii="GHEA Mariam" w:hAnsi="GHEA Mariam" w:cs="Arial"/>
                <w:lang w:eastAsia="en-US"/>
              </w:rPr>
              <w:t>բուժում)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Միջոցառման տեսակը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15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Շարունակական հսկողություն պահանջող և առանձին հիվանդությունների բուժման գծով ծառայությունների օգտվելու դեպքերի թիվ, հատ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1,300.0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25,000.0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Միջոցառման</w:t>
            </w:r>
            <w:r>
              <w:rPr>
                <w:rFonts w:ascii="GHEA Mariam" w:hAnsi="GHEA Mariam" w:cs="Arial"/>
                <w:lang w:eastAsia="en-US"/>
              </w:rPr>
              <w:t xml:space="preserve">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81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  <w:r w:rsidRPr="0021249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Բնածին հիպոթիրեոզի, ֆենիլկենտոնուրիայի և լսողության խանգարումների վաղ հայտնաբերման նպատակով նորածնային սքրինինգի անցկացում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135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Բնածին հիպոթիրեոզի, ֆենիլկենտոնուրիայի և լսողության խանգարումների վաղ հայտնաբերման նպատակով նորածնային սքրինինգի շրջանակներում լաբորատոր և գործիքային ախտորոշիչ հետազոտությունների անցկացում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DB1335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DB133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Հետազ</w:t>
            </w:r>
            <w:r>
              <w:rPr>
                <w:rFonts w:ascii="GHEA Mariam" w:hAnsi="GHEA Mariam" w:cs="Arial"/>
                <w:lang w:eastAsia="en-US"/>
              </w:rPr>
              <w:t>ո</w:t>
            </w:r>
            <w:r w:rsidRPr="0021249A">
              <w:rPr>
                <w:rFonts w:ascii="GHEA Mariam" w:hAnsi="GHEA Mariam" w:cs="Arial"/>
                <w:lang w:eastAsia="en-US"/>
              </w:rPr>
              <w:t>տությունների քանակ,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(10,000.0)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(25,222.0)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Միջոցառման դ</w:t>
            </w:r>
            <w:r>
              <w:rPr>
                <w:rFonts w:ascii="GHEA Mariam" w:hAnsi="GHEA Mariam" w:cs="Arial"/>
                <w:lang w:eastAsia="en-US"/>
              </w:rPr>
              <w:t>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Ախտորոշման ճշտման նպատակով լաբորատոր-գործիքային ախտորոշիչ հետազոտություններ նեղ մասնագիտացված կենտրոններում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Ախտորոշման ճշտման նպատակով լաբորատոր-գործիքային ախտորոշիչ հետազոտություններ նեղ մասնագիտացված կենտրոններում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DB1335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DB133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Հետազո</w:t>
            </w:r>
            <w:r w:rsidRPr="0021249A">
              <w:rPr>
                <w:rFonts w:ascii="GHEA Mariam" w:hAnsi="GHEA Mariam" w:cs="Arial"/>
                <w:lang w:eastAsia="en-US"/>
              </w:rPr>
              <w:t>տությունների քանակ, հատ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18,500.0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lastRenderedPageBreak/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35,000.0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  <w:r w:rsidRPr="0021249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1099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11005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Երեխաների ստոմատոլոգիական առաջնային կանխարգելման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Երեխաների բերանի խոռոչի հիգիենայի պահպանման գծով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DB1335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DB1335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Ստոմատոլոգիական բժշկական օգնության գծով ծառայություններից օգտվելու դեպքերի թիվ, հատ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(1,136.0)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(1,363.2)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0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1126</w:t>
            </w:r>
          </w:p>
        </w:tc>
        <w:tc>
          <w:tcPr>
            <w:tcW w:w="10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Առողջապահության ոլորտում պետական քաղաքականության </w:t>
            </w:r>
            <w:proofErr w:type="gramStart"/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մշակում,ծրագրերի</w:t>
            </w:r>
            <w:proofErr w:type="gramEnd"/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համակարգում և մոնի</w:t>
            </w:r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թ</w:t>
            </w: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որինգ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Ծրագրի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անվանումը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Առողջապահության ոլորտի պետական քաղաքականության մշակում, ծրագրերի համակարգում և մոնի</w:t>
            </w:r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թ</w:t>
            </w: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որինգ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63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Քաղաքականության մշակման և 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իրականացման,իրավական</w:t>
            </w:r>
            <w:proofErr w:type="gramEnd"/>
            <w:r w:rsidRPr="0021249A">
              <w:rPr>
                <w:rFonts w:ascii="GHEA Mariam" w:hAnsi="GHEA Mariam" w:cs="Arial"/>
                <w:lang w:eastAsia="en-US"/>
              </w:rPr>
              <w:t xml:space="preserve"> ակտերի նախագծերի մշակման, խորհրդատվության, ծրագրերի համակարգման, կանոնակարգման,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առողջապահական, փորձագիտական, կ</w:t>
            </w:r>
            <w:r>
              <w:rPr>
                <w:rFonts w:ascii="GHEA Mariam" w:hAnsi="GHEA Mariam" w:cs="Arial"/>
                <w:lang w:eastAsia="en-US"/>
              </w:rPr>
              <w:t>ազմակերպամեթոդական, գնման, մոնիթ</w:t>
            </w:r>
            <w:r w:rsidRPr="0021249A">
              <w:rPr>
                <w:rFonts w:ascii="GHEA Mariam" w:hAnsi="GHEA Mariam" w:cs="Arial"/>
                <w:lang w:eastAsia="en-US"/>
              </w:rPr>
              <w:t>որինգի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676D2D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676D2D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ՀՀ առողջապահության նախարարություն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Սահմանված են առանձին ծրագրերում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lang w:eastAsia="en-US"/>
              </w:rPr>
              <w:t xml:space="preserve"> դրամ)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52,000.0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lastRenderedPageBreak/>
              <w:t xml:space="preserve"> Ծրագրի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1126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31001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54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Առողջապահության նախարարության տեխնիկական հագեցվածության բարելավում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54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Առողջապահության նախարարության համար վարչական սարքավորումների ձեռքբերում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54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ՀՀ առողջապահության նախարարություն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lang w:eastAsia="en-US"/>
              </w:rPr>
              <w:t xml:space="preserve"> դրամ)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5,970.0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0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1142</w:t>
            </w:r>
          </w:p>
        </w:tc>
        <w:tc>
          <w:tcPr>
            <w:tcW w:w="10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proofErr w:type="gramStart"/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Պաթանատոմիական,գենետիկ</w:t>
            </w:r>
            <w:proofErr w:type="gramEnd"/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և դատաբժշկական  փորձաքննություններ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Ծրագրի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1142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անվանումը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Դատաբժշկական և գենետիկ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135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Հանրապետության ուժային մարմինների որոշումների հիման վրա դատաբժշկական և գենետիկ փորձաքննությունների ապահովում` մահերի պատճառների վերհանման նպատակով դիակների փորձաքննություն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676D2D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676D2D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Մասնագիտացված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Դատաբժշկական և գենետիկ ծառայությունների գծով փորձաքննությունների թիվ, հատ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5,000.0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lang w:eastAsia="en-US"/>
              </w:rPr>
              <w:t xml:space="preserve"> դրամ)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81,000.0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0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1188</w:t>
            </w:r>
          </w:p>
        </w:tc>
        <w:tc>
          <w:tcPr>
            <w:tcW w:w="10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Դեղապահովման ծրագիր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 xml:space="preserve"> Ծրագրի միջոցառումները 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Ծրագրի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1188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Մարդասիրական օգնության կարգով ստացվող դեղերի և դեղագործական արտադրանքի ստացման,</w:t>
            </w:r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մաքսազերծման և բաշխման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82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Մարդասիրական օգնության կարգով ստացվող դեղերի և դեղագործական արտադրանքի ստացում, մաքսազերծում և բաշխման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676D2D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676D2D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Մասնագիտացված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Մարդասիրական օգնության կարգով ստացված դեղերի և բժշկական պարագաների բեռների 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ստացման,մաքսազերծման</w:t>
            </w:r>
            <w:proofErr w:type="gramEnd"/>
            <w:r w:rsidRPr="0021249A">
              <w:rPr>
                <w:rFonts w:ascii="GHEA Mariam" w:hAnsi="GHEA Mariam" w:cs="Arial"/>
                <w:lang w:eastAsia="en-US"/>
              </w:rPr>
              <w:t xml:space="preserve"> և պահպանման ծառայություններ, միավորների քանակ (հատ)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85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lang w:eastAsia="en-US"/>
              </w:rPr>
              <w:t xml:space="preserve"> դրամ)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26,549.0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33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1191</w:t>
            </w:r>
          </w:p>
        </w:tc>
        <w:tc>
          <w:tcPr>
            <w:tcW w:w="10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Խորհրդատվական, մասնագիտական աջակցություն և հետազոտություններ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1191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proofErr w:type="gramStart"/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Խորհրդատվական,մասնագիտական</w:t>
            </w:r>
            <w:proofErr w:type="gramEnd"/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աջակցություն և հետազոտություններ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64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Կազմմեթոդական օգնության ծառայություններ, կլինիկական ու բժշկատնտեսագիտական ստանդարտների 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մշակման,առողջապահության</w:t>
            </w:r>
            <w:proofErr w:type="gramEnd"/>
            <w:r w:rsidRPr="0021249A">
              <w:rPr>
                <w:rFonts w:ascii="GHEA Mariam" w:hAnsi="GHEA Mariam" w:cs="Arial"/>
                <w:lang w:eastAsia="en-US"/>
              </w:rPr>
              <w:t xml:space="preserve"> ոլորտի նորմատիվային բազայի բարելավման ծառայություններ: Առողջապահության ոլորտի կազմակերպման մեթոդական հարցերի,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ձեռնարկների մշակում, տպագրում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676D2D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676D2D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676D2D" w:rsidRDefault="00075A0F" w:rsidP="00AD64D6">
            <w:pPr>
              <w:rPr>
                <w:rFonts w:ascii="GHEA Mariam" w:hAnsi="GHEA Mariam" w:cs="Arial"/>
                <w:spacing w:val="-8"/>
                <w:lang w:eastAsia="en-US"/>
              </w:rPr>
            </w:pPr>
            <w:r w:rsidRPr="00676D2D">
              <w:rPr>
                <w:rFonts w:ascii="GHEA Mariam" w:hAnsi="GHEA Mariam" w:cs="Arial"/>
                <w:spacing w:val="-8"/>
                <w:lang w:eastAsia="en-US"/>
              </w:rPr>
              <w:lastRenderedPageBreak/>
              <w:t xml:space="preserve">Ուղեցույցների, </w:t>
            </w:r>
            <w:proofErr w:type="gramStart"/>
            <w:r w:rsidRPr="00676D2D">
              <w:rPr>
                <w:rFonts w:ascii="GHEA Mariam" w:hAnsi="GHEA Mariam" w:cs="Arial"/>
                <w:spacing w:val="-8"/>
                <w:lang w:eastAsia="en-US"/>
              </w:rPr>
              <w:t>գործելակարգերի,հաշվառման</w:t>
            </w:r>
            <w:proofErr w:type="gramEnd"/>
            <w:r w:rsidRPr="00676D2D">
              <w:rPr>
                <w:rFonts w:ascii="GHEA Mariam" w:hAnsi="GHEA Mariam" w:cs="Arial"/>
                <w:spacing w:val="-8"/>
                <w:lang w:eastAsia="en-US"/>
              </w:rPr>
              <w:t xml:space="preserve"> ձևերի և այլ փաստաթղթերի մշակման ծառայություններ, փաստաթղթերի թիվ, հատ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12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Առողջապահության ազգային հաշիվների զեկույցի մշակման ծառայություններ,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զեկույցների թիվ, հատ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555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Հայաստանի առողջապահության արդյունավետության գնահատման տարեկան զեկույցի մշակման 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ծառայություններ,զեկույցների</w:t>
            </w:r>
            <w:proofErr w:type="gramEnd"/>
            <w:r w:rsidRPr="0021249A">
              <w:rPr>
                <w:rFonts w:ascii="GHEA Mariam" w:hAnsi="GHEA Mariam" w:cs="Arial"/>
                <w:lang w:eastAsia="en-US"/>
              </w:rPr>
              <w:t xml:space="preserve"> թիվ, հատ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Թմրամիջոցների և թմրամիջոցներից կախվածության մոնիթորինգի տարեկան զեկույցի կազմման ծառայություններ, զեկույցների թիվ, հատ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(3,153.1)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1191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Բժիշկ-մասնագետների ժամանակավոր ուղեգրման միջոցով ՀՀ մարզային առողջապահական կազմակերպություններում բժշկական ծառայությունների մատուցում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399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Բժիշկ-մասնագետների ժամանակավոր ուղեգրման միջոցով ՀՀ մարզային առողջապահական կազմակերպություններում բժշկական ծառայությունների մատուցում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676D2D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676D2D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Ուղեգրված բժիշ</w:t>
            </w:r>
            <w:r>
              <w:rPr>
                <w:rFonts w:ascii="GHEA Mariam" w:hAnsi="GHEA Mariam" w:cs="Arial"/>
                <w:lang w:eastAsia="en-US"/>
              </w:rPr>
              <w:t>կ</w:t>
            </w:r>
            <w:r w:rsidRPr="0021249A">
              <w:rPr>
                <w:rFonts w:ascii="GHEA Mariam" w:hAnsi="GHEA Mariam" w:cs="Arial"/>
                <w:lang w:eastAsia="en-US"/>
              </w:rPr>
              <w:t>ների թիվ, մարդ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Բժիշկ-մասնագետներ ընդունած մարզային առողջապահական կազմակերպությունների թիվ, հատ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(25,000.0)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1200</w:t>
            </w:r>
          </w:p>
        </w:tc>
        <w:tc>
          <w:tcPr>
            <w:tcW w:w="10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Մոր և մանկան առողջության պահպանում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1200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54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 xml:space="preserve"> Միջոցառման անվանումը</w:t>
            </w:r>
            <w:r w:rsidRPr="0021249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Գինեկոլոգիական հիվանդությունների բժշկական օգնության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54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Գինեկոլոգիական հիվանդությունների բուժման համալիր միջոցառումների իրականացում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676D2D" w:rsidRDefault="00075A0F" w:rsidP="00AD64D6">
            <w:pPr>
              <w:rPr>
                <w:rFonts w:ascii="GHEA Mariam" w:hAnsi="GHEA Mariam" w:cs="Arial"/>
                <w:spacing w:val="-8"/>
                <w:lang w:eastAsia="en-US"/>
              </w:rPr>
            </w:pPr>
            <w:r w:rsidRPr="00676D2D">
              <w:rPr>
                <w:rFonts w:ascii="GHEA Mariam" w:hAnsi="GHEA Mariam" w:cs="Arial"/>
                <w:spacing w:val="-8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676D2D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676D2D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Գինեկոլոգիական բժշկական օգնության գծով ծառայություններից օգտվելու դեպքերի 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թիվ,հատ</w:t>
            </w:r>
            <w:proofErr w:type="gramEnd"/>
            <w:r w:rsidRPr="0021249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15,000.0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1200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34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Երեխաներին բժշկական օգնության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Երեխաների (0-18 տարեկան, 18 տարեկանից բարձր սոցիալապես անապահով և հատուկ խմբերում ընդգրկված երեխաներին) հիվանդանոցային բժշկական օգնության իրականացում (հետազոտում, ախտորոշում, բուժում)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676D2D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676D2D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Երեխաների բժշկական օգնության գծով ծառայություններից օգտվելու դեպքերի թիվ, հատ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175.0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25,000.0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1201</w:t>
            </w:r>
          </w:p>
        </w:tc>
        <w:tc>
          <w:tcPr>
            <w:tcW w:w="10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Շտապ բժշկական օգնության ծրագիր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1201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 xml:space="preserve"> Միջոցառման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Շտապ բժշկական օգնության ծրագիր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Շտապ բժշկական օգնության իրականացում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Մի</w:t>
            </w:r>
            <w:r>
              <w:rPr>
                <w:rFonts w:ascii="GHEA Mariam" w:hAnsi="GHEA Mariam" w:cs="Arial"/>
                <w:lang w:eastAsia="en-US"/>
              </w:rPr>
              <w:t>ջոցառման տեսակը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676D2D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676D2D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Շտապ  բժշկական</w:t>
            </w:r>
            <w:proofErr w:type="gramEnd"/>
            <w:r w:rsidRPr="0021249A">
              <w:rPr>
                <w:rFonts w:ascii="GHEA Mariam" w:hAnsi="GHEA Mariam" w:cs="Arial"/>
                <w:lang w:eastAsia="en-US"/>
              </w:rPr>
              <w:t xml:space="preserve"> օգնության գծով կանչերի թիվ,հատ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20,000.0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Շտապ բժշկական օգնության ծառայության մեքենաների ընդհանուր 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թիվ,հատ</w:t>
            </w:r>
            <w:proofErr w:type="gram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Շտապ բժշկական օգնության ծառայության մարզային մեքենաների ընդհանուր 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թիվ,հատ</w:t>
            </w:r>
            <w:proofErr w:type="gram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145,000.0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3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1202</w:t>
            </w:r>
          </w:p>
        </w:tc>
        <w:tc>
          <w:tcPr>
            <w:tcW w:w="10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Ոչ վարակիչ հիվանդությունների բժշկական օգնության ապահովում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  <w:r w:rsidRPr="0021249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Հեմոդիալիզի և պերիտոնիալ դիալիզի անցկացման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54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Հեմոդիալիզի կարիք ունեցող հիվանդների բժշկական օգնության համալիր միջոցառումների իրականացում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676D2D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676D2D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Հեմոդիալիզի անցկացման սեանսների թիվ,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4,400.0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80,000.0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Ծրագրի դասիչը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Միջոցառման դասիչը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34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  <w:r w:rsidRPr="0021249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Անհետաձգելի բժշկական օգնության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 xml:space="preserve"> Նկարագրությունը</w:t>
            </w:r>
            <w:r w:rsidRPr="0021249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676D2D" w:rsidRDefault="00075A0F" w:rsidP="00AD64D6">
            <w:pPr>
              <w:rPr>
                <w:rFonts w:ascii="GHEA Mariam" w:hAnsi="GHEA Mariam" w:cs="Arial"/>
                <w:spacing w:val="-8"/>
                <w:lang w:eastAsia="en-US"/>
              </w:rPr>
            </w:pPr>
            <w:r w:rsidRPr="00676D2D">
              <w:rPr>
                <w:rFonts w:ascii="GHEA Mariam" w:hAnsi="GHEA Mariam" w:cs="Arial"/>
                <w:spacing w:val="-8"/>
                <w:lang w:eastAsia="en-US"/>
              </w:rPr>
              <w:t>Անհետաձգելի բժշկական օգնության իրականացում` ՀՀ առողջապահության նախարարի կողմից հաստատված հիվանդությունների, վիճակների ցանցի համաձայն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676D2D" w:rsidRDefault="00075A0F" w:rsidP="00AD64D6">
            <w:pPr>
              <w:rPr>
                <w:rFonts w:ascii="GHEA Mariam" w:hAnsi="GHEA Mariam" w:cs="Arial"/>
                <w:spacing w:val="-8"/>
                <w:lang w:eastAsia="en-US"/>
              </w:rPr>
            </w:pPr>
            <w:r w:rsidRPr="00676D2D">
              <w:rPr>
                <w:rFonts w:ascii="GHEA Mariam" w:hAnsi="GHEA Mariam" w:cs="Arial"/>
                <w:spacing w:val="-8"/>
                <w:lang w:eastAsia="en-US"/>
              </w:rPr>
              <w:t xml:space="preserve"> Միջոցառման տեսակը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676D2D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676D2D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315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Անհետաձգելի բժշկական օգնության ծառայություններից օգտվելու դեպքերի թիվ,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  <w:r w:rsidRPr="0021249A">
              <w:rPr>
                <w:rFonts w:ascii="GHEA Mariam" w:hAnsi="GHEA Mariam" w:cs="Arial"/>
                <w:lang w:eastAsia="en-US"/>
              </w:rPr>
              <w:t>հատ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750.0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208,000.0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  <w:r w:rsidRPr="0021249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119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Միջոցառման անվանո</w:t>
            </w:r>
            <w:r>
              <w:rPr>
                <w:rFonts w:ascii="GHEA Mariam" w:hAnsi="GHEA Mariam" w:cs="Arial"/>
                <w:lang w:eastAsia="en-US"/>
              </w:rPr>
              <w:t>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Հոգեկան և նարկոլոգիական հիվա</w:t>
            </w:r>
            <w: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ն</w:t>
            </w: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դների բժշկական օգնության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Հոգեկան և նարկոլոգիական հիվանդների բուժու</w:t>
            </w:r>
            <w:r>
              <w:rPr>
                <w:rFonts w:ascii="GHEA Mariam" w:hAnsi="GHEA Mariam" w:cs="Arial"/>
                <w:lang w:eastAsia="en-US"/>
              </w:rPr>
              <w:t>մ և շարունակական հսկողության համ</w:t>
            </w:r>
            <w:r w:rsidRPr="0021249A">
              <w:rPr>
                <w:rFonts w:ascii="GHEA Mariam" w:hAnsi="GHEA Mariam" w:cs="Arial"/>
                <w:lang w:eastAsia="en-US"/>
              </w:rPr>
              <w:t>ալիր միջոցառումների իրականացում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676D2D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676D2D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54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Հոգեկան և նարկոլոգիական հիվանդների բժշկական օգնության գծով ծառայություններից օգտվելու դեպքերի թիվ, հատ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38.0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15,000.0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1202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11004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81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Ուռուցքաբանական և արյունաբանական հիվանդությունների բժշկական օգնության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81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lastRenderedPageBreak/>
              <w:t xml:space="preserve"> Նկարագրությունը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Ուռուցքաբանական և արյունաբանական հիվանդների բուժում և շարունակական հսկողության համալիր միջոցառումների իրականացում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676D2D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676D2D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676D2D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676D2D" w:rsidRDefault="00075A0F" w:rsidP="00AD64D6">
            <w:pPr>
              <w:rPr>
                <w:rFonts w:ascii="GHEA Mariam" w:hAnsi="GHEA Mariam" w:cs="Arial"/>
                <w:spacing w:val="-8"/>
                <w:lang w:eastAsia="en-US"/>
              </w:rPr>
            </w:pPr>
            <w:r w:rsidRPr="00676D2D">
              <w:rPr>
                <w:rFonts w:ascii="GHEA Mariam" w:hAnsi="GHEA Mariam" w:cs="Arial"/>
                <w:spacing w:val="-8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676D2D" w:rsidRDefault="00075A0F" w:rsidP="00AD64D6">
            <w:pPr>
              <w:rPr>
                <w:rFonts w:ascii="GHEA Mariam" w:hAnsi="GHEA Mariam" w:cs="Arial"/>
                <w:i/>
                <w:iCs/>
                <w:spacing w:val="-8"/>
                <w:lang w:eastAsia="en-US"/>
              </w:rPr>
            </w:pPr>
            <w:r w:rsidRPr="00676D2D">
              <w:rPr>
                <w:rFonts w:ascii="Courier New" w:hAnsi="Courier New" w:cs="Courier New"/>
                <w:i/>
                <w:iCs/>
                <w:spacing w:val="-8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54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Ուռուցքաբանական և արյունաբանական հիվանդությունների բժշկական օգնության գծով ծառայություններից օգտվելու դեպքերի թիվ, հատ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1,200.0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250,000.0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315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1207</w:t>
            </w:r>
          </w:p>
        </w:tc>
        <w:tc>
          <w:tcPr>
            <w:tcW w:w="10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Սոցիալապես անապահով և առանձին խմբերի անձանց բժշկական օգնություն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81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Սոցիալապես անապահով և հատուկ խմբերում ընդգրկվածներին բժշկական օգնության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144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Բնակչության սոցիալապես անապահով և հատուկ խմբերում ընդգրկվածներին բժշկական օգնության իրականացում` ՀՀ կառավարության որոշմամբ հաստատված բնակչության խմբերի և ծառայությունների ցանկի համաձայն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54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Բնակչության սոցիալապես անապահով և հատուկ խմբերում ընդգրկվածների բժշկական օգնության ծառայություններից օգտվելու դեպ</w:t>
            </w:r>
            <w:r>
              <w:rPr>
                <w:rFonts w:ascii="GHEA Mariam" w:hAnsi="GHEA Mariam" w:cs="Arial"/>
                <w:lang w:eastAsia="en-US"/>
              </w:rPr>
              <w:t>ք</w:t>
            </w:r>
            <w:r w:rsidRPr="0021249A">
              <w:rPr>
                <w:rFonts w:ascii="GHEA Mariam" w:hAnsi="GHEA Mariam" w:cs="Arial"/>
                <w:lang w:eastAsia="en-US"/>
              </w:rPr>
              <w:t>երի թիվ, հատ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(10,150.0)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(1,024,000.0)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 xml:space="preserve"> Ծրագրի միջոցառումները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Ծրագրի դասիչը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Ստոմատոլոգիական բժշկական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Ստոմատոլոգիական բժշկական օգնության համալիր միջոցառումների (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հետազոտում,ախտորոշում</w:t>
            </w:r>
            <w:proofErr w:type="gramEnd"/>
            <w:r w:rsidRPr="0021249A">
              <w:rPr>
                <w:rFonts w:ascii="GHEA Mariam" w:hAnsi="GHEA Mariam" w:cs="Arial"/>
                <w:lang w:eastAsia="en-US"/>
              </w:rPr>
              <w:t>, բուժում) իրականացում սոցիալապես անապահով և հատուկ խմբերում ընդգրկվածներին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55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451E96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451E96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Ստոմատոլոգիական բժշկական օգնության գծով դեպքերի թիվ, հատ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450.0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1,363.2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i/>
                <w:iCs/>
                <w:lang w:eastAsia="en-US"/>
              </w:rPr>
              <w:t>1207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i/>
                <w:iCs/>
                <w:lang w:eastAsia="en-US"/>
              </w:rPr>
              <w:t>11003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color w:val="000000"/>
                <w:lang w:eastAsia="en-US"/>
              </w:rPr>
              <w:t>Զինծառայողներին, ինչպես նաև փրկարար ծառայողներին և նրանց ընտանիքի անդամներին բժշկական օգնության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  <w:r w:rsidRPr="0021249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Զինծառայողներին, նրանց հավասարեցված </w:t>
            </w:r>
            <w:proofErr w:type="gramStart"/>
            <w:r w:rsidRPr="0021249A">
              <w:rPr>
                <w:rFonts w:ascii="GHEA Mariam" w:hAnsi="GHEA Mariam" w:cs="Arial"/>
                <w:color w:val="000000"/>
                <w:lang w:eastAsia="en-US"/>
              </w:rPr>
              <w:t>անձանց,ինչպես</w:t>
            </w:r>
            <w:proofErr w:type="gramEnd"/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նաև փրկարար ծառայողներին և նրանց ընտանիքի անդամներին բժշկական օգնության իրականացում (հետազոտում.ախտորոշում, բուժում)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  <w:r w:rsidRPr="0021249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451E96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451E96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Բժշկական օգնության գծով ծառայություններից օգտվելու դեպքերի 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թիվ,հատ</w:t>
            </w:r>
            <w:proofErr w:type="gram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3,000.0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470,000.0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lastRenderedPageBreak/>
              <w:t xml:space="preserve"> Ծրագրի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  <w:r w:rsidRPr="0021249A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11005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Թրաֆիքինգի զոհերին բժշկական օգնության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Թրաֆիքինգի զոհ դարձած անձանց բժշկական օգնության և փորձաքննությունների իրականացում (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հետազոտում,ախտորոշում</w:t>
            </w:r>
            <w:proofErr w:type="gramEnd"/>
            <w:r w:rsidRPr="0021249A">
              <w:rPr>
                <w:rFonts w:ascii="GHEA Mariam" w:hAnsi="GHEA Mariam" w:cs="Arial"/>
                <w:lang w:eastAsia="en-US"/>
              </w:rPr>
              <w:t>,բուժում)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451E96" w:rsidRDefault="00075A0F" w:rsidP="00AD64D6">
            <w:pPr>
              <w:rPr>
                <w:rFonts w:ascii="GHEA Mariam" w:hAnsi="GHEA Mariam" w:cs="Arial"/>
                <w:spacing w:val="-8"/>
                <w:lang w:eastAsia="en-US"/>
              </w:rPr>
            </w:pPr>
            <w:r w:rsidRPr="00451E96">
              <w:rPr>
                <w:rFonts w:ascii="GHEA Mariam" w:hAnsi="GHEA Mariam" w:cs="Arial"/>
                <w:spacing w:val="-8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451E96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451E96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Բժշկական օգնության գծով ծառայություններից օգտվելու դեպքերի 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թիվ,հատ</w:t>
            </w:r>
            <w:proofErr w:type="gram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(9.0)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(1,778.0)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1207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11006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 xml:space="preserve"> 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Մի</w:t>
            </w:r>
            <w:r>
              <w:rPr>
                <w:rFonts w:ascii="GHEA Mariam" w:hAnsi="GHEA Mariam" w:cs="Arial"/>
                <w:lang w:eastAsia="en-US"/>
              </w:rPr>
              <w:t>ջոցառման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Հրատապ բժշկական օգնության և սպասարկման ծառայությունների (ներառյալ բժշկական </w:t>
            </w:r>
            <w:proofErr w:type="gramStart"/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սարքեր,սարքավորումներ</w:t>
            </w:r>
            <w:proofErr w:type="gramEnd"/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, դեղեր և բժշկական օգնության օժանդակ ծառայություններ) տրամադրում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68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Նախարարի համապատասխան հրամանի համաձայն բժշկական օգնության ծառայությունների 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մատուցում,թանկարժեք</w:t>
            </w:r>
            <w:proofErr w:type="gramEnd"/>
            <w:r w:rsidRPr="0021249A">
              <w:rPr>
                <w:rFonts w:ascii="GHEA Mariam" w:hAnsi="GHEA Mariam" w:cs="Arial"/>
                <w:lang w:eastAsia="en-US"/>
              </w:rPr>
              <w:t xml:space="preserve"> սարքերի,սարքավորումների և դեղերի տրամադրում բժշկական օգնություն ստացող անձանց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451E96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451E96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Ծառայություններից օգտվելու 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թիվ,դեպք</w:t>
            </w:r>
            <w:proofErr w:type="gram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(100.0)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(100,000.0)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375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1208</w:t>
            </w:r>
          </w:p>
        </w:tc>
        <w:tc>
          <w:tcPr>
            <w:tcW w:w="10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Վարակիչ հիվանդությունների կանխարգելման ծրագիր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lastRenderedPageBreak/>
              <w:t xml:space="preserve"> Ծրագրի միջոցառումները 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1208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(նվազեցումները նշված են փակագծերում)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11002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33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Տուբերկուլյոզի բժշկական օգնության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Տուբերկուլյոզի վաղ հայտնաբերմանն ուղղված ախտորոշիչ և այլ հետազոտություններ, հիվանդների բուժում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451E96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451E96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Տուբերկուլյոզի բժշկական օգնության գծով ծառայություններից օգտվելու դեպքերի 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թիվ,հատ</w:t>
            </w:r>
            <w:proofErr w:type="gram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(150.0)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451E96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451E96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(55,000.0)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21249A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108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Ծրագրի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1208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Ցուցանիշների փոփոխությունները (ավելացումները նշված են դրական նշանով)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դասիչը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11003</w:t>
            </w: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075A0F" w:rsidRPr="0052313E" w:rsidTr="00AD64D6">
        <w:trPr>
          <w:gridAfter w:val="1"/>
          <w:wAfter w:w="474" w:type="dxa"/>
          <w:trHeight w:val="54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>Աղիքային և այլ ինֆեկցիոն հիվանդությունների բժշկական օգնության ծառայություններ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Նկարագրությունը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Աղիքային այլ ինֆեկցիոն հիվանդությունների վաղ հայտնաբերմանն ուղղված ախտորոշիչ հետազոտություններ, հիվանդների բուժում</w:t>
            </w:r>
          </w:p>
        </w:tc>
        <w:tc>
          <w:tcPr>
            <w:tcW w:w="2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Միջոցառման տեսակը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Ծառայությունների մատուցում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451E96" w:rsidRDefault="00075A0F" w:rsidP="00AD64D6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451E96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Միջոցառումն իրականացնողի անվանումը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«Գնումների մասին» ՀՀ օրենքի համաձայն ընտրված կազմակերպություն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21249A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75A0F" w:rsidRPr="0052313E" w:rsidTr="00AD64D6">
        <w:trPr>
          <w:gridAfter w:val="1"/>
          <w:wAfter w:w="474" w:type="dxa"/>
          <w:trHeight w:val="60"/>
        </w:trPr>
        <w:tc>
          <w:tcPr>
            <w:tcW w:w="1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 xml:space="preserve">Աղիքային և այլ ինֆեկցիոն հիվանդությունների բժշկական օգնության գծով ծառայություններից օգտվելու դեպքերի </w:t>
            </w:r>
            <w:proofErr w:type="gramStart"/>
            <w:r w:rsidRPr="0021249A">
              <w:rPr>
                <w:rFonts w:ascii="GHEA Mariam" w:hAnsi="GHEA Mariam" w:cs="Arial"/>
                <w:lang w:eastAsia="en-US"/>
              </w:rPr>
              <w:t>թիվ,հատ</w:t>
            </w:r>
            <w:proofErr w:type="gram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lang w:eastAsia="en-US"/>
              </w:rPr>
            </w:pPr>
            <w:r w:rsidRPr="0021249A">
              <w:rPr>
                <w:rFonts w:ascii="GHEA Mariam" w:hAnsi="GHEA Mariam" w:cs="Arial"/>
                <w:lang w:eastAsia="en-US"/>
              </w:rPr>
              <w:t>700.0</w:t>
            </w:r>
          </w:p>
        </w:tc>
      </w:tr>
      <w:tr w:rsidR="00075A0F" w:rsidRPr="0052313E" w:rsidTr="00AD64D6">
        <w:trPr>
          <w:gridAfter w:val="1"/>
          <w:wAfter w:w="474" w:type="dxa"/>
          <w:trHeight w:val="270"/>
        </w:trPr>
        <w:tc>
          <w:tcPr>
            <w:tcW w:w="4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.</w:t>
            </w:r>
            <w:r w:rsidRPr="0021249A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8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21249A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5A0F" w:rsidRPr="0021249A" w:rsidRDefault="00075A0F" w:rsidP="00AD64D6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21249A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80,000.0</w:t>
            </w:r>
          </w:p>
        </w:tc>
      </w:tr>
    </w:tbl>
    <w:p w:rsidR="00075A0F" w:rsidRPr="00451E96" w:rsidRDefault="005F61A4" w:rsidP="00075A0F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     </w:t>
      </w:r>
      <w:proofErr w:type="gramStart"/>
      <w:r w:rsidR="00075A0F" w:rsidRPr="00451E96">
        <w:rPr>
          <w:rFonts w:ascii="GHEA Mariam" w:hAnsi="GHEA Mariam" w:cs="Sylfaen"/>
          <w:sz w:val="22"/>
          <w:szCs w:val="22"/>
        </w:rPr>
        <w:t>ՀԱՅԱՍՏԱՆԻ</w:t>
      </w:r>
      <w:r w:rsidR="00075A0F" w:rsidRPr="00451E96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="00075A0F" w:rsidRPr="00451E96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075A0F" w:rsidRPr="00451E96" w:rsidRDefault="00075A0F" w:rsidP="00075A0F">
      <w:pPr>
        <w:rPr>
          <w:rFonts w:ascii="GHEA Mariam" w:hAnsi="GHEA Mariam" w:cs="Arial Armenian"/>
          <w:sz w:val="22"/>
          <w:szCs w:val="22"/>
          <w:lang w:val="af-ZA"/>
        </w:rPr>
      </w:pPr>
      <w:r w:rsidRPr="00451E96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451E96">
        <w:rPr>
          <w:rFonts w:ascii="Courier New" w:hAnsi="Courier New" w:cs="Courier New"/>
          <w:sz w:val="22"/>
          <w:szCs w:val="22"/>
          <w:lang w:val="af-ZA"/>
        </w:rPr>
        <w:t>   </w:t>
      </w:r>
      <w:proofErr w:type="gramStart"/>
      <w:r w:rsidRPr="00451E96">
        <w:rPr>
          <w:rFonts w:ascii="GHEA Mariam" w:hAnsi="GHEA Mariam" w:cs="Sylfaen"/>
          <w:sz w:val="22"/>
          <w:szCs w:val="22"/>
        </w:rPr>
        <w:t>ՎԱՐՉԱՊԵՏԻ</w:t>
      </w:r>
      <w:r w:rsidRPr="00451E96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451E96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BA6A4D" w:rsidRDefault="005F61A4" w:rsidP="005F61A4">
      <w:pPr>
        <w:pStyle w:val="mechtex"/>
        <w:jc w:val="left"/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  <w:t xml:space="preserve">       </w:t>
      </w:r>
      <w:r w:rsidR="00075A0F" w:rsidRPr="00451E96">
        <w:rPr>
          <w:rFonts w:ascii="GHEA Mariam" w:hAnsi="GHEA Mariam" w:cs="Sylfaen"/>
          <w:spacing w:val="-8"/>
          <w:szCs w:val="22"/>
        </w:rPr>
        <w:t>ՂԵԿԱՎԱՐ</w:t>
      </w:r>
      <w:r w:rsidR="00075A0F" w:rsidRPr="00451E96">
        <w:rPr>
          <w:rFonts w:ascii="GHEA Mariam" w:hAnsi="GHEA Mariam" w:cs="Sylfaen"/>
          <w:szCs w:val="22"/>
          <w:lang w:val="af-ZA"/>
        </w:rPr>
        <w:tab/>
      </w:r>
      <w:r w:rsidR="00075A0F" w:rsidRPr="00451E96">
        <w:rPr>
          <w:rFonts w:ascii="GHEA Mariam" w:hAnsi="GHEA Mariam" w:cs="Sylfaen"/>
          <w:szCs w:val="22"/>
          <w:lang w:val="af-ZA"/>
        </w:rPr>
        <w:tab/>
      </w:r>
      <w:r w:rsidR="00075A0F" w:rsidRPr="00451E96">
        <w:rPr>
          <w:rFonts w:ascii="GHEA Mariam" w:hAnsi="GHEA Mariam" w:cs="Sylfaen"/>
          <w:szCs w:val="22"/>
          <w:lang w:val="af-ZA"/>
        </w:rPr>
        <w:tab/>
      </w:r>
      <w:r w:rsidR="00075A0F" w:rsidRPr="00451E96">
        <w:rPr>
          <w:rFonts w:ascii="GHEA Mariam" w:hAnsi="GHEA Mariam" w:cs="Arial Armenian"/>
          <w:szCs w:val="22"/>
          <w:lang w:val="af-ZA"/>
        </w:rPr>
        <w:t xml:space="preserve"> </w:t>
      </w:r>
      <w:r w:rsidR="00075A0F" w:rsidRPr="00451E96"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</w:t>
      </w:r>
      <w:r w:rsidR="00075A0F" w:rsidRPr="00451E96">
        <w:rPr>
          <w:rFonts w:ascii="GHEA Mariam" w:hAnsi="GHEA Mariam" w:cs="Arial Armenian"/>
          <w:szCs w:val="22"/>
        </w:rPr>
        <w:t>Է</w:t>
      </w:r>
      <w:r w:rsidR="00075A0F" w:rsidRPr="00451E96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="00075A0F" w:rsidRPr="00451E96">
        <w:rPr>
          <w:rFonts w:ascii="GHEA Mariam" w:hAnsi="GHEA Mariam" w:cs="Arial Armenian"/>
          <w:spacing w:val="-8"/>
          <w:szCs w:val="22"/>
        </w:rPr>
        <w:t>Ն</w:t>
      </w:r>
      <w:r w:rsidR="00075A0F" w:rsidRPr="00451E96">
        <w:rPr>
          <w:rFonts w:ascii="GHEA Mariam" w:hAnsi="GHEA Mariam" w:cs="Sylfaen"/>
          <w:spacing w:val="-8"/>
          <w:szCs w:val="22"/>
        </w:rPr>
        <w:t>ՅԱՆ</w:t>
      </w:r>
    </w:p>
    <w:sectPr w:rsidR="00BA6A4D" w:rsidSect="003F21B5">
      <w:headerReference w:type="even" r:id="rId7"/>
      <w:footerReference w:type="even" r:id="rId8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512" w:rsidRDefault="00204512">
      <w:r>
        <w:separator/>
      </w:r>
    </w:p>
  </w:endnote>
  <w:endnote w:type="continuationSeparator" w:id="0">
    <w:p w:rsidR="00204512" w:rsidRDefault="0020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004" w:rsidRDefault="00075A0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voroshumNrk258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512" w:rsidRDefault="00204512">
      <w:r>
        <w:separator/>
      </w:r>
    </w:p>
  </w:footnote>
  <w:footnote w:type="continuationSeparator" w:id="0">
    <w:p w:rsidR="00204512" w:rsidRDefault="00204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004" w:rsidRDefault="00075A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F4004" w:rsidRDefault="00204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EEA"/>
    <w:multiLevelType w:val="hybridMultilevel"/>
    <w:tmpl w:val="7C50788E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0F"/>
    <w:rsid w:val="0003695C"/>
    <w:rsid w:val="00075A0F"/>
    <w:rsid w:val="00133D14"/>
    <w:rsid w:val="00204512"/>
    <w:rsid w:val="002D2CCE"/>
    <w:rsid w:val="005F61A4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92726"/>
  <w15:chartTrackingRefBased/>
  <w15:docId w15:val="{2E77C037-8F2D-4F1D-9F51-7E435569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A0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5A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A0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75A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A0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75A0F"/>
  </w:style>
  <w:style w:type="paragraph" w:customStyle="1" w:styleId="norm">
    <w:name w:val="norm"/>
    <w:basedOn w:val="Normal"/>
    <w:link w:val="normChar"/>
    <w:rsid w:val="00075A0F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075A0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075A0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075A0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075A0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75A0F"/>
    <w:pPr>
      <w:jc w:val="both"/>
    </w:pPr>
  </w:style>
  <w:style w:type="paragraph" w:customStyle="1" w:styleId="russtyle">
    <w:name w:val="russtyle"/>
    <w:basedOn w:val="Normal"/>
    <w:rsid w:val="00075A0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075A0F"/>
    <w:rPr>
      <w:w w:val="90"/>
    </w:rPr>
  </w:style>
  <w:style w:type="paragraph" w:customStyle="1" w:styleId="Style3">
    <w:name w:val="Style3"/>
    <w:basedOn w:val="mechtex"/>
    <w:rsid w:val="00075A0F"/>
    <w:rPr>
      <w:w w:val="90"/>
    </w:rPr>
  </w:style>
  <w:style w:type="paragraph" w:customStyle="1" w:styleId="Style6">
    <w:name w:val="Style6"/>
    <w:basedOn w:val="mechtex"/>
    <w:rsid w:val="00075A0F"/>
  </w:style>
  <w:style w:type="paragraph" w:styleId="BalloonText">
    <w:name w:val="Balloon Text"/>
    <w:basedOn w:val="Normal"/>
    <w:link w:val="BalloonTextChar"/>
    <w:semiHidden/>
    <w:rsid w:val="00075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A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3454</Words>
  <Characters>19693</Characters>
  <Application>Microsoft Office Word</Application>
  <DocSecurity>0</DocSecurity>
  <Lines>164</Lines>
  <Paragraphs>46</Paragraphs>
  <ScaleCrop>false</ScaleCrop>
  <Company/>
  <LinksUpToDate>false</LinksUpToDate>
  <CharactersWithSpaces>23101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2019-10-28T06:25:00Z</dcterms:created>
  <dcterms:modified xsi:type="dcterms:W3CDTF">2019-10-28T06:41:00Z</dcterms:modified>
</cp:coreProperties>
</file>