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9502" w14:textId="6B464DBE" w:rsidR="002A546B" w:rsidRPr="00D63DF6" w:rsidRDefault="002A546B" w:rsidP="002A546B">
      <w:pPr>
        <w:pStyle w:val="mechtex"/>
        <w:ind w:left="1080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78D81E34" w14:textId="77777777" w:rsidR="002A546B" w:rsidRPr="006B7192" w:rsidRDefault="002A546B" w:rsidP="002A54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89F5990" w14:textId="1F4820F9" w:rsidR="003C7AFA" w:rsidRDefault="002A546B" w:rsidP="003C7AF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36" w:type="dxa"/>
        <w:tblInd w:w="-540" w:type="dxa"/>
        <w:tblLook w:val="04A0" w:firstRow="1" w:lastRow="0" w:firstColumn="1" w:lastColumn="0" w:noHBand="0" w:noVBand="1"/>
      </w:tblPr>
      <w:tblGrid>
        <w:gridCol w:w="1440"/>
        <w:gridCol w:w="5580"/>
        <w:gridCol w:w="1260"/>
        <w:gridCol w:w="1146"/>
        <w:gridCol w:w="1075"/>
        <w:gridCol w:w="2013"/>
        <w:gridCol w:w="3416"/>
        <w:gridCol w:w="6"/>
      </w:tblGrid>
      <w:tr w:rsidR="002A546B" w:rsidRPr="002A546B" w14:paraId="320E832C" w14:textId="77777777" w:rsidTr="008003E7">
        <w:trPr>
          <w:trHeight w:val="990"/>
        </w:trPr>
        <w:tc>
          <w:tcPr>
            <w:tcW w:w="15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67E5" w14:textId="77777777" w:rsidR="003C7AFA" w:rsidRDefault="003C7AFA" w:rsidP="002A54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6D57739" w14:textId="343BAC86" w:rsidR="002A546B" w:rsidRDefault="002A546B" w:rsidP="002A54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64BB93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12  ՀԱՎԵԼՎԱԾՈՒՄ ԿԱՏԱՐՎՈՂ ԼՐԱՑՈՒՄՆԵՐԸ</w:t>
            </w:r>
          </w:p>
        </w:tc>
      </w:tr>
      <w:tr w:rsidR="008003E7" w:rsidRPr="002A546B" w14:paraId="3BAF9602" w14:textId="77777777" w:rsidTr="008003E7">
        <w:trPr>
          <w:gridAfter w:val="1"/>
          <w:wAfter w:w="6" w:type="dxa"/>
          <w:trHeight w:val="34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B0E4A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02EE3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4373A3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B7FE65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73BC9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AD78B9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F780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546B" w:rsidRPr="002A546B" w14:paraId="1A9379A1" w14:textId="77777777" w:rsidTr="008003E7">
        <w:trPr>
          <w:trHeight w:val="960"/>
        </w:trPr>
        <w:tc>
          <w:tcPr>
            <w:tcW w:w="12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AA085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E755" w14:textId="77777777" w:rsidR="002A546B" w:rsidRPr="0039366A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936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003E7" w:rsidRPr="002A546B" w14:paraId="3409A6FB" w14:textId="77777777" w:rsidTr="008003E7">
        <w:trPr>
          <w:gridAfter w:val="1"/>
          <w:wAfter w:w="6" w:type="dxa"/>
          <w:trHeight w:val="33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CF7C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9226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AE4C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76211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9F274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2289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A5CE" w14:textId="77777777" w:rsidR="0039366A" w:rsidRPr="0039366A" w:rsidRDefault="002A546B" w:rsidP="003936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36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="0039366A" w:rsidRPr="0039366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</w:tr>
      <w:tr w:rsidR="008003E7" w:rsidRPr="002A546B" w14:paraId="1AC3646A" w14:textId="77777777" w:rsidTr="008003E7">
        <w:trPr>
          <w:gridAfter w:val="1"/>
          <w:wAfter w:w="6" w:type="dxa"/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7A82C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B9AA4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86CC1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10686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176D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374C8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01BD" w14:textId="77777777" w:rsidR="002A546B" w:rsidRPr="0039366A" w:rsidRDefault="0039366A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366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9366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9366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66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9366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2A546B" w:rsidRPr="003936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546B" w:rsidRPr="002A546B" w14:paraId="135BD6BC" w14:textId="77777777" w:rsidTr="008003E7">
        <w:trPr>
          <w:trHeight w:val="345"/>
        </w:trPr>
        <w:tc>
          <w:tcPr>
            <w:tcW w:w="125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FE530" w14:textId="77777777" w:rsidR="002A546B" w:rsidRPr="002A546B" w:rsidRDefault="002A546B" w:rsidP="002A54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84280" w14:textId="77777777" w:rsidR="002A546B" w:rsidRPr="002A546B" w:rsidRDefault="002A546B" w:rsidP="002A546B">
            <w:pPr>
              <w:jc w:val="right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A546B" w:rsidRPr="002A546B" w14:paraId="0BBC18DA" w14:textId="77777777" w:rsidTr="008003E7">
        <w:trPr>
          <w:gridAfter w:val="1"/>
          <w:wAfter w:w="6" w:type="dxa"/>
          <w:trHeight w:val="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A08C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0E1D1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E94B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997F9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7E7FF" w14:textId="77777777" w:rsidR="002A546B" w:rsidRPr="002A546B" w:rsidRDefault="002A546B" w:rsidP="002A546B">
            <w:pPr>
              <w:jc w:val="right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8003E7" w:rsidRPr="002A546B" w14:paraId="05CF7A69" w14:textId="77777777" w:rsidTr="008003E7">
        <w:trPr>
          <w:gridAfter w:val="1"/>
          <w:wAfter w:w="6" w:type="dxa"/>
          <w:trHeight w:val="60"/>
        </w:trPr>
        <w:tc>
          <w:tcPr>
            <w:tcW w:w="7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22402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3F23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F675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D10D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DC4CD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C7AA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546B" w:rsidRPr="002A546B" w14:paraId="52428AA7" w14:textId="77777777" w:rsidTr="008003E7">
        <w:trPr>
          <w:trHeight w:val="630"/>
        </w:trPr>
        <w:tc>
          <w:tcPr>
            <w:tcW w:w="12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97C3B9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1023 31003 ՀՀ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C3EC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03E7" w:rsidRPr="002A546B" w14:paraId="1D5F6B4C" w14:textId="77777777" w:rsidTr="008003E7">
        <w:trPr>
          <w:gridAfter w:val="1"/>
          <w:wAfter w:w="6" w:type="dxa"/>
          <w:trHeight w:val="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0175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45451700-3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C8B6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2B479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754E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E1D0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D668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424590000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38B6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424,590.0   </w:t>
            </w:r>
          </w:p>
        </w:tc>
      </w:tr>
      <w:tr w:rsidR="002A546B" w:rsidRPr="002A546B" w14:paraId="157AA35C" w14:textId="77777777" w:rsidTr="008003E7">
        <w:trPr>
          <w:gridAfter w:val="1"/>
          <w:wAfter w:w="6" w:type="dxa"/>
          <w:trHeight w:val="60"/>
        </w:trPr>
        <w:tc>
          <w:tcPr>
            <w:tcW w:w="7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3F987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5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8B5B7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091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546B" w:rsidRPr="002A546B" w14:paraId="62F0777F" w14:textId="77777777" w:rsidTr="008003E7">
        <w:trPr>
          <w:trHeight w:val="60"/>
        </w:trPr>
        <w:tc>
          <w:tcPr>
            <w:tcW w:w="12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9C3A3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1023 31003 ՀՀ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F511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03E7" w:rsidRPr="002A546B" w14:paraId="78D165E5" w14:textId="77777777" w:rsidTr="008003E7">
        <w:trPr>
          <w:gridAfter w:val="1"/>
          <w:wAfter w:w="6" w:type="dxa"/>
          <w:trHeight w:val="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39AC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62F6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4B4A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1A25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C321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909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4501000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F01D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4,501.0   </w:t>
            </w:r>
          </w:p>
        </w:tc>
      </w:tr>
      <w:tr w:rsidR="008003E7" w:rsidRPr="002A546B" w14:paraId="5F89E3A7" w14:textId="77777777" w:rsidTr="008003E7">
        <w:trPr>
          <w:gridAfter w:val="1"/>
          <w:wAfter w:w="6" w:type="dxa"/>
          <w:trHeight w:val="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E879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98111140-5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1B2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C0D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334F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20C4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A21E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2077000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4B76" w14:textId="77777777" w:rsidR="002A546B" w:rsidRPr="002A546B" w:rsidRDefault="002A546B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54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2,077.0   </w:t>
            </w:r>
          </w:p>
        </w:tc>
      </w:tr>
    </w:tbl>
    <w:p w14:paraId="47EF6C30" w14:textId="77777777" w:rsidR="002A546B" w:rsidRDefault="002A546B" w:rsidP="002A546B">
      <w:pPr>
        <w:pStyle w:val="norm"/>
        <w:rPr>
          <w:rFonts w:ascii="GHEA Mariam" w:hAnsi="GHEA Mariam" w:cs="Sylfaen"/>
        </w:rPr>
      </w:pPr>
    </w:p>
    <w:p w14:paraId="47164434" w14:textId="77777777" w:rsidR="002A546B" w:rsidRPr="00B16FF5" w:rsidRDefault="002A546B" w:rsidP="002A546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4365C5" w14:textId="77777777" w:rsidR="002A546B" w:rsidRDefault="002A546B" w:rsidP="002A546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77777777" w:rsidR="002A546B" w:rsidRDefault="002A546B" w:rsidP="002A546B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A546B" w:rsidSect="00AA402C">
      <w:headerReference w:type="even" r:id="rId6"/>
      <w:headerReference w:type="default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D1B3" w14:textId="77777777" w:rsidR="0034212F" w:rsidRDefault="0034212F">
      <w:r>
        <w:separator/>
      </w:r>
    </w:p>
  </w:endnote>
  <w:endnote w:type="continuationSeparator" w:id="0">
    <w:p w14:paraId="4F122278" w14:textId="77777777" w:rsidR="0034212F" w:rsidRDefault="0034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1CF3" w14:textId="77777777" w:rsidR="0034212F" w:rsidRDefault="0034212F">
      <w:r>
        <w:separator/>
      </w:r>
    </w:p>
  </w:footnote>
  <w:footnote w:type="continuationSeparator" w:id="0">
    <w:p w14:paraId="373BC8A5" w14:textId="77777777" w:rsidR="0034212F" w:rsidRDefault="0034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BA7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12F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2019-10-08T06:52:00Z</dcterms:modified>
</cp:coreProperties>
</file>