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CB55" w14:textId="698082A8" w:rsidR="001B545C" w:rsidRPr="005A3EAC" w:rsidRDefault="001B545C" w:rsidP="001B545C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B06202">
        <w:rPr>
          <w:rFonts w:ascii="GHEA Mariam" w:hAnsi="GHEA Mariam"/>
          <w:spacing w:val="-8"/>
          <w:lang w:val="hy-AM"/>
        </w:rPr>
        <w:t xml:space="preserve">                                        </w:t>
      </w:r>
      <w:bookmarkStart w:id="0" w:name="_GoBack"/>
      <w:bookmarkEnd w:id="0"/>
      <w:r w:rsidRPr="00B06202">
        <w:rPr>
          <w:rFonts w:ascii="GHEA Mariam" w:hAnsi="GHEA Mariam"/>
          <w:spacing w:val="-8"/>
          <w:lang w:val="hy-AM"/>
        </w:rPr>
        <w:t xml:space="preserve">                                        </w:t>
      </w:r>
      <w:r>
        <w:rPr>
          <w:rFonts w:ascii="GHEA Mariam" w:hAnsi="GHEA Mariam"/>
          <w:spacing w:val="-8"/>
          <w:lang w:val="hy-AM"/>
        </w:rPr>
        <w:t xml:space="preserve">     </w:t>
      </w:r>
      <w:r w:rsidRPr="005A3EAC">
        <w:rPr>
          <w:rFonts w:ascii="GHEA Mariam" w:hAnsi="GHEA Mariam"/>
          <w:spacing w:val="-8"/>
          <w:lang w:val="hy-AM"/>
        </w:rPr>
        <w:t>Հավելված  N 5</w:t>
      </w:r>
    </w:p>
    <w:p w14:paraId="45F0521F" w14:textId="14382E80" w:rsidR="001B545C" w:rsidRPr="00B06202" w:rsidRDefault="001B545C" w:rsidP="001B545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B06202">
        <w:rPr>
          <w:rFonts w:ascii="GHEA Mariam" w:hAnsi="GHEA Mariam"/>
          <w:spacing w:val="-6"/>
          <w:lang w:val="hy-AM"/>
        </w:rPr>
        <w:t xml:space="preserve">                                                             </w:t>
      </w:r>
      <w:r w:rsidRPr="00B06202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F8B4BB9" w14:textId="697892AC" w:rsidR="001B545C" w:rsidRDefault="001B545C" w:rsidP="001B545C">
      <w:pPr>
        <w:pStyle w:val="mechtex"/>
        <w:rPr>
          <w:rFonts w:ascii="Sylfaen" w:hAnsi="Sylfaen"/>
          <w:spacing w:val="-6"/>
          <w:lang w:val="hy-AM"/>
        </w:rPr>
      </w:pP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  <w:t xml:space="preserve">                                                       </w:t>
      </w:r>
      <w:r w:rsidRPr="005A3EAC">
        <w:rPr>
          <w:rFonts w:ascii="GHEA Mariam" w:hAnsi="GHEA Mariam"/>
          <w:spacing w:val="-2"/>
          <w:lang w:val="hy-AM"/>
        </w:rPr>
        <w:t xml:space="preserve"> </w:t>
      </w:r>
      <w:r w:rsidRPr="00B06202">
        <w:rPr>
          <w:rFonts w:ascii="GHEA Mariam" w:hAnsi="GHEA Mariam"/>
          <w:spacing w:val="-2"/>
          <w:lang w:val="hy-AM"/>
        </w:rPr>
        <w:t>սեպտեմբերի 26</w:t>
      </w:r>
      <w:r w:rsidRPr="00B06202">
        <w:rPr>
          <w:rFonts w:ascii="GHEA Mariam" w:hAnsi="GHEA Mariam" w:cs="Sylfaen"/>
          <w:spacing w:val="-6"/>
          <w:lang w:val="pt-BR"/>
        </w:rPr>
        <w:t>-</w:t>
      </w:r>
      <w:r w:rsidRPr="00B06202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pt-BR"/>
        </w:rPr>
        <w:t>1310</w:t>
      </w:r>
      <w:r w:rsidRPr="00B06202">
        <w:rPr>
          <w:rFonts w:ascii="GHEA Mariam" w:hAnsi="GHEA Mariam"/>
          <w:spacing w:val="-6"/>
          <w:lang w:val="hy-AM"/>
        </w:rPr>
        <w:t>-Ն որոշման</w:t>
      </w:r>
    </w:p>
    <w:p w14:paraId="0DE4D798" w14:textId="77777777" w:rsidR="001B545C" w:rsidRDefault="001B545C" w:rsidP="001B545C">
      <w:pPr>
        <w:pStyle w:val="mechtex"/>
        <w:rPr>
          <w:rFonts w:ascii="Sylfaen" w:hAnsi="Sylfaen" w:cs="Arial"/>
          <w:lang w:val="hy-AM"/>
        </w:rPr>
      </w:pPr>
    </w:p>
    <w:p w14:paraId="1F2F9E77" w14:textId="77777777" w:rsidR="001B545C" w:rsidRDefault="001B545C" w:rsidP="001B545C">
      <w:pPr>
        <w:pStyle w:val="mechtex"/>
        <w:rPr>
          <w:rFonts w:ascii="Sylfaen" w:hAnsi="Sylfaen" w:cs="Arial"/>
          <w:lang w:val="hy-AM"/>
        </w:rPr>
      </w:pPr>
    </w:p>
    <w:p w14:paraId="00DEF035" w14:textId="77777777" w:rsidR="001B545C" w:rsidRPr="009C5413" w:rsidRDefault="001B545C" w:rsidP="001B545C">
      <w:pPr>
        <w:pStyle w:val="mechtex"/>
        <w:rPr>
          <w:rFonts w:ascii="Sylfaen" w:hAnsi="Sylfaen" w:cs="Arial"/>
          <w:lang w:val="hy-AM"/>
        </w:rPr>
      </w:pPr>
    </w:p>
    <w:tbl>
      <w:tblPr>
        <w:tblW w:w="15288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950"/>
        <w:gridCol w:w="234"/>
        <w:gridCol w:w="742"/>
        <w:gridCol w:w="1832"/>
        <w:gridCol w:w="1260"/>
        <w:gridCol w:w="300"/>
        <w:gridCol w:w="78"/>
        <w:gridCol w:w="702"/>
        <w:gridCol w:w="30"/>
        <w:gridCol w:w="2232"/>
        <w:gridCol w:w="1248"/>
        <w:gridCol w:w="1560"/>
        <w:gridCol w:w="78"/>
        <w:gridCol w:w="1077"/>
        <w:gridCol w:w="1965"/>
      </w:tblGrid>
      <w:tr w:rsidR="001B545C" w:rsidRPr="009C5413" w14:paraId="57641642" w14:textId="77777777" w:rsidTr="00CD2435">
        <w:trPr>
          <w:trHeight w:val="390"/>
        </w:trPr>
        <w:tc>
          <w:tcPr>
            <w:tcW w:w="15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1E4D8" w14:textId="77777777" w:rsidR="001B545C" w:rsidRPr="00421E20" w:rsidRDefault="001B545C" w:rsidP="00CD2435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   </w:t>
            </w:r>
            <w:r w:rsidRPr="00421E2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AA4DFCD" w14:textId="77777777" w:rsidR="001B545C" w:rsidRPr="00421E20" w:rsidRDefault="001B545C" w:rsidP="00CD2435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12 ՀԱՎԵԼՎԱԾՈՒՄ ԿԱՏԱՐՎՈՂ ՓՈՓՈԽՈՒԹՅՈՒՆՆԵՐԸ   </w:t>
            </w:r>
          </w:p>
          <w:p w14:paraId="022A9CB1" w14:textId="77777777" w:rsidR="001B545C" w:rsidRPr="00421E20" w:rsidRDefault="001B545C" w:rsidP="00CD2435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hy-AM" w:eastAsia="en-US"/>
              </w:rPr>
            </w:pPr>
          </w:p>
          <w:p w14:paraId="37C9E507" w14:textId="77777777" w:rsidR="001B545C" w:rsidRPr="00421E20" w:rsidRDefault="001B545C" w:rsidP="00CD2435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</w:p>
        </w:tc>
      </w:tr>
      <w:tr w:rsidR="001B545C" w:rsidRPr="009C5413" w14:paraId="421C8868" w14:textId="77777777" w:rsidTr="00CD2435">
        <w:trPr>
          <w:trHeight w:val="270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6D538" w14:textId="77777777" w:rsidR="001B545C" w:rsidRPr="009C5413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E86C2" w14:textId="77777777" w:rsidR="001B545C" w:rsidRPr="009C5413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489E8" w14:textId="77777777" w:rsidR="001B545C" w:rsidRPr="009C5413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CB636C" w14:textId="77777777" w:rsidR="001B545C" w:rsidRPr="00421E20" w:rsidRDefault="001B545C" w:rsidP="00CD2435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</w:t>
            </w:r>
            <w:r w:rsidRPr="00421E2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.</w:t>
            </w:r>
            <w:r w:rsidRPr="00421E2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1ED6B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DEAC6" w14:textId="77777777" w:rsidR="001B545C" w:rsidRPr="009C5413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4A403" w14:textId="77777777" w:rsidR="001B545C" w:rsidRPr="009C5413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5117B" w14:textId="77777777" w:rsidR="001B545C" w:rsidRPr="009C5413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421E20" w14:paraId="260D242D" w14:textId="77777777" w:rsidTr="00CD2435">
        <w:trPr>
          <w:trHeight w:val="345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C6D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D68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ձևը (ընթացակարգը)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9435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7C4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Միավորի գինը              </w:t>
            </w:r>
            <w:proofErr w:type="gramStart"/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ՀՀ դրամ)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DDD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88CC2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 w:rsidRPr="00421E2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1B545C" w:rsidRPr="00421E20" w14:paraId="77EC4F2F" w14:textId="77777777" w:rsidTr="00CD2435">
        <w:trPr>
          <w:trHeight w:val="216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9FAC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Միջանցիկ կոդը` ըստ CPV դասակարգման</w:t>
            </w:r>
          </w:p>
        </w:tc>
        <w:tc>
          <w:tcPr>
            <w:tcW w:w="5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74B5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22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AD2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6AE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343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811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7F23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B545C" w:rsidRPr="00421E20" w14:paraId="48BEB442" w14:textId="77777777" w:rsidTr="00CD2435">
        <w:trPr>
          <w:trHeight w:val="285"/>
        </w:trPr>
        <w:tc>
          <w:tcPr>
            <w:tcW w:w="13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A6A673" w14:textId="77777777" w:rsidR="001B545C" w:rsidRPr="00421E20" w:rsidRDefault="001B545C" w:rsidP="00CD243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64A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(7,079.0)</w:t>
            </w:r>
          </w:p>
        </w:tc>
      </w:tr>
      <w:tr w:rsidR="001B545C" w:rsidRPr="00421E20" w14:paraId="6DCD904A" w14:textId="77777777" w:rsidTr="00CD2435">
        <w:trPr>
          <w:trHeight w:val="42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346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 08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0087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 02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FBDB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 05</w:t>
            </w: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 </w:t>
            </w:r>
            <w:r w:rsidRPr="00421E20">
              <w:rPr>
                <w:rFonts w:ascii="GHEA Mariam" w:hAnsi="GHEA Mariam" w:cs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37DEF8" w14:textId="77777777" w:rsidR="001B545C" w:rsidRPr="00421E20" w:rsidRDefault="001B545C" w:rsidP="00CD243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A4D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(7,079.0)</w:t>
            </w:r>
          </w:p>
        </w:tc>
      </w:tr>
      <w:tr w:rsidR="001B545C" w:rsidRPr="00421E20" w14:paraId="5CF08698" w14:textId="77777777" w:rsidTr="00CD2435">
        <w:trPr>
          <w:trHeight w:val="28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54BF7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1126  11005</w:t>
            </w:r>
            <w:proofErr w:type="gramEnd"/>
          </w:p>
        </w:tc>
        <w:tc>
          <w:tcPr>
            <w:tcW w:w="113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DFF78D" w14:textId="77777777" w:rsidR="001B545C" w:rsidRPr="00421E20" w:rsidRDefault="001B545C" w:rsidP="00CD243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ՀՀ-ում համահայկական խորհրդաժողովների անցկացում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8DE9B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(7,079.0)</w:t>
            </w:r>
          </w:p>
        </w:tc>
      </w:tr>
      <w:tr w:rsidR="001B545C" w:rsidRPr="00421E20" w14:paraId="32992533" w14:textId="77777777" w:rsidTr="00CD2435">
        <w:trPr>
          <w:trHeight w:val="37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686E75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22DEF" w14:textId="77777777" w:rsidR="001B545C" w:rsidRPr="006767F1" w:rsidRDefault="001B545C" w:rsidP="00CD2435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902D8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C3D9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628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ABD8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6312C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B545C" w:rsidRPr="00421E20" w14:paraId="52ABDEBF" w14:textId="77777777" w:rsidTr="00CD2435">
        <w:trPr>
          <w:trHeight w:val="37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4E28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79991180-1</w:t>
            </w:r>
          </w:p>
        </w:tc>
        <w:tc>
          <w:tcPr>
            <w:tcW w:w="5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FE430EF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գործարար միջոցառումների կազմակերպման ծառայություններ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62860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7C5C3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AB057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E60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6E04" w14:textId="77777777" w:rsidR="001B545C" w:rsidRDefault="001B545C" w:rsidP="00CD2435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(7,079.0)</w:t>
            </w:r>
          </w:p>
          <w:p w14:paraId="65AD506A" w14:textId="77777777" w:rsidR="001B545C" w:rsidRDefault="001B545C" w:rsidP="00CD2435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14:paraId="44F2DEDB" w14:textId="77777777" w:rsidR="001B545C" w:rsidRDefault="001B545C" w:rsidP="00CD2435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14:paraId="345C4410" w14:textId="77777777" w:rsidR="001B545C" w:rsidRPr="006767F1" w:rsidRDefault="001B545C" w:rsidP="00CD2435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</w:tr>
      <w:tr w:rsidR="001B545C" w:rsidRPr="00421E20" w14:paraId="585D0D4A" w14:textId="77777777" w:rsidTr="00CD2435">
        <w:trPr>
          <w:trHeight w:val="375"/>
        </w:trPr>
        <w:tc>
          <w:tcPr>
            <w:tcW w:w="13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D236C" w14:textId="77777777" w:rsidR="001B545C" w:rsidRPr="00421E20" w:rsidRDefault="001B545C" w:rsidP="00CD243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ՀՀ առողջապահության նախարարություն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BE81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7,079.0</w:t>
            </w:r>
          </w:p>
        </w:tc>
      </w:tr>
      <w:tr w:rsidR="001B545C" w:rsidRPr="00421E20" w14:paraId="26675A11" w14:textId="77777777" w:rsidTr="00CD2435">
        <w:trPr>
          <w:trHeight w:val="66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3B318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 07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A3FB7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 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B1875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 02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63D8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 (այլ դասերին չպատկանող)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476E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7,079.0</w:t>
            </w:r>
          </w:p>
          <w:p w14:paraId="74A37C8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3EED0861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1B545C" w:rsidRPr="00421E20" w14:paraId="0405E7D4" w14:textId="77777777" w:rsidTr="00CD2435">
        <w:trPr>
          <w:trHeight w:val="28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F612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1126  11005</w:t>
            </w:r>
            <w:proofErr w:type="gramEnd"/>
          </w:p>
        </w:tc>
        <w:tc>
          <w:tcPr>
            <w:tcW w:w="11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FDB6" w14:textId="77777777" w:rsidR="001B545C" w:rsidRPr="00421E20" w:rsidRDefault="001B545C" w:rsidP="00CD243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Համաժողովների իրականացում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3FB8C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7,079.0</w:t>
            </w:r>
          </w:p>
        </w:tc>
      </w:tr>
      <w:tr w:rsidR="001B545C" w:rsidRPr="00421E20" w14:paraId="67364D7B" w14:textId="77777777" w:rsidTr="00CD2435">
        <w:trPr>
          <w:trHeight w:val="37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B6BC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BC16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9AB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4383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E649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5555D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9845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B545C" w:rsidRPr="00421E20" w14:paraId="7EEA4486" w14:textId="77777777" w:rsidTr="00CD2435">
        <w:trPr>
          <w:trHeight w:val="37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74D4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79111200-1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6CCF0C" w14:textId="77777777" w:rsidR="001B545C" w:rsidRPr="00421E20" w:rsidRDefault="001B545C" w:rsidP="00CD243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 ծառայություններ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DDEA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1630E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CC1B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7,079,000.0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EE3D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9079" w14:textId="77777777" w:rsidR="001B545C" w:rsidRPr="00421E20" w:rsidRDefault="001B545C" w:rsidP="00CD243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21E20">
              <w:rPr>
                <w:rFonts w:ascii="GHEA Mariam" w:hAnsi="GHEA Mariam" w:cs="Arial"/>
                <w:sz w:val="22"/>
                <w:szCs w:val="22"/>
                <w:lang w:eastAsia="en-US"/>
              </w:rPr>
              <w:t>7,079.0</w:t>
            </w:r>
          </w:p>
        </w:tc>
      </w:tr>
    </w:tbl>
    <w:p w14:paraId="7C53CF53" w14:textId="77777777" w:rsidR="001B545C" w:rsidRPr="00421E20" w:rsidRDefault="001B545C" w:rsidP="001B545C">
      <w:pPr>
        <w:shd w:val="clear" w:color="auto" w:fill="FFFFFF"/>
        <w:rPr>
          <w:rFonts w:ascii="GHEA Mariam" w:hAnsi="GHEA Mariam" w:cs="Calibri"/>
          <w:color w:val="000000"/>
          <w:sz w:val="22"/>
          <w:szCs w:val="22"/>
          <w:lang w:val="hy-AM"/>
        </w:rPr>
      </w:pPr>
    </w:p>
    <w:p w14:paraId="36458CBA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253492DD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6CF2F336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3F695108" w14:textId="519FBDE1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465687D5" w14:textId="77777777" w:rsidR="001B545C" w:rsidRDefault="001B545C" w:rsidP="001B545C">
      <w:pPr>
        <w:pStyle w:val="mechtex"/>
        <w:ind w:firstLine="101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0A5CDC0" w14:textId="77777777" w:rsidR="001B545C" w:rsidRPr="0057727E" w:rsidRDefault="001B545C" w:rsidP="001B545C">
      <w:pPr>
        <w:pStyle w:val="mechtex"/>
        <w:ind w:firstLine="101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3D2EA48" w14:textId="77777777" w:rsidR="001B545C" w:rsidRPr="0057727E" w:rsidRDefault="001B545C" w:rsidP="001B545C">
      <w:pPr>
        <w:pStyle w:val="mechtex"/>
        <w:ind w:firstLine="101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7D72BA73" w14:textId="77777777" w:rsidR="001B545C" w:rsidRPr="002970B8" w:rsidRDefault="001B545C" w:rsidP="001B545C">
      <w:pPr>
        <w:pStyle w:val="mechtex"/>
        <w:spacing w:line="360" w:lineRule="auto"/>
        <w:ind w:firstLine="858"/>
        <w:rPr>
          <w:rFonts w:ascii="GHEA Mariam" w:hAnsi="GHEA Mariam" w:cs="Sylfaen"/>
          <w:lang w:val="hy-AM"/>
        </w:rPr>
      </w:pPr>
    </w:p>
    <w:p w14:paraId="3567C18B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6878BD65" w14:textId="77777777" w:rsidR="001B545C" w:rsidRPr="005A3EAC" w:rsidRDefault="001B545C" w:rsidP="001B545C">
      <w:pPr>
        <w:pStyle w:val="mechtex"/>
        <w:jc w:val="left"/>
        <w:rPr>
          <w:rFonts w:ascii="Sylfaen" w:hAnsi="Sylfaen" w:cs="Arial Armenian"/>
          <w:lang w:val="hy-AM"/>
        </w:rPr>
      </w:pPr>
    </w:p>
    <w:p w14:paraId="261E26DD" w14:textId="77777777" w:rsidR="00BA6A4D" w:rsidRDefault="00BA6A4D"/>
    <w:sectPr w:rsidR="00BA6A4D" w:rsidSect="00421E20">
      <w:headerReference w:type="even" r:id="rId7"/>
      <w:footerReference w:type="even" r:id="rId8"/>
      <w:pgSz w:w="16834" w:h="11909" w:orient="landscape" w:code="9"/>
      <w:pgMar w:top="1358" w:right="1021" w:bottom="190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0F6D8" w14:textId="77777777" w:rsidR="00E3197E" w:rsidRDefault="00E3197E">
      <w:r>
        <w:separator/>
      </w:r>
    </w:p>
  </w:endnote>
  <w:endnote w:type="continuationSeparator" w:id="0">
    <w:p w14:paraId="12452660" w14:textId="77777777" w:rsidR="00E3197E" w:rsidRDefault="00E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4F25" w14:textId="77777777" w:rsidR="001A4BA4" w:rsidRDefault="001B545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1928" w14:textId="77777777" w:rsidR="00E3197E" w:rsidRDefault="00E3197E">
      <w:r>
        <w:separator/>
      </w:r>
    </w:p>
  </w:footnote>
  <w:footnote w:type="continuationSeparator" w:id="0">
    <w:p w14:paraId="00B5D125" w14:textId="77777777" w:rsidR="00E3197E" w:rsidRDefault="00E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BF7" w14:textId="77777777" w:rsidR="001A4BA4" w:rsidRDefault="001B5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BC1BC" w14:textId="77777777" w:rsidR="001A4BA4" w:rsidRDefault="00E31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5C"/>
    <w:rsid w:val="001B545C"/>
    <w:rsid w:val="00572C20"/>
    <w:rsid w:val="007D70F3"/>
    <w:rsid w:val="00BA6A4D"/>
    <w:rsid w:val="00D803CD"/>
    <w:rsid w:val="00E3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9B9"/>
  <w15:chartTrackingRefBased/>
  <w15:docId w15:val="{867311A8-F2A9-4F1A-B54D-9452E78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545C"/>
  </w:style>
  <w:style w:type="paragraph" w:customStyle="1" w:styleId="norm">
    <w:name w:val="norm"/>
    <w:basedOn w:val="Normal"/>
    <w:link w:val="normChar"/>
    <w:rsid w:val="001B54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1B545C"/>
    <w:pPr>
      <w:jc w:val="center"/>
    </w:pPr>
    <w:rPr>
      <w:sz w:val="22"/>
    </w:rPr>
  </w:style>
  <w:style w:type="paragraph" w:customStyle="1" w:styleId="Style15">
    <w:name w:val="Style1.5"/>
    <w:basedOn w:val="Normal"/>
    <w:rsid w:val="001B545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545C"/>
    <w:pPr>
      <w:jc w:val="both"/>
    </w:pPr>
  </w:style>
  <w:style w:type="paragraph" w:customStyle="1" w:styleId="russtyle">
    <w:name w:val="russtyle"/>
    <w:basedOn w:val="Normal"/>
    <w:rsid w:val="001B545C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545C"/>
    <w:rPr>
      <w:w w:val="90"/>
    </w:rPr>
  </w:style>
  <w:style w:type="paragraph" w:customStyle="1" w:styleId="Style3">
    <w:name w:val="Style3"/>
    <w:basedOn w:val="mechtex"/>
    <w:rsid w:val="001B545C"/>
    <w:rPr>
      <w:w w:val="90"/>
    </w:rPr>
  </w:style>
  <w:style w:type="paragraph" w:customStyle="1" w:styleId="Style6">
    <w:name w:val="Style6"/>
    <w:basedOn w:val="mechtex"/>
    <w:rsid w:val="001B545C"/>
  </w:style>
  <w:style w:type="paragraph" w:styleId="ListParagraph">
    <w:name w:val="List Paragraph"/>
    <w:basedOn w:val="Normal"/>
    <w:qFormat/>
    <w:rsid w:val="001B545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2019-10-07T11:50:00Z</dcterms:created>
  <dcterms:modified xsi:type="dcterms:W3CDTF">2019-10-07T11:55:00Z</dcterms:modified>
</cp:coreProperties>
</file>