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9056" w14:textId="2E84F4ED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A472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5DD6F4A7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A749A77" w14:textId="1F33098F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12F13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12F13">
        <w:rPr>
          <w:rFonts w:ascii="GHEA Mariam" w:hAnsi="GHEA Mariam"/>
          <w:spacing w:val="-2"/>
        </w:rPr>
        <w:t>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6567B03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EB9C2E9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77772D8C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1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505"/>
        <w:gridCol w:w="7650"/>
        <w:gridCol w:w="3860"/>
      </w:tblGrid>
      <w:tr w:rsidR="005F08A6" w:rsidRPr="00265633" w14:paraId="12A4CCF3" w14:textId="77777777" w:rsidTr="00E466E3">
        <w:trPr>
          <w:trHeight w:val="870"/>
        </w:trPr>
        <w:tc>
          <w:tcPr>
            <w:tcW w:w="1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1B49F3" w14:textId="77777777" w:rsidR="005F08A6" w:rsidRDefault="005F08A6" w:rsidP="00E466E3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5BF0ACF1" w14:textId="77777777" w:rsidR="005F08A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proofErr w:type="gramEnd"/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11.18, 11.20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11.24 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26563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B278633" w14:textId="77777777" w:rsidR="005F08A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6541489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Cs/>
                <w:sz w:val="14"/>
                <w:szCs w:val="22"/>
                <w:lang w:eastAsia="en-US"/>
              </w:rPr>
            </w:pPr>
          </w:p>
        </w:tc>
      </w:tr>
      <w:tr w:rsidR="005F08A6" w:rsidRPr="00265633" w14:paraId="50BAF3C7" w14:textId="77777777" w:rsidTr="00E466E3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573F72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9E8F5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DAD219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Աղյուսակ 1.</w:t>
            </w:r>
          </w:p>
        </w:tc>
      </w:tr>
      <w:tr w:rsidR="005F08A6" w:rsidRPr="00265633" w14:paraId="08100593" w14:textId="77777777" w:rsidTr="00E466E3">
        <w:trPr>
          <w:trHeight w:val="405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70C4F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բարձր տեխնոլոգիական արդյունաբերության նախարարություն </w:t>
            </w:r>
          </w:p>
        </w:tc>
      </w:tr>
      <w:tr w:rsidR="005F08A6" w:rsidRPr="00265633" w14:paraId="0111CF66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287D4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F08A6" w:rsidRPr="00265633" w14:paraId="6012A5F7" w14:textId="77777777" w:rsidTr="00E466E3">
        <w:trPr>
          <w:trHeight w:val="3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2771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D40D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5F08A6" w:rsidRPr="00265633" w14:paraId="7D324334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F82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770F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Տեղեկատվական տեխնոլոգիաների ոլորտի խթանում </w:t>
            </w:r>
          </w:p>
        </w:tc>
      </w:tr>
      <w:tr w:rsidR="005F08A6" w:rsidRPr="00265633" w14:paraId="29E1E8C4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0A0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0E0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28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B71EEFE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5F40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F08A6" w:rsidRPr="00265633" w14:paraId="11C5752B" w14:textId="77777777" w:rsidTr="00E466E3">
        <w:trPr>
          <w:trHeight w:val="60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70D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0D8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6A01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592424F2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AD1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32B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E355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F08A6" w:rsidRPr="00265633" w14:paraId="4559A682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358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4451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Աջակցություն Հայաստանի ՏՏ ոլորտի մրցունակության բարձրացմանը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C8F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1D09765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A4B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D201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Ոլորտի ներկայացում Հայաստանում և </w:t>
            </w:r>
            <w:proofErr w:type="gram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արտերկրում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միջազգային</w:t>
            </w:r>
            <w:proofErr w:type="gram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կառույցների հետ համագործակցության խթանում ու ապահովում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միջազգային ՏՏ կազմակերպություններին անդամակցում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համատեղ ներդրումային և կրթական ծրագրերի մշակում և իրականացում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3BD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0C00955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C8D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E76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1C3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42DCBD1" w14:textId="77777777" w:rsidTr="00E466E3">
        <w:trPr>
          <w:trHeight w:val="467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CC0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2E8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753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FF71CEF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E3CC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DEE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FDEEE28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CE92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Միջազգային և տեղական միջոցառումներ, հատ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A9766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</w:tr>
      <w:tr w:rsidR="005F08A6" w:rsidRPr="00265633" w14:paraId="57084E7E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6706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Իրականացվող հետազոտություններ, հատ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19A3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3D7432C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0E2A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ՏՏ ոլորտում անցկացվող մրցույթներ, հատ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4BA8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(1.0)</w:t>
            </w:r>
          </w:p>
        </w:tc>
      </w:tr>
      <w:tr w:rsidR="005F08A6" w:rsidRPr="00265633" w14:paraId="6C0989A7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D25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Վերազգային ՏՏ կազմակերպությունների հետ համագործակցության հաստատում, հատ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27E7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(1.0)</w:t>
            </w:r>
          </w:p>
        </w:tc>
      </w:tr>
      <w:tr w:rsidR="005F08A6" w:rsidRPr="00265633" w14:paraId="6A007DC2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C97A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 և տեղական հարթակներում ներկայացվող տաղավարների քանակը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16D4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5.0 </w:t>
            </w:r>
          </w:p>
        </w:tc>
      </w:tr>
      <w:tr w:rsidR="005F08A6" w:rsidRPr="00265633" w14:paraId="16865FBB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64E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BB34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94,314.0   </w:t>
            </w:r>
          </w:p>
        </w:tc>
      </w:tr>
      <w:tr w:rsidR="005F08A6" w:rsidRPr="00265633" w14:paraId="4D318994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585C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F08A6" w:rsidRPr="00265633" w14:paraId="50E585D1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C98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4D4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1043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AC0F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39330778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744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FB8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D43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F08A6" w:rsidRPr="00265633" w14:paraId="7CAA1A5F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623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50E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2019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թ. Տեղեկատվական տեխնոլոգիաների համաշխարհային համաժողովի կազմակերպում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248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45F7D5F" w14:textId="77777777" w:rsidTr="00E466E3">
        <w:trPr>
          <w:trHeight w:val="404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B6F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A60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Համաժողովի կազմակերպման իրավունքի ձեռքբերման համար </w:t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Համաշխարհային տեղեկատվական տեխնոլոգիաների և ծառայությունների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ալյանսին կանխավճարի վճարում, ինչպես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նաև միջոցառման կազմակերպում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356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824091D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6DE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AF8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9C0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B52E294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783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0E21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B41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F8FC9B1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0F07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290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766114B3" w14:textId="77777777" w:rsidTr="00E466E3">
        <w:trPr>
          <w:trHeight w:val="6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495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2019թ. Տեղեկատվական տեխնոլոգիաների համաշխարհային համաժողովի կազմակերպում, հատ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77BB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10CF0EA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1A1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3F43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(1,211,585.4)</w:t>
            </w:r>
          </w:p>
        </w:tc>
      </w:tr>
      <w:tr w:rsidR="005F08A6" w:rsidRPr="00265633" w14:paraId="66FD9096" w14:textId="77777777" w:rsidTr="00E466E3">
        <w:trPr>
          <w:trHeight w:val="405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1958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1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8704B17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ՄԱՍ 1. ՊԵՏԱԿԱՆ ՄԱՐՄՆԻ ԳԾՈՎ ԱՐԴՅՈՒՆՔԱՅԻՆ (ԿԱՏԱՐՈՂԱԿԱՆ) ՑՈՒՑԱՆԻՇՆԵՐԸ </w:t>
            </w:r>
          </w:p>
        </w:tc>
      </w:tr>
      <w:tr w:rsidR="005F08A6" w:rsidRPr="00265633" w14:paraId="6D8C922C" w14:textId="77777777" w:rsidTr="00E466E3">
        <w:trPr>
          <w:trHeight w:val="62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C58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8943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կապի և տեղեկատվական տեխնոլոգիաների բնագավառում պետական քաղաքականության մշակում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ծրագրերի համակարգում և մոնի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որինգ </w:t>
            </w:r>
          </w:p>
        </w:tc>
      </w:tr>
      <w:tr w:rsidR="005F08A6" w:rsidRPr="00265633" w14:paraId="130D5BA3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A316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F08A6" w:rsidRPr="00265633" w14:paraId="21A96CB2" w14:textId="77777777" w:rsidTr="00E466E3">
        <w:trPr>
          <w:trHeight w:val="99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2B2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12D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7084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3485280C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9C23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E2B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94A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F08A6" w:rsidRPr="00265633" w14:paraId="4C4F9E3F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17D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92B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կապի և տեղեկատվական տեխնոլոգիաների բնագա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վառում պետական քաղա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քականության մշակում,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խորհրդատվական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թ</w:t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որինգի և աջակցության ծառայություններ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ծրագրերի համակարգում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368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BCD40E0" w14:textId="77777777" w:rsidTr="00E466E3">
        <w:trPr>
          <w:trHeight w:val="6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73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B5FD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Ոլորտի քաղաքակ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անության, խորհրդատվության՝ մոնիթ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գնման և աջակցության ծառայություններ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9D6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689D6F9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9DA8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E61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B7D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A54EED6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F1C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8CD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94A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136CB49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609C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047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3B3522A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78E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FC8D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8,905.5   </w:t>
            </w:r>
          </w:p>
        </w:tc>
      </w:tr>
      <w:tr w:rsidR="005F08A6" w:rsidRPr="00265633" w14:paraId="7F4061A0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DDCA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F08A6" w:rsidRPr="00265633" w14:paraId="7EBB1F8A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2FC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106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FA9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08A6" w:rsidRPr="00265633" w14:paraId="068ACA3F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EE6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26F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65B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F08A6" w:rsidRPr="00265633" w14:paraId="1F596E5E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8A6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A87A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բարձր տեխնոլոգիական արդյունաբերության նախարարության կարողությունների զարգացում և տեխնիկական հագեցվածության ապահովում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0AF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2815FE2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98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C20D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բարձր տեխնոլոգիական </w:t>
            </w:r>
            <w:proofErr w:type="gramStart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արդյունաբերության  նախարարության</w:t>
            </w:r>
            <w:proofErr w:type="gramEnd"/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աշխատանքային պայմանների բարելավման համար վարչական սարքավորումների ձեռք բերում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3FAC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498FCED" w14:textId="77777777" w:rsidTr="00E466E3">
        <w:trPr>
          <w:trHeight w:val="6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35F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49C3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7450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982CD40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DE1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424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0F97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6D114847" w14:textId="77777777" w:rsidTr="00E466E3">
        <w:trPr>
          <w:trHeight w:val="34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EF55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Արդյունքի չափորոշիչներ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7CF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0672583" w14:textId="77777777" w:rsidTr="00E466E3">
        <w:trPr>
          <w:trHeight w:val="34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B45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7041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100,866.0 </w:t>
            </w:r>
          </w:p>
        </w:tc>
      </w:tr>
      <w:tr w:rsidR="005F08A6" w:rsidRPr="00265633" w14:paraId="46965503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D965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EA7C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5F08A6" w:rsidRPr="00265633" w14:paraId="23833C9B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364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1119 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E6C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Պաշտպանության բնագավառում գիտական և գիտատեխնիկական նպատակային հետազոտություններ </w:t>
            </w:r>
          </w:p>
        </w:tc>
      </w:tr>
      <w:tr w:rsidR="005F08A6" w:rsidRPr="00265633" w14:paraId="5A39F1F6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D7C1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F08A6" w:rsidRPr="00265633" w14:paraId="72D47ACF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451A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F56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1119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3252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F08A6" w:rsidRPr="00265633" w14:paraId="793DCBF0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83D53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892C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25AB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5F08A6" w:rsidRPr="00265633" w14:paraId="370DD0C5" w14:textId="77777777" w:rsidTr="00E466E3">
        <w:trPr>
          <w:trHeight w:val="15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A69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674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4E75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2D1C90A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EF8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FA31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Գիտահետազոտական և փորձակոնստրուկտորական աշխատանքների իրականացում պաշտպանության համակարգի ապահովման համար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214F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49CBB15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4958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7E1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80B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6C6B547F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DCE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 իրականացնողի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A187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96AE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6E80DC4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6A52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B21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55934598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FF02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ՍՌՏ և ՌՏՈՒ արդիականացում, թեմաների քանակ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AB4C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CDD2037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C0E6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 նմուշների մշակում, թեմաների քանակ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ECFB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07B47D3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BF50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Նոր և արդիականացված նմուշների փորձնական խմբաքանակների արտադրություն, նմուշների քանակ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3808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3A77D11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36FA" w14:textId="77777777" w:rsidR="005F08A6" w:rsidRPr="009418C9" w:rsidRDefault="005F08A6" w:rsidP="00E466E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9418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ՌԱՀ պատվերներ կատարող ընկերությունների կարողությունների զարգացում, ընկերությունների քանակը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000B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FAC5347" w14:textId="77777777" w:rsidTr="00E466E3">
        <w:trPr>
          <w:trHeight w:val="6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AB33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ոցառման վրա կատարվող ծախսը (հազ.</w:t>
            </w: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59BF0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984,059.9</w:t>
            </w:r>
          </w:p>
        </w:tc>
      </w:tr>
      <w:tr w:rsidR="005F08A6" w:rsidRPr="00265633" w14:paraId="03FDAA75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3A5D6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F08A6" w:rsidRPr="00265633" w14:paraId="6C91690A" w14:textId="77777777" w:rsidTr="00E466E3">
        <w:trPr>
          <w:trHeight w:val="33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0852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1182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5F08A6" w:rsidRPr="00265633" w14:paraId="55146A35" w14:textId="77777777" w:rsidTr="00E466E3">
        <w:trPr>
          <w:trHeight w:val="41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830B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1194</w:t>
            </w:r>
          </w:p>
        </w:tc>
        <w:tc>
          <w:tcPr>
            <w:tcW w:w="1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11BF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Հայրենադարձության ծրագիր</w:t>
            </w:r>
          </w:p>
        </w:tc>
      </w:tr>
      <w:tr w:rsidR="005F08A6" w:rsidRPr="00265633" w14:paraId="6424C4C1" w14:textId="77777777" w:rsidTr="00E466E3">
        <w:trPr>
          <w:trHeight w:val="8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B585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9B7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A48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303BDFA6" w14:textId="77777777" w:rsidTr="00E466E3">
        <w:trPr>
          <w:trHeight w:val="330"/>
        </w:trPr>
        <w:tc>
          <w:tcPr>
            <w:tcW w:w="1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07A9" w14:textId="77777777" w:rsidR="005F08A6" w:rsidRPr="00265633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5F08A6" w:rsidRPr="00265633" w14:paraId="6F7CAFFA" w14:textId="77777777" w:rsidTr="00E466E3">
        <w:trPr>
          <w:trHeight w:val="8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A38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F25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1194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E951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6563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F08A6" w:rsidRPr="00265633" w14:paraId="2700DB8C" w14:textId="77777777" w:rsidTr="00E466E3">
        <w:trPr>
          <w:trHeight w:val="3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02D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A69F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E50D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5F08A6" w:rsidRPr="00265633" w14:paraId="16EA4FBD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49B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2894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«Գիտության և տեխնոլոգիաների ձեռներեցության ծրագրի (STEP) շրջանակում «VC» վենչուրային համաժողովի ֆինանսավորում» միջոցառման կազմակերպում և իրականացում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735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2DEC33ED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CBCB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052E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Նորարարական թիմերի խթանում, ձեռներեցության և նորարարության աջակցման մրցույթի և ամփոփիչ վենչուրային համաժողովի կազմակերպում, դրամաշնորհների տրամադրում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BF22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C370ADF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C3E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տեսակը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F5E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1388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03782202" w14:textId="77777777" w:rsidTr="00E466E3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C4E9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E575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5F91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196CAD91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D6285" w14:textId="77777777" w:rsidR="005F08A6" w:rsidRPr="00265633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6036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265633" w14:paraId="4C95A9E9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651F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ՏՏ ոլորտում անցկացվող մրցույթներ, հատ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411C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5F08A6" w:rsidRPr="00265633" w14:paraId="5A30A317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42836" w14:textId="77777777" w:rsidR="005F08A6" w:rsidRPr="00265633" w:rsidRDefault="005F08A6" w:rsidP="00E466E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Տրամադրվող դրամաշնորհների քանակը, հատ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DEB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</w:tr>
      <w:tr w:rsidR="005F08A6" w:rsidRPr="00265633" w14:paraId="374AFB65" w14:textId="77777777" w:rsidTr="00E466E3">
        <w:trPr>
          <w:trHeight w:val="33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D9794" w14:textId="77777777" w:rsidR="005F08A6" w:rsidRPr="00265633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C3A9" w14:textId="77777777" w:rsidR="005F08A6" w:rsidRPr="00265633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5633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23,440.0 </w:t>
            </w:r>
          </w:p>
        </w:tc>
      </w:tr>
    </w:tbl>
    <w:p w14:paraId="529B12BA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222A5CE3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4E3A38D8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2AA3A224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62901997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D329FE1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5A35FD" w14:textId="40F55ACA" w:rsidR="005F08A6" w:rsidRPr="00C30141" w:rsidRDefault="005F08A6" w:rsidP="007E584D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6BC74B0" w14:textId="77777777" w:rsidR="00BA6A4D" w:rsidRDefault="00BA6A4D"/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28E5D" w14:textId="77777777" w:rsidR="00081D9F" w:rsidRDefault="00081D9F">
      <w:r>
        <w:separator/>
      </w:r>
    </w:p>
  </w:endnote>
  <w:endnote w:type="continuationSeparator" w:id="0">
    <w:p w14:paraId="6203B66D" w14:textId="77777777" w:rsidR="00081D9F" w:rsidRDefault="000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CCA86" w14:textId="77777777" w:rsidR="00081D9F" w:rsidRDefault="00081D9F">
      <w:r>
        <w:separator/>
      </w:r>
    </w:p>
  </w:footnote>
  <w:footnote w:type="continuationSeparator" w:id="0">
    <w:p w14:paraId="3444FC6C" w14:textId="77777777" w:rsidR="00081D9F" w:rsidRDefault="0008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081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081D9F"/>
    <w:rsid w:val="00112F13"/>
    <w:rsid w:val="005F08A6"/>
    <w:rsid w:val="007E584D"/>
    <w:rsid w:val="008C420D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2019-10-07T06:22:00Z</dcterms:modified>
</cp:coreProperties>
</file>