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83764" w14:textId="77777777" w:rsidR="00866BF8" w:rsidRPr="004551B2" w:rsidRDefault="00537094" w:rsidP="004551B2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4551B2">
        <w:rPr>
          <w:rFonts w:ascii="Sylfaen" w:hAnsi="Sylfaen"/>
          <w:sz w:val="24"/>
          <w:szCs w:val="24"/>
        </w:rPr>
        <w:t>ՀԱՎԵԼՎԱԾ ԹԻՎ 2</w:t>
      </w:r>
    </w:p>
    <w:p w14:paraId="2771C46E" w14:textId="77777777" w:rsidR="00866BF8" w:rsidRPr="004551B2" w:rsidRDefault="00537094" w:rsidP="004551B2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4551B2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4551B2">
        <w:rPr>
          <w:rFonts w:ascii="Sylfaen" w:hAnsi="Sylfaen" w:cs="Sylfaen"/>
          <w:sz w:val="24"/>
          <w:szCs w:val="24"/>
        </w:rPr>
        <w:br/>
      </w:r>
      <w:r w:rsidRPr="004551B2">
        <w:rPr>
          <w:rFonts w:ascii="Sylfaen" w:hAnsi="Sylfaen"/>
          <w:sz w:val="24"/>
          <w:szCs w:val="24"/>
        </w:rPr>
        <w:t xml:space="preserve">2017 թվականի օգոստոսի 18-ի </w:t>
      </w:r>
      <w:r w:rsidR="004551B2">
        <w:rPr>
          <w:rFonts w:ascii="Sylfaen" w:hAnsi="Sylfaen"/>
          <w:sz w:val="24"/>
          <w:szCs w:val="24"/>
        </w:rPr>
        <w:br/>
      </w:r>
      <w:r w:rsidRPr="004551B2">
        <w:rPr>
          <w:rFonts w:ascii="Sylfaen" w:hAnsi="Sylfaen"/>
          <w:sz w:val="24"/>
          <w:szCs w:val="24"/>
        </w:rPr>
        <w:t>թիվ 98 որոշման</w:t>
      </w:r>
    </w:p>
    <w:p w14:paraId="52898647" w14:textId="77777777" w:rsidR="003F3CE9" w:rsidRPr="004551B2" w:rsidRDefault="003F3CE9" w:rsidP="004551B2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 w:cs="Sylfaen"/>
          <w:sz w:val="24"/>
          <w:szCs w:val="24"/>
        </w:rPr>
      </w:pPr>
    </w:p>
    <w:p w14:paraId="00F1353A" w14:textId="77777777" w:rsidR="00866BF8" w:rsidRPr="004551B2" w:rsidRDefault="00537094" w:rsidP="004551B2">
      <w:pPr>
        <w:pStyle w:val="Heading20"/>
        <w:shd w:val="clear" w:color="auto" w:fill="auto"/>
        <w:spacing w:after="160" w:line="360" w:lineRule="auto"/>
        <w:ind w:right="1"/>
        <w:outlineLvl w:val="9"/>
        <w:rPr>
          <w:rFonts w:ascii="Sylfaen" w:hAnsi="Sylfaen" w:cs="Sylfaen"/>
          <w:sz w:val="24"/>
          <w:szCs w:val="24"/>
        </w:rPr>
      </w:pPr>
      <w:r w:rsidRPr="004551B2">
        <w:rPr>
          <w:rStyle w:val="Heading2Spacing2pt"/>
          <w:rFonts w:ascii="Sylfaen" w:hAnsi="Sylfaen"/>
          <w:b/>
          <w:spacing w:val="0"/>
          <w:sz w:val="24"/>
          <w:szCs w:val="24"/>
        </w:rPr>
        <w:t>ԴԻՐՔԵՐ,</w:t>
      </w:r>
    </w:p>
    <w:p w14:paraId="4093A6F8" w14:textId="77777777" w:rsidR="00866BF8" w:rsidRPr="004551B2" w:rsidRDefault="00537094" w:rsidP="004551B2">
      <w:pPr>
        <w:pStyle w:val="Bodytext30"/>
        <w:shd w:val="clear" w:color="auto" w:fill="auto"/>
        <w:spacing w:after="160" w:line="360" w:lineRule="auto"/>
        <w:ind w:right="1" w:firstLine="0"/>
        <w:rPr>
          <w:rFonts w:ascii="Sylfaen" w:hAnsi="Sylfaen" w:cs="Sylfaen"/>
          <w:sz w:val="24"/>
          <w:szCs w:val="24"/>
        </w:rPr>
      </w:pPr>
      <w:r w:rsidRPr="004551B2">
        <w:rPr>
          <w:rFonts w:ascii="Sylfaen" w:hAnsi="Sylfaen"/>
          <w:sz w:val="24"/>
          <w:szCs w:val="24"/>
        </w:rPr>
        <w:t xml:space="preserve">որոնք ընդգրկվում են Եվրասիական տնտեսական միության </w:t>
      </w:r>
      <w:r w:rsidR="004551B2">
        <w:rPr>
          <w:rFonts w:ascii="Sylfaen" w:hAnsi="Sylfaen"/>
          <w:sz w:val="24"/>
          <w:szCs w:val="24"/>
        </w:rPr>
        <w:br/>
      </w:r>
      <w:r w:rsidRPr="004551B2">
        <w:rPr>
          <w:rFonts w:ascii="Sylfaen" w:hAnsi="Sylfaen"/>
          <w:sz w:val="24"/>
          <w:szCs w:val="24"/>
        </w:rPr>
        <w:t xml:space="preserve">արտաքին տնտեսական գործունեության </w:t>
      </w:r>
      <w:r w:rsidR="004551B2">
        <w:rPr>
          <w:rFonts w:ascii="Sylfaen" w:hAnsi="Sylfaen"/>
          <w:sz w:val="24"/>
          <w:szCs w:val="24"/>
        </w:rPr>
        <w:br/>
      </w:r>
      <w:r w:rsidRPr="004551B2">
        <w:rPr>
          <w:rFonts w:ascii="Sylfaen" w:hAnsi="Sylfaen"/>
          <w:sz w:val="24"/>
          <w:szCs w:val="24"/>
        </w:rPr>
        <w:t>միասնական ապրանքային անվանացանկում</w:t>
      </w:r>
    </w:p>
    <w:tbl>
      <w:tblPr>
        <w:tblOverlap w:val="never"/>
        <w:tblW w:w="93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6095"/>
        <w:gridCol w:w="1385"/>
        <w:gridCol w:w="9"/>
      </w:tblGrid>
      <w:tr w:rsidR="00866BF8" w:rsidRPr="004551B2" w14:paraId="6B43379E" w14:textId="77777777" w:rsidTr="004551B2"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95B12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ԱՏԳ ԱԱ</w:t>
            </w:r>
          </w:p>
          <w:p w14:paraId="79A7CB2E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ծածկագիր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A977A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Դիրքի անվանումը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1EF39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Լրացուցիչ</w:t>
            </w:r>
            <w:r w:rsidR="004551B2">
              <w:rPr>
                <w:rFonts w:ascii="Sylfaen" w:hAnsi="Sylfaen" w:cs="Sylfaen"/>
              </w:rPr>
              <w:t xml:space="preserve"> </w:t>
            </w: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չափման</w:t>
            </w:r>
            <w:r w:rsidR="004551B2">
              <w:rPr>
                <w:rFonts w:ascii="Sylfaen" w:hAnsi="Sylfaen" w:cs="Sylfaen"/>
              </w:rPr>
              <w:t xml:space="preserve"> </w:t>
            </w: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միավորներ</w:t>
            </w:r>
          </w:p>
        </w:tc>
      </w:tr>
      <w:tr w:rsidR="00866BF8" w:rsidRPr="004551B2" w14:paraId="09F53D42" w14:textId="77777777" w:rsidTr="004551B2"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14:paraId="0CB9A768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4011 50 000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FFFFF"/>
          </w:tcPr>
          <w:p w14:paraId="4957EFC3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- հեծանիվների համար՝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D95E168" w14:textId="77777777" w:rsidR="00866BF8" w:rsidRPr="004551B2" w:rsidRDefault="00866BF8" w:rsidP="004551B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6BF8" w:rsidRPr="004551B2" w14:paraId="714C796C" w14:textId="77777777" w:rsidTr="004551B2">
        <w:tc>
          <w:tcPr>
            <w:tcW w:w="1853" w:type="dxa"/>
            <w:shd w:val="clear" w:color="auto" w:fill="FFFFFF"/>
          </w:tcPr>
          <w:p w14:paraId="203BC4BA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4011 50 000 1</w:t>
            </w:r>
          </w:p>
        </w:tc>
        <w:tc>
          <w:tcPr>
            <w:tcW w:w="6095" w:type="dxa"/>
            <w:shd w:val="clear" w:color="auto" w:fill="FFFFFF"/>
          </w:tcPr>
          <w:p w14:paraId="2FF6CC71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- - հեծանիվների արտադրության համար</w:t>
            </w:r>
            <w:r w:rsidRPr="004551B2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394" w:type="dxa"/>
            <w:gridSpan w:val="2"/>
            <w:shd w:val="clear" w:color="auto" w:fill="FFFFFF"/>
            <w:vAlign w:val="bottom"/>
          </w:tcPr>
          <w:p w14:paraId="2A0DDFB9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հատ</w:t>
            </w:r>
          </w:p>
        </w:tc>
      </w:tr>
      <w:tr w:rsidR="00866BF8" w:rsidRPr="004551B2" w14:paraId="73B843AF" w14:textId="77777777" w:rsidTr="004551B2">
        <w:tc>
          <w:tcPr>
            <w:tcW w:w="1853" w:type="dxa"/>
            <w:shd w:val="clear" w:color="auto" w:fill="FFFFFF"/>
          </w:tcPr>
          <w:p w14:paraId="1DDB0D70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4011 50 000 9</w:t>
            </w:r>
          </w:p>
        </w:tc>
        <w:tc>
          <w:tcPr>
            <w:tcW w:w="6095" w:type="dxa"/>
            <w:shd w:val="clear" w:color="auto" w:fill="FFFFFF"/>
          </w:tcPr>
          <w:p w14:paraId="779F360F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1394" w:type="dxa"/>
            <w:gridSpan w:val="2"/>
            <w:shd w:val="clear" w:color="auto" w:fill="FFFFFF"/>
            <w:vAlign w:val="center"/>
          </w:tcPr>
          <w:p w14:paraId="31E9DC61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հատ</w:t>
            </w:r>
          </w:p>
        </w:tc>
      </w:tr>
      <w:tr w:rsidR="00866BF8" w:rsidRPr="004551B2" w14:paraId="7B2DBD96" w14:textId="77777777" w:rsidTr="004551B2">
        <w:tc>
          <w:tcPr>
            <w:tcW w:w="1853" w:type="dxa"/>
            <w:shd w:val="clear" w:color="auto" w:fill="FFFFFF"/>
          </w:tcPr>
          <w:p w14:paraId="7F099797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4013 20 000</w:t>
            </w:r>
          </w:p>
        </w:tc>
        <w:tc>
          <w:tcPr>
            <w:tcW w:w="6095" w:type="dxa"/>
            <w:shd w:val="clear" w:color="auto" w:fill="FFFFFF"/>
          </w:tcPr>
          <w:p w14:paraId="2E098859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- հեծանիվների համար՝</w:t>
            </w:r>
          </w:p>
        </w:tc>
        <w:tc>
          <w:tcPr>
            <w:tcW w:w="1394" w:type="dxa"/>
            <w:gridSpan w:val="2"/>
            <w:shd w:val="clear" w:color="auto" w:fill="FFFFFF"/>
          </w:tcPr>
          <w:p w14:paraId="3EC087FD" w14:textId="77777777" w:rsidR="00866BF8" w:rsidRPr="004551B2" w:rsidRDefault="00866BF8" w:rsidP="004551B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6BF8" w:rsidRPr="004551B2" w14:paraId="574F1BD6" w14:textId="77777777" w:rsidTr="004551B2">
        <w:tc>
          <w:tcPr>
            <w:tcW w:w="1853" w:type="dxa"/>
            <w:shd w:val="clear" w:color="auto" w:fill="FFFFFF"/>
          </w:tcPr>
          <w:p w14:paraId="24CF2B0A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4013 20 000 1</w:t>
            </w:r>
          </w:p>
        </w:tc>
        <w:tc>
          <w:tcPr>
            <w:tcW w:w="6095" w:type="dxa"/>
            <w:shd w:val="clear" w:color="auto" w:fill="FFFFFF"/>
          </w:tcPr>
          <w:p w14:paraId="3AB2E8BD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- - հեծանիվների արտադրության համար</w:t>
            </w:r>
            <w:r w:rsidRPr="004551B2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394" w:type="dxa"/>
            <w:gridSpan w:val="2"/>
            <w:shd w:val="clear" w:color="auto" w:fill="FFFFFF"/>
          </w:tcPr>
          <w:p w14:paraId="7C9766C9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հատ</w:t>
            </w:r>
          </w:p>
        </w:tc>
      </w:tr>
      <w:tr w:rsidR="00866BF8" w:rsidRPr="004551B2" w14:paraId="60534BD4" w14:textId="77777777" w:rsidTr="004551B2">
        <w:tc>
          <w:tcPr>
            <w:tcW w:w="1853" w:type="dxa"/>
            <w:shd w:val="clear" w:color="auto" w:fill="FFFFFF"/>
          </w:tcPr>
          <w:p w14:paraId="10EBD376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4013 20 000 9</w:t>
            </w:r>
          </w:p>
        </w:tc>
        <w:tc>
          <w:tcPr>
            <w:tcW w:w="6095" w:type="dxa"/>
            <w:shd w:val="clear" w:color="auto" w:fill="FFFFFF"/>
          </w:tcPr>
          <w:p w14:paraId="421C0CDD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1394" w:type="dxa"/>
            <w:gridSpan w:val="2"/>
            <w:shd w:val="clear" w:color="auto" w:fill="FFFFFF"/>
            <w:vAlign w:val="center"/>
          </w:tcPr>
          <w:p w14:paraId="49266090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հատ</w:t>
            </w:r>
          </w:p>
        </w:tc>
      </w:tr>
      <w:tr w:rsidR="00866BF8" w:rsidRPr="004551B2" w14:paraId="7BB478D6" w14:textId="77777777" w:rsidTr="004551B2">
        <w:tc>
          <w:tcPr>
            <w:tcW w:w="1853" w:type="dxa"/>
            <w:shd w:val="clear" w:color="auto" w:fill="FFFFFF"/>
          </w:tcPr>
          <w:p w14:paraId="7690E3D9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7315 11 100</w:t>
            </w:r>
          </w:p>
        </w:tc>
        <w:tc>
          <w:tcPr>
            <w:tcW w:w="6095" w:type="dxa"/>
            <w:shd w:val="clear" w:color="auto" w:fill="FFFFFF"/>
          </w:tcPr>
          <w:p w14:paraId="2F81E1E3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հեծանիվների եւ մոտոցիկլետների համար օգտագործվող՝</w:t>
            </w:r>
          </w:p>
        </w:tc>
        <w:tc>
          <w:tcPr>
            <w:tcW w:w="1394" w:type="dxa"/>
            <w:gridSpan w:val="2"/>
            <w:shd w:val="clear" w:color="auto" w:fill="FFFFFF"/>
          </w:tcPr>
          <w:p w14:paraId="24C3843A" w14:textId="77777777" w:rsidR="00866BF8" w:rsidRPr="004551B2" w:rsidRDefault="00866BF8" w:rsidP="004551B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6BF8" w:rsidRPr="004551B2" w14:paraId="3CC1EEEC" w14:textId="77777777" w:rsidTr="004551B2">
        <w:tc>
          <w:tcPr>
            <w:tcW w:w="1853" w:type="dxa"/>
            <w:shd w:val="clear" w:color="auto" w:fill="FFFFFF"/>
          </w:tcPr>
          <w:p w14:paraId="558CACCA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7315 11 100 1</w:t>
            </w:r>
          </w:p>
        </w:tc>
        <w:tc>
          <w:tcPr>
            <w:tcW w:w="6095" w:type="dxa"/>
            <w:shd w:val="clear" w:color="auto" w:fill="FFFFFF"/>
          </w:tcPr>
          <w:p w14:paraId="10CDB5C0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4551B2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394" w:type="dxa"/>
            <w:gridSpan w:val="2"/>
            <w:shd w:val="clear" w:color="auto" w:fill="FFFFFF"/>
            <w:vAlign w:val="center"/>
          </w:tcPr>
          <w:p w14:paraId="3EC23D99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2157175D" w14:textId="77777777" w:rsidTr="004551B2">
        <w:tc>
          <w:tcPr>
            <w:tcW w:w="1853" w:type="dxa"/>
            <w:shd w:val="clear" w:color="auto" w:fill="FFFFFF"/>
          </w:tcPr>
          <w:p w14:paraId="76F7B37D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7315 11 100 9</w:t>
            </w:r>
          </w:p>
        </w:tc>
        <w:tc>
          <w:tcPr>
            <w:tcW w:w="6095" w:type="dxa"/>
            <w:shd w:val="clear" w:color="auto" w:fill="FFFFFF"/>
          </w:tcPr>
          <w:p w14:paraId="17ADC7DC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1394" w:type="dxa"/>
            <w:gridSpan w:val="2"/>
            <w:shd w:val="clear" w:color="auto" w:fill="FFFFFF"/>
            <w:vAlign w:val="center"/>
          </w:tcPr>
          <w:p w14:paraId="00D909BC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70C6E583" w14:textId="77777777" w:rsidTr="004551B2">
        <w:tc>
          <w:tcPr>
            <w:tcW w:w="1853" w:type="dxa"/>
            <w:shd w:val="clear" w:color="auto" w:fill="FFFFFF"/>
          </w:tcPr>
          <w:p w14:paraId="252808C1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8714 91 100</w:t>
            </w:r>
          </w:p>
        </w:tc>
        <w:tc>
          <w:tcPr>
            <w:tcW w:w="6095" w:type="dxa"/>
            <w:shd w:val="clear" w:color="auto" w:fill="FFFFFF"/>
          </w:tcPr>
          <w:p w14:paraId="0BE49B69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հենոցներ՝</w:t>
            </w:r>
          </w:p>
        </w:tc>
        <w:tc>
          <w:tcPr>
            <w:tcW w:w="1394" w:type="dxa"/>
            <w:gridSpan w:val="2"/>
            <w:shd w:val="clear" w:color="auto" w:fill="FFFFFF"/>
          </w:tcPr>
          <w:p w14:paraId="5C2ACB52" w14:textId="77777777" w:rsidR="00866BF8" w:rsidRPr="004551B2" w:rsidRDefault="00866BF8" w:rsidP="004551B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6BF8" w:rsidRPr="004551B2" w14:paraId="0E992A87" w14:textId="77777777" w:rsidTr="004551B2">
        <w:tc>
          <w:tcPr>
            <w:tcW w:w="1853" w:type="dxa"/>
            <w:shd w:val="clear" w:color="auto" w:fill="FFFFFF"/>
          </w:tcPr>
          <w:p w14:paraId="195FB725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8714 91 100 1</w:t>
            </w:r>
          </w:p>
        </w:tc>
        <w:tc>
          <w:tcPr>
            <w:tcW w:w="6095" w:type="dxa"/>
            <w:shd w:val="clear" w:color="auto" w:fill="FFFFFF"/>
          </w:tcPr>
          <w:p w14:paraId="0801D74B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- պողպատից</w:t>
            </w:r>
          </w:p>
        </w:tc>
        <w:tc>
          <w:tcPr>
            <w:tcW w:w="1394" w:type="dxa"/>
            <w:gridSpan w:val="2"/>
            <w:shd w:val="clear" w:color="auto" w:fill="FFFFFF"/>
          </w:tcPr>
          <w:p w14:paraId="49AD0B59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հատ</w:t>
            </w:r>
          </w:p>
        </w:tc>
      </w:tr>
      <w:tr w:rsidR="00866BF8" w:rsidRPr="004551B2" w14:paraId="2DEA5CBE" w14:textId="77777777" w:rsidTr="004551B2">
        <w:tc>
          <w:tcPr>
            <w:tcW w:w="1853" w:type="dxa"/>
            <w:vMerge w:val="restart"/>
            <w:shd w:val="clear" w:color="auto" w:fill="FFFFFF"/>
          </w:tcPr>
          <w:p w14:paraId="250144AD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8714 91 100 4</w:t>
            </w:r>
          </w:p>
        </w:tc>
        <w:tc>
          <w:tcPr>
            <w:tcW w:w="6095" w:type="dxa"/>
            <w:shd w:val="clear" w:color="auto" w:fill="FFFFFF"/>
          </w:tcPr>
          <w:p w14:paraId="3CB46D33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- ալյումի</w:t>
            </w:r>
            <w:r w:rsidR="00D50D5E" w:rsidRPr="004551B2">
              <w:rPr>
                <w:rFonts w:ascii="Sylfaen" w:hAnsi="Sylfaen"/>
                <w:sz w:val="20"/>
                <w:szCs w:val="20"/>
              </w:rPr>
              <w:t>ն</w:t>
            </w:r>
            <w:r w:rsidRPr="004551B2">
              <w:rPr>
                <w:rFonts w:ascii="Sylfaen" w:hAnsi="Sylfaen"/>
                <w:sz w:val="20"/>
                <w:szCs w:val="20"/>
              </w:rPr>
              <w:t>ե համաձուլվածքներից</w:t>
            </w:r>
          </w:p>
        </w:tc>
        <w:tc>
          <w:tcPr>
            <w:tcW w:w="1394" w:type="dxa"/>
            <w:gridSpan w:val="2"/>
            <w:shd w:val="clear" w:color="auto" w:fill="FFFFFF"/>
            <w:vAlign w:val="center"/>
          </w:tcPr>
          <w:p w14:paraId="70CE1AE3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հատ</w:t>
            </w:r>
          </w:p>
        </w:tc>
      </w:tr>
      <w:tr w:rsidR="00866BF8" w:rsidRPr="004551B2" w14:paraId="334737D6" w14:textId="77777777" w:rsidTr="004551B2">
        <w:tc>
          <w:tcPr>
            <w:tcW w:w="1853" w:type="dxa"/>
            <w:vMerge/>
            <w:shd w:val="clear" w:color="auto" w:fill="FFFFFF"/>
          </w:tcPr>
          <w:p w14:paraId="12F4BC9E" w14:textId="77777777" w:rsidR="00866BF8" w:rsidRPr="004551B2" w:rsidRDefault="00866BF8" w:rsidP="004551B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FF"/>
          </w:tcPr>
          <w:p w14:paraId="51F4B9D6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- այլ՝</w:t>
            </w:r>
          </w:p>
        </w:tc>
        <w:tc>
          <w:tcPr>
            <w:tcW w:w="1394" w:type="dxa"/>
            <w:gridSpan w:val="2"/>
            <w:shd w:val="clear" w:color="auto" w:fill="FFFFFF"/>
          </w:tcPr>
          <w:p w14:paraId="348A28AD" w14:textId="77777777" w:rsidR="00866BF8" w:rsidRPr="004551B2" w:rsidRDefault="00866BF8" w:rsidP="004551B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6BF8" w:rsidRPr="004551B2" w14:paraId="7693C4D7" w14:textId="77777777" w:rsidTr="004551B2">
        <w:tc>
          <w:tcPr>
            <w:tcW w:w="1853" w:type="dxa"/>
            <w:shd w:val="clear" w:color="auto" w:fill="FFFFFF"/>
          </w:tcPr>
          <w:p w14:paraId="4E35CF0E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8714 91 100 7</w:t>
            </w:r>
          </w:p>
        </w:tc>
        <w:tc>
          <w:tcPr>
            <w:tcW w:w="6095" w:type="dxa"/>
            <w:shd w:val="clear" w:color="auto" w:fill="FFFFFF"/>
          </w:tcPr>
          <w:p w14:paraId="01551C6A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4551B2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394" w:type="dxa"/>
            <w:gridSpan w:val="2"/>
            <w:shd w:val="clear" w:color="auto" w:fill="FFFFFF"/>
          </w:tcPr>
          <w:p w14:paraId="392FB732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հատ</w:t>
            </w:r>
          </w:p>
        </w:tc>
      </w:tr>
      <w:tr w:rsidR="00866BF8" w:rsidRPr="004551B2" w14:paraId="51F2BB94" w14:textId="77777777" w:rsidTr="004551B2">
        <w:tc>
          <w:tcPr>
            <w:tcW w:w="1853" w:type="dxa"/>
            <w:shd w:val="clear" w:color="auto" w:fill="FFFFFF"/>
          </w:tcPr>
          <w:p w14:paraId="1DF362F2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8714 91 100 9</w:t>
            </w:r>
          </w:p>
        </w:tc>
        <w:tc>
          <w:tcPr>
            <w:tcW w:w="6095" w:type="dxa"/>
            <w:shd w:val="clear" w:color="auto" w:fill="FFFFFF"/>
          </w:tcPr>
          <w:p w14:paraId="1D2794B0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1394" w:type="dxa"/>
            <w:gridSpan w:val="2"/>
            <w:shd w:val="clear" w:color="auto" w:fill="FFFFFF"/>
            <w:vAlign w:val="center"/>
          </w:tcPr>
          <w:p w14:paraId="127FF550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հատ</w:t>
            </w:r>
          </w:p>
        </w:tc>
      </w:tr>
      <w:tr w:rsidR="00866BF8" w:rsidRPr="004551B2" w14:paraId="0B5681D0" w14:textId="77777777" w:rsidTr="004551B2">
        <w:tc>
          <w:tcPr>
            <w:tcW w:w="1853" w:type="dxa"/>
            <w:shd w:val="clear" w:color="auto" w:fill="FFFFFF"/>
          </w:tcPr>
          <w:p w14:paraId="6812FB79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8714 93 000</w:t>
            </w:r>
          </w:p>
        </w:tc>
        <w:tc>
          <w:tcPr>
            <w:tcW w:w="6095" w:type="dxa"/>
            <w:shd w:val="clear" w:color="auto" w:fill="FFFFFF"/>
          </w:tcPr>
          <w:p w14:paraId="3B464193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ind w:left="247" w:hanging="247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- - անվակունդեր՝ բացի ազատ ընթացքի արգելակային անվակունդերից եւ կցորդիչային արգելակներից, ազատ ընթացքի կցորդիչների շղթայաձեւ աստղանիվներ՝</w:t>
            </w:r>
          </w:p>
        </w:tc>
        <w:tc>
          <w:tcPr>
            <w:tcW w:w="1394" w:type="dxa"/>
            <w:gridSpan w:val="2"/>
            <w:shd w:val="clear" w:color="auto" w:fill="FFFFFF"/>
          </w:tcPr>
          <w:p w14:paraId="114E7E78" w14:textId="77777777" w:rsidR="00866BF8" w:rsidRPr="004551B2" w:rsidRDefault="00866BF8" w:rsidP="004551B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6BF8" w:rsidRPr="004551B2" w14:paraId="6D132545" w14:textId="77777777" w:rsidTr="004551B2">
        <w:tc>
          <w:tcPr>
            <w:tcW w:w="1853" w:type="dxa"/>
            <w:shd w:val="clear" w:color="auto" w:fill="FFFFFF"/>
          </w:tcPr>
          <w:p w14:paraId="10BEAF3B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8714 93 000 1</w:t>
            </w:r>
          </w:p>
        </w:tc>
        <w:tc>
          <w:tcPr>
            <w:tcW w:w="6095" w:type="dxa"/>
            <w:shd w:val="clear" w:color="auto" w:fill="FFFFFF"/>
          </w:tcPr>
          <w:p w14:paraId="7E55136A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4551B2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394" w:type="dxa"/>
            <w:gridSpan w:val="2"/>
            <w:shd w:val="clear" w:color="auto" w:fill="FFFFFF"/>
            <w:vAlign w:val="center"/>
          </w:tcPr>
          <w:p w14:paraId="20D6D76D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7AF2B0E4" w14:textId="77777777" w:rsidTr="004551B2">
        <w:tc>
          <w:tcPr>
            <w:tcW w:w="1853" w:type="dxa"/>
            <w:shd w:val="clear" w:color="auto" w:fill="FFFFFF"/>
          </w:tcPr>
          <w:p w14:paraId="1289BC82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8714 93 000 9</w:t>
            </w:r>
          </w:p>
        </w:tc>
        <w:tc>
          <w:tcPr>
            <w:tcW w:w="6095" w:type="dxa"/>
            <w:shd w:val="clear" w:color="auto" w:fill="FFFFFF"/>
          </w:tcPr>
          <w:p w14:paraId="49118531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1394" w:type="dxa"/>
            <w:gridSpan w:val="2"/>
            <w:shd w:val="clear" w:color="auto" w:fill="FFFFFF"/>
            <w:vAlign w:val="center"/>
          </w:tcPr>
          <w:p w14:paraId="402F8AF5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01175974" w14:textId="77777777" w:rsidTr="004551B2">
        <w:tc>
          <w:tcPr>
            <w:tcW w:w="1853" w:type="dxa"/>
            <w:shd w:val="clear" w:color="auto" w:fill="FFFFFF"/>
          </w:tcPr>
          <w:p w14:paraId="4B791D81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8714 94 200</w:t>
            </w:r>
          </w:p>
        </w:tc>
        <w:tc>
          <w:tcPr>
            <w:tcW w:w="6095" w:type="dxa"/>
            <w:shd w:val="clear" w:color="auto" w:fill="FFFFFF"/>
          </w:tcPr>
          <w:p w14:paraId="006DAF51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արգելակներ՝</w:t>
            </w:r>
          </w:p>
        </w:tc>
        <w:tc>
          <w:tcPr>
            <w:tcW w:w="1394" w:type="dxa"/>
            <w:gridSpan w:val="2"/>
            <w:shd w:val="clear" w:color="auto" w:fill="FFFFFF"/>
          </w:tcPr>
          <w:p w14:paraId="0AEB548D" w14:textId="77777777" w:rsidR="00866BF8" w:rsidRPr="004551B2" w:rsidRDefault="00866BF8" w:rsidP="004551B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6BF8" w:rsidRPr="004551B2" w14:paraId="1F377ACD" w14:textId="77777777" w:rsidTr="004551B2">
        <w:tc>
          <w:tcPr>
            <w:tcW w:w="1853" w:type="dxa"/>
            <w:shd w:val="clear" w:color="auto" w:fill="FFFFFF"/>
          </w:tcPr>
          <w:p w14:paraId="77CF66E8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8714 94 200 1</w:t>
            </w:r>
          </w:p>
        </w:tc>
        <w:tc>
          <w:tcPr>
            <w:tcW w:w="6095" w:type="dxa"/>
            <w:shd w:val="clear" w:color="auto" w:fill="FFFFFF"/>
          </w:tcPr>
          <w:p w14:paraId="6AABB779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4551B2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394" w:type="dxa"/>
            <w:gridSpan w:val="2"/>
            <w:shd w:val="clear" w:color="auto" w:fill="FFFFFF"/>
            <w:vAlign w:val="center"/>
          </w:tcPr>
          <w:p w14:paraId="58AA7AD7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72A3DCCF" w14:textId="77777777" w:rsidTr="004551B2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14:paraId="2E6EC525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8714 94 200 9</w:t>
            </w:r>
          </w:p>
        </w:tc>
        <w:tc>
          <w:tcPr>
            <w:tcW w:w="6095" w:type="dxa"/>
            <w:shd w:val="clear" w:color="auto" w:fill="FFFFFF"/>
          </w:tcPr>
          <w:p w14:paraId="6A8DD888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5EB8CD2B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4E4B01D9" w14:textId="77777777" w:rsidTr="004551B2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14:paraId="135AEA83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8714 96 100</w:t>
            </w:r>
          </w:p>
        </w:tc>
        <w:tc>
          <w:tcPr>
            <w:tcW w:w="6095" w:type="dxa"/>
            <w:shd w:val="clear" w:color="auto" w:fill="FFFFFF"/>
          </w:tcPr>
          <w:p w14:paraId="21E35A11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ոտնակներ՝</w:t>
            </w:r>
          </w:p>
        </w:tc>
        <w:tc>
          <w:tcPr>
            <w:tcW w:w="1385" w:type="dxa"/>
            <w:shd w:val="clear" w:color="auto" w:fill="FFFFFF"/>
          </w:tcPr>
          <w:p w14:paraId="2A02F3AD" w14:textId="77777777" w:rsidR="00866BF8" w:rsidRPr="004551B2" w:rsidRDefault="00866BF8" w:rsidP="004551B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6BF8" w:rsidRPr="004551B2" w14:paraId="34D75F16" w14:textId="77777777" w:rsidTr="004551B2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14:paraId="2E92BF0B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8714 96 100 1</w:t>
            </w:r>
          </w:p>
        </w:tc>
        <w:tc>
          <w:tcPr>
            <w:tcW w:w="6095" w:type="dxa"/>
            <w:shd w:val="clear" w:color="auto" w:fill="FFFFFF"/>
          </w:tcPr>
          <w:p w14:paraId="4EB7E156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4551B2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385" w:type="dxa"/>
            <w:shd w:val="clear" w:color="auto" w:fill="FFFFFF"/>
          </w:tcPr>
          <w:p w14:paraId="7F4C7FFF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զույգ</w:t>
            </w:r>
          </w:p>
        </w:tc>
      </w:tr>
      <w:tr w:rsidR="00866BF8" w:rsidRPr="004551B2" w14:paraId="0AF15C43" w14:textId="77777777" w:rsidTr="004551B2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14:paraId="456795CD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8714 96 100 9</w:t>
            </w:r>
          </w:p>
        </w:tc>
        <w:tc>
          <w:tcPr>
            <w:tcW w:w="6095" w:type="dxa"/>
            <w:shd w:val="clear" w:color="auto" w:fill="FFFFFF"/>
          </w:tcPr>
          <w:p w14:paraId="31EAA5E7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1385" w:type="dxa"/>
            <w:shd w:val="clear" w:color="auto" w:fill="FFFFFF"/>
            <w:vAlign w:val="bottom"/>
          </w:tcPr>
          <w:p w14:paraId="11EB4CE3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զույգ</w:t>
            </w:r>
          </w:p>
        </w:tc>
      </w:tr>
      <w:tr w:rsidR="00866BF8" w:rsidRPr="004551B2" w14:paraId="167D2F6A" w14:textId="77777777" w:rsidTr="004551B2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14:paraId="686D27DE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8714 96 300</w:t>
            </w:r>
          </w:p>
        </w:tc>
        <w:tc>
          <w:tcPr>
            <w:tcW w:w="6095" w:type="dxa"/>
            <w:shd w:val="clear" w:color="auto" w:fill="FFFFFF"/>
          </w:tcPr>
          <w:p w14:paraId="3E9F4BF6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շուռտվիկային մեխանիզմ՝</w:t>
            </w:r>
          </w:p>
        </w:tc>
        <w:tc>
          <w:tcPr>
            <w:tcW w:w="1385" w:type="dxa"/>
            <w:shd w:val="clear" w:color="auto" w:fill="FFFFFF"/>
          </w:tcPr>
          <w:p w14:paraId="0031EDD2" w14:textId="77777777" w:rsidR="00866BF8" w:rsidRPr="004551B2" w:rsidRDefault="00866BF8" w:rsidP="004551B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6BF8" w:rsidRPr="004551B2" w14:paraId="75F3130D" w14:textId="77777777" w:rsidTr="004551B2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14:paraId="5B90A9BC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8714 96 300 1</w:t>
            </w:r>
          </w:p>
        </w:tc>
        <w:tc>
          <w:tcPr>
            <w:tcW w:w="6095" w:type="dxa"/>
            <w:shd w:val="clear" w:color="auto" w:fill="FFFFFF"/>
          </w:tcPr>
          <w:p w14:paraId="57CC6A4B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4551B2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581698DC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2901E170" w14:textId="77777777" w:rsidTr="004551B2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14:paraId="092EBF7B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8714 96 300 9</w:t>
            </w:r>
          </w:p>
        </w:tc>
        <w:tc>
          <w:tcPr>
            <w:tcW w:w="6095" w:type="dxa"/>
            <w:shd w:val="clear" w:color="auto" w:fill="FFFFFF"/>
          </w:tcPr>
          <w:p w14:paraId="61747892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4C425D4B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71143F4C" w14:textId="77777777" w:rsidTr="004551B2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14:paraId="48323B56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8714 99 500</w:t>
            </w:r>
          </w:p>
        </w:tc>
        <w:tc>
          <w:tcPr>
            <w:tcW w:w="6095" w:type="dxa"/>
            <w:shd w:val="clear" w:color="auto" w:fill="FFFFFF"/>
          </w:tcPr>
          <w:p w14:paraId="4A1B2E2E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փոխանցումների փոխարկման սարքեր՝</w:t>
            </w:r>
          </w:p>
        </w:tc>
        <w:tc>
          <w:tcPr>
            <w:tcW w:w="1385" w:type="dxa"/>
            <w:shd w:val="clear" w:color="auto" w:fill="FFFFFF"/>
          </w:tcPr>
          <w:p w14:paraId="0FC76FAF" w14:textId="77777777" w:rsidR="00866BF8" w:rsidRPr="004551B2" w:rsidRDefault="00866BF8" w:rsidP="004551B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6BF8" w:rsidRPr="004551B2" w14:paraId="15796AA0" w14:textId="77777777" w:rsidTr="004551B2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14:paraId="30CD45B0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8714 99 500 1</w:t>
            </w:r>
          </w:p>
        </w:tc>
        <w:tc>
          <w:tcPr>
            <w:tcW w:w="6095" w:type="dxa"/>
            <w:shd w:val="clear" w:color="auto" w:fill="FFFFFF"/>
          </w:tcPr>
          <w:p w14:paraId="4DF74D2C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4551B2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235881D4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05B8EA92" w14:textId="77777777" w:rsidTr="004551B2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14:paraId="6DFC2FF9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8714 99 500 9</w:t>
            </w:r>
          </w:p>
        </w:tc>
        <w:tc>
          <w:tcPr>
            <w:tcW w:w="6095" w:type="dxa"/>
            <w:shd w:val="clear" w:color="auto" w:fill="FFFFFF"/>
          </w:tcPr>
          <w:p w14:paraId="7EC957F8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0D40B052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6FA615ED" w14:textId="77777777" w:rsidTr="004551B2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14:paraId="220BA008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8714 99 900</w:t>
            </w:r>
          </w:p>
        </w:tc>
        <w:tc>
          <w:tcPr>
            <w:tcW w:w="6095" w:type="dxa"/>
            <w:shd w:val="clear" w:color="auto" w:fill="FFFFFF"/>
          </w:tcPr>
          <w:p w14:paraId="33072734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այլ</w:t>
            </w:r>
            <w:r w:rsidR="00296B16" w:rsidRPr="004551B2">
              <w:rPr>
                <w:rFonts w:ascii="Sylfaen" w:hAnsi="Sylfaen"/>
                <w:sz w:val="20"/>
                <w:szCs w:val="20"/>
              </w:rPr>
              <w:t>.</w:t>
            </w:r>
            <w:r w:rsidR="00534AF1" w:rsidRPr="004551B2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մասեր՝</w:t>
            </w:r>
          </w:p>
        </w:tc>
        <w:tc>
          <w:tcPr>
            <w:tcW w:w="1385" w:type="dxa"/>
            <w:shd w:val="clear" w:color="auto" w:fill="FFFFFF"/>
          </w:tcPr>
          <w:p w14:paraId="3477B6A1" w14:textId="77777777" w:rsidR="00866BF8" w:rsidRPr="004551B2" w:rsidRDefault="00866BF8" w:rsidP="004551B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6BF8" w:rsidRPr="004551B2" w14:paraId="37A9DF40" w14:textId="77777777" w:rsidTr="004551B2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14:paraId="51A42453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8714 99 900 1</w:t>
            </w:r>
          </w:p>
        </w:tc>
        <w:tc>
          <w:tcPr>
            <w:tcW w:w="6095" w:type="dxa"/>
            <w:shd w:val="clear" w:color="auto" w:fill="FFFFFF"/>
          </w:tcPr>
          <w:p w14:paraId="21126E7A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հեծանիվների արտադրության համար</w:t>
            </w:r>
            <w:r w:rsidRPr="004551B2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5B250E7E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55C7B808" w14:textId="77777777" w:rsidTr="004551B2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14:paraId="0AE66E2C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8714 99 900 9</w:t>
            </w:r>
          </w:p>
        </w:tc>
        <w:tc>
          <w:tcPr>
            <w:tcW w:w="6095" w:type="dxa"/>
            <w:shd w:val="clear" w:color="auto" w:fill="FFFFFF"/>
          </w:tcPr>
          <w:p w14:paraId="451D523E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10E90093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</w:tbl>
    <w:p w14:paraId="69EBE053" w14:textId="77777777" w:rsidR="003F3CE9" w:rsidRDefault="003F3CE9" w:rsidP="004551B2">
      <w:pPr>
        <w:spacing w:after="160" w:line="360" w:lineRule="auto"/>
        <w:jc w:val="both"/>
        <w:rPr>
          <w:rFonts w:ascii="Sylfaen" w:hAnsi="Sylfaen" w:cs="Sylfaen"/>
        </w:rPr>
      </w:pPr>
    </w:p>
    <w:p w14:paraId="03C662E6" w14:textId="00179BDD" w:rsidR="002E2DA8" w:rsidRPr="004551B2" w:rsidRDefault="002E2DA8" w:rsidP="00A72465">
      <w:pPr>
        <w:spacing w:after="160" w:line="360" w:lineRule="auto"/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>———————</w:t>
      </w:r>
      <w:bookmarkStart w:id="0" w:name="_GoBack"/>
      <w:bookmarkEnd w:id="0"/>
    </w:p>
    <w:sectPr w:rsidR="002E2DA8" w:rsidRPr="004551B2" w:rsidSect="00A72465">
      <w:footerReference w:type="default" r:id="rId7"/>
      <w:pgSz w:w="11909" w:h="16840" w:code="9"/>
      <w:pgMar w:top="1418" w:right="1418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60E18" w14:textId="77777777" w:rsidR="006F1E5F" w:rsidRDefault="006F1E5F" w:rsidP="00866BF8">
      <w:r>
        <w:separator/>
      </w:r>
    </w:p>
  </w:endnote>
  <w:endnote w:type="continuationSeparator" w:id="0">
    <w:p w14:paraId="365BD84E" w14:textId="77777777" w:rsidR="006F1E5F" w:rsidRDefault="006F1E5F" w:rsidP="0086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2282692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5613873" w14:textId="77777777" w:rsidR="002E2DA8" w:rsidRPr="002E2DA8" w:rsidRDefault="00F43F2C" w:rsidP="002E2DA8">
        <w:pPr>
          <w:pStyle w:val="Footer"/>
          <w:jc w:val="center"/>
          <w:rPr>
            <w:rFonts w:ascii="Sylfaen" w:hAnsi="Sylfaen"/>
          </w:rPr>
        </w:pPr>
        <w:r w:rsidRPr="002E2DA8">
          <w:rPr>
            <w:rFonts w:ascii="Sylfaen" w:hAnsi="Sylfaen"/>
          </w:rPr>
          <w:fldChar w:fldCharType="begin"/>
        </w:r>
        <w:r w:rsidR="002E2DA8" w:rsidRPr="002E2DA8">
          <w:rPr>
            <w:rFonts w:ascii="Sylfaen" w:hAnsi="Sylfaen"/>
          </w:rPr>
          <w:instrText xml:space="preserve"> PAGE   \* MERGEFORMAT </w:instrText>
        </w:r>
        <w:r w:rsidRPr="002E2DA8">
          <w:rPr>
            <w:rFonts w:ascii="Sylfaen" w:hAnsi="Sylfaen"/>
          </w:rPr>
          <w:fldChar w:fldCharType="separate"/>
        </w:r>
        <w:r w:rsidR="00C31541">
          <w:rPr>
            <w:rFonts w:ascii="Sylfaen" w:hAnsi="Sylfaen"/>
            <w:noProof/>
          </w:rPr>
          <w:t>2</w:t>
        </w:r>
        <w:r w:rsidRPr="002E2DA8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3B271" w14:textId="77777777" w:rsidR="006F1E5F" w:rsidRDefault="006F1E5F"/>
  </w:footnote>
  <w:footnote w:type="continuationSeparator" w:id="0">
    <w:p w14:paraId="78AE2F9B" w14:textId="77777777" w:rsidR="006F1E5F" w:rsidRDefault="006F1E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DC6"/>
    <w:multiLevelType w:val="multilevel"/>
    <w:tmpl w:val="17E4F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62DBC"/>
    <w:multiLevelType w:val="multilevel"/>
    <w:tmpl w:val="74C4F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43E25"/>
    <w:multiLevelType w:val="multilevel"/>
    <w:tmpl w:val="9C4CB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43970"/>
    <w:multiLevelType w:val="multilevel"/>
    <w:tmpl w:val="FAA2D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C47844"/>
    <w:multiLevelType w:val="multilevel"/>
    <w:tmpl w:val="3C4A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E6EFF"/>
    <w:multiLevelType w:val="multilevel"/>
    <w:tmpl w:val="1BA62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087A2A"/>
    <w:multiLevelType w:val="multilevel"/>
    <w:tmpl w:val="F6584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304B8"/>
    <w:multiLevelType w:val="multilevel"/>
    <w:tmpl w:val="77A42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BF8"/>
    <w:rsid w:val="000146A1"/>
    <w:rsid w:val="000B06AB"/>
    <w:rsid w:val="000D2F34"/>
    <w:rsid w:val="000E0CCD"/>
    <w:rsid w:val="000E19FE"/>
    <w:rsid w:val="000F0341"/>
    <w:rsid w:val="000F19BD"/>
    <w:rsid w:val="00145D03"/>
    <w:rsid w:val="00225A47"/>
    <w:rsid w:val="00296B16"/>
    <w:rsid w:val="002E2DA8"/>
    <w:rsid w:val="00352CC0"/>
    <w:rsid w:val="003F3CE9"/>
    <w:rsid w:val="004551B2"/>
    <w:rsid w:val="00457A51"/>
    <w:rsid w:val="0048737C"/>
    <w:rsid w:val="00487AC8"/>
    <w:rsid w:val="00532C78"/>
    <w:rsid w:val="00534AF1"/>
    <w:rsid w:val="00537094"/>
    <w:rsid w:val="00572383"/>
    <w:rsid w:val="00582B77"/>
    <w:rsid w:val="006151F6"/>
    <w:rsid w:val="006850CC"/>
    <w:rsid w:val="006C6F90"/>
    <w:rsid w:val="006F1E5F"/>
    <w:rsid w:val="0085437C"/>
    <w:rsid w:val="00866BF8"/>
    <w:rsid w:val="00896A91"/>
    <w:rsid w:val="008C16CA"/>
    <w:rsid w:val="008D3DDC"/>
    <w:rsid w:val="009C6EB6"/>
    <w:rsid w:val="00A141A8"/>
    <w:rsid w:val="00A72465"/>
    <w:rsid w:val="00B56C02"/>
    <w:rsid w:val="00C31541"/>
    <w:rsid w:val="00D101FE"/>
    <w:rsid w:val="00D40EB2"/>
    <w:rsid w:val="00D50D5E"/>
    <w:rsid w:val="00DA553E"/>
    <w:rsid w:val="00DC216D"/>
    <w:rsid w:val="00E32E1E"/>
    <w:rsid w:val="00E33D86"/>
    <w:rsid w:val="00F43F2C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42AC"/>
  <w15:docId w15:val="{046642FF-4854-43F3-A18C-78766D38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6B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BF8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66BF8"/>
    <w:rPr>
      <w:rFonts w:ascii="Verdana" w:eastAsia="Verdana" w:hAnsi="Verdana" w:cs="Verdan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4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Verdana">
    <w:name w:val="Body text (2) + Verdana"/>
    <w:aliases w:val="4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Spacing2pt0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2 pt"/>
    <w:basedOn w:val="Bodytext2"/>
    <w:rsid w:val="00866BF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1">
    <w:name w:val="Body text (2) + 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Verdana0">
    <w:name w:val="Body text (2) + Verdana"/>
    <w:aliases w:val="12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Spacing2pt">
    <w:name w:val="Table caption + Spacing 2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3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66BF8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6BF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66BF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80"/>
      <w:sz w:val="26"/>
      <w:szCs w:val="26"/>
    </w:rPr>
  </w:style>
  <w:style w:type="paragraph" w:customStyle="1" w:styleId="Bodytext20">
    <w:name w:val="Body text (2)"/>
    <w:basedOn w:val="Normal"/>
    <w:link w:val="Bodytext2"/>
    <w:rsid w:val="00866BF8"/>
    <w:pPr>
      <w:shd w:val="clear" w:color="auto" w:fill="FFFFFF"/>
      <w:spacing w:before="48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866BF8"/>
    <w:pPr>
      <w:shd w:val="clear" w:color="auto" w:fill="FFFFFF"/>
      <w:spacing w:after="480" w:line="346" w:lineRule="exact"/>
      <w:ind w:hanging="9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50">
    <w:name w:val="Body text (5)"/>
    <w:basedOn w:val="Normal"/>
    <w:link w:val="Bodytext5"/>
    <w:rsid w:val="00866BF8"/>
    <w:pPr>
      <w:shd w:val="clear" w:color="auto" w:fill="FFFFFF"/>
      <w:spacing w:before="300"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20">
    <w:name w:val="Heading #1 (2)"/>
    <w:basedOn w:val="Normal"/>
    <w:link w:val="Heading12"/>
    <w:rsid w:val="00866BF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40">
    <w:name w:val="Table caption (4)"/>
    <w:basedOn w:val="Normal"/>
    <w:link w:val="Tablecaption4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1A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2DA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2DA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E2DA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D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16</cp:revision>
  <dcterms:created xsi:type="dcterms:W3CDTF">2018-08-15T12:21:00Z</dcterms:created>
  <dcterms:modified xsi:type="dcterms:W3CDTF">2019-10-02T10:31:00Z</dcterms:modified>
</cp:coreProperties>
</file>