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BC5" w:rsidRPr="00D305E8" w:rsidRDefault="001422C3" w:rsidP="00F73B92">
      <w:pPr>
        <w:pStyle w:val="Heading30"/>
        <w:shd w:val="clear" w:color="auto" w:fill="auto"/>
        <w:spacing w:after="160" w:line="360" w:lineRule="auto"/>
        <w:ind w:left="10206"/>
        <w:jc w:val="center"/>
        <w:outlineLvl w:val="9"/>
        <w:rPr>
          <w:rFonts w:ascii="Sylfaen" w:hAnsi="Sylfaen" w:cs="Sylfaen"/>
          <w:sz w:val="24"/>
          <w:szCs w:val="24"/>
        </w:rPr>
      </w:pPr>
      <w:bookmarkStart w:id="0" w:name="_GoBack"/>
      <w:r w:rsidRPr="00D305E8">
        <w:rPr>
          <w:rFonts w:ascii="Sylfaen" w:hAnsi="Sylfaen"/>
          <w:sz w:val="24"/>
          <w:szCs w:val="24"/>
        </w:rPr>
        <w:t>ՀԱՍՏԱՏՎԱԾ Է</w:t>
      </w:r>
    </w:p>
    <w:p w:rsidR="006F0BC5" w:rsidRPr="00D305E8" w:rsidRDefault="001422C3" w:rsidP="00F73B92">
      <w:pPr>
        <w:pStyle w:val="Heading30"/>
        <w:shd w:val="clear" w:color="auto" w:fill="auto"/>
        <w:spacing w:after="160" w:line="360" w:lineRule="auto"/>
        <w:ind w:left="10206"/>
        <w:jc w:val="center"/>
        <w:outlineLvl w:val="9"/>
        <w:rPr>
          <w:rFonts w:ascii="Sylfaen" w:hAnsi="Sylfaen" w:cs="Sylfaen"/>
          <w:sz w:val="24"/>
          <w:szCs w:val="24"/>
        </w:rPr>
      </w:pPr>
      <w:r w:rsidRPr="00D305E8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F73B92" w:rsidRPr="00D305E8">
        <w:rPr>
          <w:rFonts w:ascii="Sylfaen" w:hAnsi="Sylfaen"/>
          <w:sz w:val="24"/>
          <w:szCs w:val="24"/>
        </w:rPr>
        <w:br/>
      </w:r>
      <w:r w:rsidRPr="00D305E8">
        <w:rPr>
          <w:rFonts w:ascii="Sylfaen" w:hAnsi="Sylfaen"/>
          <w:sz w:val="24"/>
          <w:szCs w:val="24"/>
        </w:rPr>
        <w:t>2018 թվականի փետրվարի 13-ի թիվ 28 որոշմամբ</w:t>
      </w:r>
    </w:p>
    <w:bookmarkEnd w:id="0"/>
    <w:p w:rsidR="006E7960" w:rsidRPr="00D305E8" w:rsidRDefault="006E7960" w:rsidP="002E2184">
      <w:pPr>
        <w:pStyle w:val="Heading30"/>
        <w:shd w:val="clear" w:color="auto" w:fill="auto"/>
        <w:spacing w:after="160" w:line="360" w:lineRule="auto"/>
        <w:ind w:left="10206"/>
        <w:jc w:val="center"/>
        <w:outlineLvl w:val="9"/>
        <w:rPr>
          <w:rFonts w:ascii="Sylfaen" w:hAnsi="Sylfaen" w:cs="Sylfaen"/>
          <w:sz w:val="24"/>
          <w:szCs w:val="24"/>
        </w:rPr>
      </w:pPr>
    </w:p>
    <w:p w:rsidR="006F0BC5" w:rsidRPr="00D305E8" w:rsidRDefault="00685675" w:rsidP="002E2184">
      <w:pPr>
        <w:pStyle w:val="Heading20"/>
        <w:shd w:val="clear" w:color="auto" w:fill="auto"/>
        <w:spacing w:before="0" w:after="160" w:line="360" w:lineRule="auto"/>
        <w:ind w:right="-31"/>
        <w:outlineLvl w:val="9"/>
        <w:rPr>
          <w:rFonts w:ascii="Sylfaen" w:hAnsi="Sylfaen" w:cs="Sylfaen"/>
          <w:sz w:val="24"/>
          <w:szCs w:val="24"/>
        </w:rPr>
      </w:pPr>
      <w:r w:rsidRPr="00D305E8">
        <w:rPr>
          <w:rFonts w:ascii="Sylfaen" w:hAnsi="Sylfaen"/>
          <w:sz w:val="24"/>
          <w:szCs w:val="24"/>
        </w:rPr>
        <w:t>ՑԱՆԿ</w:t>
      </w:r>
    </w:p>
    <w:p w:rsidR="006F0BC5" w:rsidRPr="00D305E8" w:rsidRDefault="00040E8E" w:rsidP="002E2184">
      <w:pPr>
        <w:pStyle w:val="Heading20"/>
        <w:shd w:val="clear" w:color="auto" w:fill="auto"/>
        <w:spacing w:before="0" w:after="160" w:line="360" w:lineRule="auto"/>
        <w:ind w:right="-31"/>
        <w:outlineLvl w:val="9"/>
        <w:rPr>
          <w:rFonts w:ascii="Sylfaen" w:hAnsi="Sylfaen" w:cs="Sylfaen"/>
          <w:sz w:val="24"/>
          <w:szCs w:val="24"/>
        </w:rPr>
      </w:pPr>
      <w:r w:rsidRPr="00D305E8">
        <w:rPr>
          <w:rFonts w:ascii="Sylfaen" w:hAnsi="Sylfaen"/>
          <w:sz w:val="24"/>
          <w:szCs w:val="24"/>
        </w:rPr>
        <w:t xml:space="preserve">անասնաբուժական այն դեղամիջոցների (դեղաբանորեն ակտիվ նյութերի), որոնց մնացորդների առավելագույն թույլատրելի մակարդակները կարող են պարունակվել կենդանական ծագման չվերամշակված սննդամթերքի, </w:t>
      </w:r>
      <w:r w:rsidR="002E2184" w:rsidRPr="00D305E8">
        <w:rPr>
          <w:rFonts w:ascii="Sylfaen" w:hAnsi="Sylfaen"/>
          <w:sz w:val="24"/>
          <w:szCs w:val="24"/>
        </w:rPr>
        <w:br/>
      </w:r>
      <w:r w:rsidRPr="00D305E8">
        <w:rPr>
          <w:rFonts w:ascii="Sylfaen" w:hAnsi="Sylfaen"/>
          <w:sz w:val="24"/>
          <w:szCs w:val="24"/>
        </w:rPr>
        <w:t>այդ թվում</w:t>
      </w:r>
      <w:r w:rsidR="00FD3E54" w:rsidRPr="00D305E8">
        <w:rPr>
          <w:rFonts w:ascii="Sylfaen" w:hAnsi="Sylfaen"/>
          <w:sz w:val="24"/>
          <w:szCs w:val="24"/>
        </w:rPr>
        <w:t>`</w:t>
      </w:r>
      <w:r w:rsidR="00685675" w:rsidRPr="00D305E8">
        <w:rPr>
          <w:rFonts w:ascii="Sylfaen" w:hAnsi="Sylfaen"/>
          <w:sz w:val="24"/>
          <w:szCs w:val="24"/>
        </w:rPr>
        <w:t xml:space="preserve"> հումքի մեջ, </w:t>
      </w:r>
      <w:r w:rsidR="00576045">
        <w:rPr>
          <w:rFonts w:ascii="Sylfaen" w:hAnsi="Sylfaen"/>
          <w:sz w:val="24"/>
          <w:szCs w:val="24"/>
        </w:rPr>
        <w:t>և</w:t>
      </w:r>
      <w:r w:rsidR="00685675" w:rsidRPr="00D305E8">
        <w:rPr>
          <w:rFonts w:ascii="Sylfaen" w:hAnsi="Sylfaen"/>
          <w:sz w:val="24"/>
          <w:szCs w:val="24"/>
        </w:rPr>
        <w:t xml:space="preserve"> դրանց որոշման մեթոդիկաների</w:t>
      </w:r>
    </w:p>
    <w:tbl>
      <w:tblPr>
        <w:tblOverlap w:val="never"/>
        <w:tblW w:w="1521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154"/>
        <w:gridCol w:w="1984"/>
        <w:gridCol w:w="2559"/>
        <w:gridCol w:w="3253"/>
        <w:gridCol w:w="4264"/>
      </w:tblGrid>
      <w:tr w:rsidR="00045E47" w:rsidRPr="00D305E8" w:rsidTr="00423B27">
        <w:trPr>
          <w:tblHeader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F73B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Անասնաբուժական դեղամիջոց (դեղաբանորեն ակտիվ նյութ)</w:t>
            </w:r>
            <w:r w:rsidR="00F73B92" w:rsidRPr="00D305E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Fonts w:ascii="Sylfaen" w:hAnsi="Sylfaen"/>
                <w:sz w:val="20"/>
                <w:szCs w:val="20"/>
              </w:rPr>
              <w:t>(ցուցչային մոլեկուլ)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F73B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Գյուղատնտեսական կենդանիների տեսակը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F73B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Արտադրանքի անվանումը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 xml:space="preserve">Մնացորդների կամ մետաբոլիտների առավելագույն թույլատրելի մակարդակները </w:t>
            </w:r>
            <w:r w:rsidR="00F73B92" w:rsidRPr="00D305E8">
              <w:rPr>
                <w:rFonts w:ascii="Sylfaen" w:hAnsi="Sylfaen"/>
                <w:sz w:val="20"/>
                <w:szCs w:val="20"/>
              </w:rPr>
              <w:br/>
            </w:r>
            <w:r w:rsidRPr="00D305E8">
              <w:rPr>
                <w:rFonts w:ascii="Sylfaen" w:hAnsi="Sylfaen"/>
                <w:sz w:val="20"/>
                <w:szCs w:val="20"/>
              </w:rPr>
              <w:t xml:space="preserve">(ըստ ցուցչային մոլեկուլի) </w:t>
            </w:r>
            <w:r w:rsidR="00F73B92" w:rsidRPr="00D305E8">
              <w:rPr>
                <w:rFonts w:ascii="Sylfaen" w:hAnsi="Sylfaen"/>
                <w:sz w:val="20"/>
                <w:szCs w:val="20"/>
              </w:rPr>
              <w:br/>
            </w:r>
            <w:r w:rsidRPr="00D305E8">
              <w:rPr>
                <w:rFonts w:ascii="Sylfaen" w:hAnsi="Sylfaen"/>
                <w:sz w:val="20"/>
                <w:szCs w:val="20"/>
              </w:rPr>
              <w:t>(մգ/կգ, ոչ ավելի)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F73B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Մեթոդիկա (մեթոդ)</w:t>
            </w:r>
          </w:p>
        </w:tc>
      </w:tr>
      <w:tr w:rsidR="00045E47" w:rsidRPr="00D305E8" w:rsidTr="00423B27">
        <w:trPr>
          <w:tblHeader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F73B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F73B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F73B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F73B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11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Ավերսեկտին</w:t>
            </w:r>
            <w:r w:rsidR="00ED7DCB" w:rsidRPr="00D305E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F37E47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կենդանական ծագման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սննդամթերք ստանալու համար օգտագործվող բոլոր տեսակների կենդանիներ, այդ թվում</w:t>
            </w:r>
            <w:r w:rsidR="00FD3E54" w:rsidRPr="00D305E8">
              <w:rPr>
                <w:rStyle w:val="Bodytext211pt"/>
                <w:rFonts w:ascii="Sylfaen" w:hAnsi="Sylfaen"/>
                <w:sz w:val="20"/>
                <w:szCs w:val="20"/>
              </w:rPr>
              <w:t>`</w:t>
            </w:r>
            <w:r w:rsidR="001422C3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թռչուններ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1422C3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ակվակուլտուրայի արտադրանք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0,004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ենթամթերքներ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0,024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tabs>
                <w:tab w:val="left" w:pos="326"/>
              </w:tabs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Ավիլամիցին* Avilamycin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խոզեր, ընտանի թռչուններ, ճագարներ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="00FD3E54" w:rsidRPr="00D305E8">
              <w:rPr>
                <w:rStyle w:val="Bodytext211pt"/>
                <w:rFonts w:ascii="Sylfaen" w:hAnsi="Sylfaen"/>
                <w:sz w:val="20"/>
                <w:szCs w:val="20"/>
              </w:rPr>
              <w:t>դիքլորոիզո-էվերնինային թթու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tabs>
                <w:tab w:val="left" w:pos="326"/>
              </w:tabs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Ամիտրազ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*</w:t>
            </w:r>
          </w:p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(ամիտրազի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2,4 դիմեթօքսիամֆետամինի </w:t>
            </w:r>
            <w:r w:rsidR="003D670F" w:rsidRPr="00D305E8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(2,4-</w:t>
            </w:r>
            <w:r w:rsidR="00F37E47" w:rsidRPr="00D305E8">
              <w:rPr>
                <w:rStyle w:val="Bodytext211pt"/>
                <w:rFonts w:ascii="Sylfaen" w:hAnsi="Sylfaen"/>
                <w:sz w:val="20"/>
                <w:szCs w:val="20"/>
              </w:rPr>
              <w:t>DMA) խումբը պարունակող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բոլոր մետաբոլիտների համագումար, որն արտահայտված է որպես ամիտրազ)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ոչխարներ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այծեր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մեղուներ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մեղր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spacing w:after="6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tabs>
                <w:tab w:val="left" w:pos="326"/>
              </w:tabs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Ամոքսիցիլին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Amoxicillin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մթերատու կենդանիների բոլոր տեսակները,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 (մկանային հյուսվածք) (ձկան համար բնական համամասնությամբ՝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ՉԿՄ.ՄՆ 5336-2015 «Կենդանական ծագման արտադրանքի մեջ պենիցիլինների խմբի հակաբիոտիկների պարունակության չափումների կատարման մեթոդիկա՝ ԻՖԱ մեթոդով՝ 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EuroProxima B.V. (</w:t>
            </w:r>
            <w:r w:rsidR="00F92034" w:rsidRPr="00D305E8">
              <w:rPr>
                <w:rStyle w:val="Bodytext211pt"/>
                <w:rFonts w:ascii="Sylfaen" w:hAnsi="Sylfaen"/>
                <w:sz w:val="20"/>
                <w:szCs w:val="20"/>
              </w:rPr>
              <w:t>Նիդեռլանդներ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) արտադրության թեստ-համակարգերի օգտագործմամբ», հստ.</w:t>
            </w:r>
            <w:r w:rsidR="00F73B92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«ԿոմՊրոդՍերվիս» ԼՊԸ,</w:t>
            </w:r>
            <w:r w:rsidR="0064679C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2015թ., Բելառուսի Հանրապետություն</w:t>
            </w:r>
            <w:r w:rsidR="003D670F" w:rsidRPr="00D305E8">
              <w:rPr>
                <w:rFonts w:ascii="Sylfaen" w:hAnsi="Sylfaen" w:cs="Sylfaen"/>
                <w:sz w:val="20"/>
                <w:szCs w:val="20"/>
              </w:rPr>
              <w:br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54904-2012 «Սննդամթերք, պարենային հումք: </w:t>
            </w:r>
            <w:r w:rsidRPr="00D305E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ՉԿՄ.ՄՆ 5200-2015 «Կենդանական ծագման հումքի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սննդամթերքի մեջ պենիցիլինների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մնացորդային քանակությունների պարունակության որոշում՝ ԲԱՀՔ-ՄՍ/ՄՍ մեթոդով։ Չափումների կատարման մեթոդիկա», հստ. «Հիգիենայի գիտագործնական կենտրոն» ՀՈՒՁ, 2015թ., Բելառուսի Հանրապետություն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32219-2013 «Կաթ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Հակաբիոտիկների առկայության որոշման իմունաֆերմենտային մեթոդներ»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31502-2012 «Կաթ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Հակաբիոտիկների առկայության որոշման մանրէաբանական մեթոդներ»</w:t>
            </w:r>
            <w:r w:rsidR="00ED7DCB" w:rsidRPr="00D305E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"/>
              <w:sym w:font="Symbol" w:char="F02A"/>
            </w:r>
            <w:r w:rsidR="00ED7DCB" w:rsidRPr="00D305E8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</w:p>
          <w:p w:rsidR="00731D05" w:rsidRPr="00D305E8" w:rsidRDefault="00731D05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5.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Ամպիցիլին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Ampicillin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մթերատու կենդանիների բոլոր տեսակները,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 (մկանային հյուսվածք) (ձկան համար բնական համամասնությամբ՝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Ռ 54904-2012 «Սննդամթերք, պարենային հումք: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</w:t>
            </w:r>
          </w:p>
          <w:p w:rsidR="003D670F" w:rsidRPr="00D305E8" w:rsidRDefault="001422C3" w:rsidP="00731D05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ՉԿՄ.ՄՆ 5336-2015 «Կենդանական ծագման արտադրանքի մեջ պենիցիլինների խմբի հակաբիոտիկների պարունակության չափումների կատարման մեթոդիկա՝ ԻՖԱ մեթոդով՝ EuroProxima B.V. (</w:t>
            </w:r>
            <w:r w:rsidR="00403783" w:rsidRPr="00D305E8">
              <w:rPr>
                <w:rStyle w:val="Bodytext211pt"/>
                <w:rFonts w:ascii="Sylfaen" w:hAnsi="Sylfaen"/>
                <w:sz w:val="20"/>
                <w:szCs w:val="20"/>
              </w:rPr>
              <w:t>Նիդեռլանդներ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) արտադրության թեստ-համակարգերի օգտագործմամբ», հստ. «ԿոմՊրոդՍերվիս» ԼՊԸ,</w:t>
            </w:r>
            <w:r w:rsidR="0034390F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2015թ., Բելառուսի Հանրապետություն</w:t>
            </w:r>
            <w:r w:rsidR="003D670F" w:rsidRPr="00D305E8">
              <w:rPr>
                <w:rFonts w:ascii="Sylfaen" w:hAnsi="Sylfaen" w:cs="Sylfaen"/>
                <w:sz w:val="20"/>
                <w:szCs w:val="20"/>
              </w:rPr>
              <w:br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ՉԿՄ.ՄՆ 5200-2015 «Կենդանական ծագման հումքի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սննդամթերքի մեջ պենիցիլինների մնացորդային քանակությունների պարունակության որոշում՝ 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ԲԱՀՔ-ՄՍ/ՄՍ մեթոդով։ Չափումների կատարման մեթոդիկա», հստ. «Հիգիենայի գիտագործնական կենտրոն» ՀՈՒՁ, 2015թ., Բելառուսի Հանրապետություն</w:t>
            </w:r>
          </w:p>
          <w:p w:rsidR="00731D05" w:rsidRPr="00D305E8" w:rsidRDefault="00731D05" w:rsidP="00731D05">
            <w:pPr>
              <w:pStyle w:val="Bodytext20"/>
              <w:shd w:val="clear" w:color="auto" w:fill="auto"/>
              <w:spacing w:before="0" w:line="240" w:lineRule="auto"/>
              <w:ind w:left="23" w:right="79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ԳՕՍՏ 34285-2017 «Սննդամթերք, պարենային հումք: Քիմլյումինեսցենտային հայտնաբերմամբ</w:t>
            </w:r>
            <w:r w:rsidR="0012160F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D3E54" w:rsidRPr="00D305E8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="00D0028C" w:rsidRPr="00D305E8">
              <w:rPr>
                <w:rStyle w:val="Bodytext211pt"/>
                <w:rFonts w:ascii="Sylfaen" w:hAnsi="Sylfaen"/>
                <w:sz w:val="20"/>
                <w:szCs w:val="20"/>
              </w:rPr>
              <w:t>դետեկցիայի</w:t>
            </w:r>
            <w:r w:rsidR="00FD3E54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)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իմունաֆերմենտային անալիզի օգնությամբ անասնաբուժական կիրառման համար քիմիաթերապ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32219-2013 «Կաթ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Հակաբիոտիկների առկայության որոշման իմունաֆերմենտային մեթոդներ»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ՉԿՄ.ՄՆ 4885-2014 «Կենդանական ծագման արտադրանքի մեջ պենիցիլինի պարունակության չափումների կատարման մեթոդիկա՝ ԻՖԱ մեթոդով՝ BIOO Scientific Corporation (ԱՄՆ) արտադրության MaxSignal ռեագենտների հավաքածուի օգտագործմամբ», հստ. «Կոմպանիա Ալգիմեդ», 2014, Բելառուսի Հանրապետություն</w:t>
            </w:r>
            <w:r w:rsidR="00ED7DCB" w:rsidRPr="00D305E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3"/>
              <w:sym w:font="Symbol" w:char="F02A"/>
            </w:r>
            <w:r w:rsidR="00ED7DCB" w:rsidRPr="00D305E8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  <w:r w:rsidR="00ED7DCB" w:rsidRPr="00D305E8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E7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Ապրամիցին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Apramicin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մթերատու կենդանիների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թռչունների բոլոր տեսակները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1,0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32798-2014 «Սննդամթերք, պարենային հումք: Զանգվածասպեկտրաչափական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դետեկտորով բարձրարդյունավետ հեղուկային քրոմատագրման միջոցով 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1,0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ամինոգլիկոզիդների մնացորդային պարունակության 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E3A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Ամպրոլիում 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Amprolium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բրոյլեր ճտեր, հնդկահավեր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70F" w:rsidRPr="00D305E8" w:rsidRDefault="001422C3" w:rsidP="00731D05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Ռ 54518-2011 «Սննդամթերք, կեր</w:t>
            </w:r>
            <w:r w:rsidR="00FD3E54" w:rsidRPr="00D305E8">
              <w:rPr>
                <w:rStyle w:val="Bodytext211pt"/>
                <w:rFonts w:ascii="Sylfaen" w:hAnsi="Sylfaen"/>
                <w:sz w:val="20"/>
                <w:szCs w:val="20"/>
              </w:rPr>
              <w:t>եր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, պարենային հումք: 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կաշի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Բակվիլոպրիմ* Baquiloprim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շպիկ՝ կաշվով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Բացիտրացին Bacitracin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(խոշոր եղջերավոր անասունների համար (կաթի մեջ), ճագարների համար՝ А,В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С բացիտրացինի համագումարը, այդ թվում</w:t>
            </w:r>
            <w:r w:rsidR="00CC4B51" w:rsidRPr="00D305E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ցինկ-բացիտրացինի ձ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ով)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3" w:right="7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ՉԿՄ.ՄՆ 4652-2013 «Կենդանական ծագման արտադրանքի մեջ բացիտրացինի պարունակության որոշումը՝ ԻՖԱ մեթոդով՝ EuroProxima B.V. (</w:t>
            </w:r>
            <w:r w:rsidR="00F92034" w:rsidRPr="00D305E8">
              <w:rPr>
                <w:rStyle w:val="Bodytext211pt"/>
                <w:rFonts w:ascii="Sylfaen" w:hAnsi="Sylfaen"/>
                <w:sz w:val="20"/>
                <w:szCs w:val="20"/>
              </w:rPr>
              <w:t>Նիդեռլանդներ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) արտադրության թեստ-համակարգերի օգտագործմամբ: Չափումների կատարման մեթոդիկա», հստ. «ԿոմՊրոդՍերվիս» ԼՊԸ, 2013թ., Բելառուսի Հանրապետություն</w:t>
            </w:r>
          </w:p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3" w:right="7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33934-2016 «Միս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մսամթերք. Զանգվածասպեկտրաչափական դետեկտորով բարձրարդյունավետ հեղուկային քրոմատագրման մեթոդով ցինկբացիտրացինի որոշումը»</w:t>
            </w:r>
          </w:p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3" w:right="7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ՄԹՑ 4.1.3379-16 «Կենդանական ծագման արտադրանքի մեջ բացիտրացինի մնացորդ</w:t>
            </w:r>
            <w:r w:rsidR="001B3C89" w:rsidRPr="00D305E8">
              <w:rPr>
                <w:rStyle w:val="Bodytext211pt"/>
                <w:rFonts w:ascii="Sylfaen" w:hAnsi="Sylfaen"/>
                <w:sz w:val="20"/>
                <w:szCs w:val="20"/>
              </w:rPr>
              <w:t>ային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քանակությունների որոշումը՝ իմունաֆերմենտային անալիզի մեթոդով»</w:t>
            </w:r>
          </w:p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3" w:right="7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ճագարներ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 xml:space="preserve">մթերատու կենդանիների բոլոր տեսակները (բացառությամբ ճագարների), կենդանական ծագման ակվակուլտուրաների սննդամթերք, մեղուներ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3D670F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միս, այդ թվում</w:t>
            </w:r>
            <w:r w:rsidR="00AD34ED" w:rsidRPr="00D305E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3D670F"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թռչնամիս</w:t>
            </w:r>
            <w:r w:rsidR="003D670F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(բացառությամբ</w:t>
            </w:r>
            <w:r w:rsidR="003D670F"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վայրի կենդանիների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3D670F"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թռչունների)</w:t>
            </w:r>
            <w:r w:rsidR="00431D08"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ենթամթերքներ,</w:t>
            </w:r>
            <w:r w:rsidR="003D670F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այդ թվում</w:t>
            </w:r>
            <w:r w:rsidR="00AD34ED" w:rsidRPr="00D305E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թռչնային, ձու</w:t>
            </w:r>
            <w:r w:rsidR="00494A05" w:rsidRPr="00D305E8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3D670F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կենդանական ծագման</w:t>
            </w:r>
            <w:r w:rsidR="003D670F" w:rsidRPr="00D305E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ակվակուլտուրաների</w:t>
            </w:r>
            <w:r w:rsidR="003D670F"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սննդամթերք,</w:t>
            </w:r>
            <w:r w:rsidR="003D670F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մեղր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չի թույլատրվում (0,02)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3D670F">
            <w:pPr>
              <w:pStyle w:val="Bodytext20"/>
              <w:shd w:val="clear" w:color="auto" w:fill="auto"/>
              <w:tabs>
                <w:tab w:val="left" w:pos="326"/>
                <w:tab w:val="left" w:pos="454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10.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Բենզիլպենիցիլին էթիլենդիամին Benzylpenicillin</w:t>
            </w:r>
            <w:r w:rsidR="003D670F"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ethylendiamine,</w:t>
            </w:r>
            <w:r w:rsidR="003D670F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Պենիցիլին G</w:t>
            </w:r>
            <w:r w:rsidR="003D670F"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պրոկային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Բենզիլպենիցիլին պրոկային, Պրոկային պենիցիլին, Պրոկային բենզիլպենիցիլին G, Պրոկային պենիցիլին G, Պենիցիլին G էթիլենդիամին, Պենետամատ (Penethamate), Նատրիումի բենզիլպենիցիլին, Բենզատին բենզիլպենիցիլին, Դիբենզիլ-էթիլենդիամին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մթերատու կենդանիների բոլոր տեսակները,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 (մկանային հյուսվածք) (ձկան համար բնական համամասնությամբ՝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Ռ 54904-2012 «Սննդամթերք, պարենային հումք: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ՉԿՄ.ՄՆ 5336-2015 «Կենդանական ծագման արտադրանքի մեջ պենիցիլինների խմբի հակաբիոտիկների պարունակության չափումների կատարման մեթոդիկա՝ ԻՖԱ մեթոդով՝ EuroProxima B.V. (</w:t>
            </w:r>
            <w:r w:rsidR="00403783" w:rsidRPr="00D305E8">
              <w:rPr>
                <w:rStyle w:val="Bodytext211pt"/>
                <w:rFonts w:ascii="Sylfaen" w:hAnsi="Sylfaen"/>
                <w:sz w:val="20"/>
                <w:szCs w:val="20"/>
              </w:rPr>
              <w:t>Նիդեռլանդներ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) արտադրության թեստ-համակարգերի օգտագործմամբ», հստ. «ԿոմՊրոդՍերվիս» ԼՊԸ,</w:t>
            </w:r>
            <w:r w:rsidR="00DF05E6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2015թ., Բելառուսի Հանրապետություն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ՉԿՄ.ՄՆ 4885-2014 «Կենդանական ծագման արտադրանքի մեջ պենիցիլինի պարունակության չափումների կատարման մեթոդիկա՝ ԻՖԱ մեթոդով՝ BIOO Scientific Corporation (ԱՄՆ) արտադրության MaxSignal ռեագենտների հավաքածուի օգտագործմամբ», հստ. «Կոմպանիա Ալգիմեդ»</w:t>
            </w:r>
            <w:r w:rsidR="005F2982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ՍՊԸ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, 2014, Բելառուսի Հանրապետություն***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ՉԿՄ.ՄՆ 5200-2015 «Կենդանական ծագման հումքի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սննդամթերքի մեջ պենիցիլինների մնացորդային քանակությունների պարունակության որոշում՝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3D670F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 (հում ճարպ) (թռչնի համար բնական համամասնությամբ՝ կաշվով,</w:t>
            </w:r>
            <w:r w:rsidR="003D670F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հում կաթ, հում յուղազերծված կաթ, հում սերուցք, մանկական սննդի հումք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չի թույլատրվում (&lt;0,004)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ԲԱՀՔ-ՄՍ/ՄՍ մեթոդով։ </w:t>
            </w:r>
            <w:r w:rsidR="00040E8E" w:rsidRPr="00D305E8">
              <w:rPr>
                <w:rStyle w:val="Bodytext211pt"/>
                <w:rFonts w:ascii="Sylfaen" w:hAnsi="Sylfaen"/>
                <w:sz w:val="20"/>
                <w:szCs w:val="20"/>
              </w:rPr>
              <w:t>Չափումների կատարման մեթոդիկա», հստ. «Հիգիենայի գիտագործնական կենտրոն» ՀՈՒՁ, 2015թ., Բելառուսի Հանրապետություն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32219-2013 «Կաթ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Հակաբիոտիկների առկայության որոշման իմունաֆերմենտային մեթոդներ»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ՉԿՄ.ՄՆ «Կաթի մեջ պենիցիլինի պարունակության որոշում ԻՖԱ մեթոդով՝ Beijing Kwinbon Biotechnology Со., Ltd (Չինաստան) արտադրության թեստ-համակարգի կիրառմամբ»***</w:t>
            </w:r>
          </w:p>
          <w:p w:rsidR="00731D05" w:rsidRPr="00D305E8" w:rsidRDefault="00731D05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  <w:tab w:val="left" w:pos="44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11.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Վալնեմուլին Valnemulin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34136-2017 «Սննդամթերք, պարենային հումք: Զանգվածասպեկտրաչափական դետեկտորով բարձրարդյունավետ հեղուկային քրոմատագրման միջոցով 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tabs>
                <w:tab w:val="left" w:pos="326"/>
              </w:tabs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մակրոլիդների, լինկոզամիդների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րոմ</w:t>
            </w:r>
            <w:r w:rsidR="00C50C94" w:rsidRPr="00D305E8">
              <w:rPr>
                <w:rStyle w:val="Bodytext211pt"/>
                <w:rFonts w:ascii="Sylfaen" w:hAnsi="Sylfaen"/>
                <w:sz w:val="20"/>
                <w:szCs w:val="20"/>
              </w:rPr>
              <w:t>ուտիլ</w:t>
            </w:r>
            <w:r w:rsidR="00642DCD" w:rsidRPr="00D305E8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="00C50C94" w:rsidRPr="00D305E8">
              <w:rPr>
                <w:rStyle w:val="Bodytext211pt"/>
                <w:rFonts w:ascii="Sylfaen" w:hAnsi="Sylfaen"/>
                <w:sz w:val="20"/>
                <w:szCs w:val="20"/>
              </w:rPr>
              <w:t>ների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մնացորդային պարունակության որոշման մեթոդ»</w:t>
            </w:r>
          </w:p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ՄԹՑ Ա-1/05 «Զանգվածասպեկտրաչափական դետեկտորով բարձրարդյունավետ հեղուկային քրոմատագրման մեթոդով կենդանաբուծական արտադրանքի մեջ մակրոլիդների, լինկոզամիդների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ների մնացորդային պարունակության արբիտրաժային որոշմ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>ան մասով մեթոդական ցուցումներ»</w:t>
            </w:r>
            <w:r w:rsidR="00ED7DCB" w:rsidRPr="00D305E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4"/>
              <w:sym w:font="Symbol" w:char="F02A"/>
            </w:r>
            <w:r w:rsidR="00ED7DCB" w:rsidRPr="00D305E8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  <w:r w:rsidR="00ED7DCB" w:rsidRPr="00D305E8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  <w:r w:rsidR="00ED7DCB" w:rsidRPr="00D305E8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Գալոֆուգինոն Halofuginone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մթերատու կենդանիների բոլոր տեսակները, կենդանական ծագման ակվակուլտուրաների սննդամթերք</w:t>
            </w:r>
            <w:r w:rsidR="00047500" w:rsidRPr="00D305E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բացառությամբ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բրոյլեր</w:t>
            </w:r>
            <w:r w:rsidR="00DD0B60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ճտերի, հնդկահավերի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խոշոր եղջերավոր անասունների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միս (մկանային հյուսվածք)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Ռ 54518-2011 «Սննդամթերք, կեր</w:t>
            </w:r>
            <w:r w:rsidR="00FD3E54" w:rsidRPr="00D305E8">
              <w:rPr>
                <w:rStyle w:val="Bodytext211pt"/>
                <w:rFonts w:ascii="Sylfaen" w:hAnsi="Sylfaen"/>
                <w:sz w:val="20"/>
                <w:szCs w:val="20"/>
              </w:rPr>
              <w:t>եր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, պարենային հումք: 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3D670F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 (հում ճարպ)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կաշի</w:t>
            </w:r>
            <w:r w:rsidR="003D670F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0,006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այլ 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Գենտամիցին Gentamycin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մթերատու կենդանիների բոլոր տեսակները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32798-2014 «Սննդամթերք, պարենային հումք: Զանգվածասպեկտրաչափական դետեկտորով բարձրարդյունավետ հեղուկային քրոմատագրման միջոցով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tabs>
                <w:tab w:val="left" w:pos="326"/>
              </w:tabs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</w:t>
            </w:r>
          </w:p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(С1 գենտամիցինի, С1а գենտամիցինի, С2 գենտամիցինի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С2а գենտամիցինի համագումար)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ամինոգլիկոզիդների մնացորդային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tabs>
                <w:tab w:val="left" w:pos="326"/>
              </w:tabs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0,75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tabs>
                <w:tab w:val="left" w:pos="326"/>
              </w:tabs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FD3E54" w:rsidP="00731D05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4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731D05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Դանոֆլոկսացին Danofloxacin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խոշոր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մանր եղջերավոր անասուններ, 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32797-2014 «Սննդամթերք, պարենային հումք: Զանգվածասպեկտրաչափական դետեկտորով բարձրարդյունավետ հեղուկային քրոմատագրման միջոցով քինոլոնների մնացորդային պարունակության որոշման մեթոդ»</w:t>
            </w:r>
          </w:p>
          <w:p w:rsidR="006F0BC5" w:rsidRPr="00D305E8" w:rsidRDefault="001422C3" w:rsidP="00731D05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3D670F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</w:t>
            </w:r>
            <w:r w:rsidR="003D670F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(հում ճարպ)</w:t>
            </w:r>
            <w:r w:rsidR="003D670F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(թռչունների համար՝ կաշի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մթերատու կենդանիների այլ տեսակներ, կենդանական ծագման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միս (մկանային հյուսվածք) (ձկան համար բնական համամասնությամբ՝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 (հում ճարպ)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15.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Դեկոկվինատ Decoquinate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մթերատու կենդանիների բոլոր տեսակները,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բոլոր տեսակների մթերքներ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70F" w:rsidRPr="00D305E8" w:rsidRDefault="001422C3" w:rsidP="00B94F1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54518-2011 «Սննդամթերք, անասնակեր, պարենային հումք: Զանգվածասպեկտրաչափական դետեկտորով բարձրարդյունավետ հեղուկային քրոմատագրման միջոցով 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այդ թվում</w:t>
            </w:r>
            <w:r w:rsidR="00FD57C2" w:rsidRPr="00D305E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թռչուններ, կենդանական ծագման ակվակուլտուրաների սննդամթերք</w:t>
            </w:r>
            <w:r w:rsidR="001226CD" w:rsidRPr="00D305E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բացառությամբ բրոյլեր</w:t>
            </w:r>
            <w:r w:rsidR="00DD0B60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ճտերի, խոշոր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54349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մանր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եղջերավոր անասունների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կոկցիդոստատիկների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Դիկլազուրիլ Diclazuril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(որպես դիկլազուրիլ)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ոչխարներ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ճագարներ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54518-2011 «Սննդամթերք, անասնակեր, պարենային հումք: Զանգվածասպեկտրաչափական դետեկտորով բարձրարդյունավետ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հեղուկային քրոմատագրման միջոցով կոկցիդոստատիկների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3,0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2,0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1,0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թռչուններ (բտման համար բրոյլեր</w:t>
            </w:r>
            <w:r w:rsidR="00DD0B60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ճտեր, հնդկահավեր)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ճարպ, կաշի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մթերատու կենդանիների այլ տեսակներ,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այլ 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94F10" w:rsidRPr="00D305E8" w:rsidTr="008234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10" w:rsidRPr="00D305E8" w:rsidRDefault="00B94F10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  <w:t>Դիկլոկսացիլին Dicloxacillin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մթերատու կենդանիների բոլոր տեսակները,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10" w:rsidRPr="00D305E8" w:rsidRDefault="00B94F10" w:rsidP="003D670F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 (մկանային հյուսվածք)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54904-2012 «Սննդամթերք, պարենային հումք: Զանգվածասպեկտրաչափական դետեկտորով բարձրարդյունավետ հեղուկային քրոմատագրման միջոցով </w:t>
            </w:r>
            <w:r w:rsidRPr="00D305E8">
              <w:rPr>
                <w:rFonts w:ascii="Sylfaen" w:hAnsi="Sylfaen" w:cs="Sylfaen"/>
                <w:sz w:val="20"/>
                <w:szCs w:val="20"/>
              </w:rPr>
              <w:br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սուլֆամիլամիդների,</w:t>
            </w:r>
            <w:r w:rsidRPr="00D305E8">
              <w:rPr>
                <w:rFonts w:ascii="Sylfaen" w:hAnsi="Sylfaen" w:cs="Sylfaen"/>
                <w:sz w:val="20"/>
                <w:szCs w:val="20"/>
              </w:rPr>
              <w:br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նիտրոիմիդազոլների, պենիցիլինների, ամֆենիկոլների</w:t>
            </w:r>
            <w:r w:rsidRPr="00D305E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մնացորդային պարունակության</w:t>
            </w:r>
            <w:r w:rsidRPr="00D305E8"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որոշման մեթոդ»</w:t>
            </w:r>
          </w:p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32219-2013 «Կաթ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Հակաբիոտիկների առկայության որոշման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իմունաֆերմենտային մեթոդներ»</w:t>
            </w:r>
          </w:p>
          <w:p w:rsidR="00B94F10" w:rsidRPr="00D305E8" w:rsidRDefault="00B94F10" w:rsidP="00B94F1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31502-2012 «Կաթ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Հակաբիոտիկների առկայության որոշման մանրէաբանական մեթոդներ»**</w:t>
            </w:r>
          </w:p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ՉԿՄ.ՄՆ 5200-2015 «Կենդանական ծագման հումքի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սննդամթերքի մեջ պենիցիլինների մնացորդային քանակությունների պարունակության որոշում՝ ԲԱՀՔ-ՄՍ/ՄՍ մեթոդով։ Չափումների կատարման մեթոդիկա», հստ. «Հիգիենայի գիտագործնական կենտրոն» ՀՈՒՁ, 2015թ., Բելառուսի Հանրապետություն</w:t>
            </w:r>
          </w:p>
          <w:p w:rsidR="00B94F10" w:rsidRPr="00D305E8" w:rsidRDefault="00B94F10" w:rsidP="00B94F10">
            <w:pPr>
              <w:pStyle w:val="Bodytext20"/>
              <w:spacing w:before="0" w:after="120" w:line="240" w:lineRule="auto"/>
              <w:ind w:left="23" w:right="7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34285-2017 «Սննդամթերք, պարենային հումք: Քիմլյումինեսցենտային հայտնաբերմամբ իմունաֆերմենտային անալիզի օգնությամբ անասնաբուժական կիրառման համար </w:t>
            </w:r>
          </w:p>
        </w:tc>
      </w:tr>
      <w:tr w:rsidR="00B94F10" w:rsidRPr="00D305E8" w:rsidTr="008234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կենդանական ծագման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pacing w:after="120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94F10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ակվակուլտուրաների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pacing w:after="120"/>
              <w:ind w:left="25" w:right="7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B94F10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pacing w:after="120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94F10" w:rsidRPr="00D305E8" w:rsidTr="003D670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3D670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քիմիաթերապ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3D670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Դիֆլոկսացին Difloxacin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խոշոր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մանր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0,4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32797-2014 «Սննդամթերք, պարենային հումք: Զանգվածասպեկտրաչափական դետեկտորով բարձրարդյունավետ հեղուկային քրոմատագրման միջոցով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ամինոգլիկոզիդների մնացորդային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0,8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945684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0,8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0,8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շպիկ՝ կաշվով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1,9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0,6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կաշի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մթերատու կենդանիների այլ տեսակներ,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 (մկանային հյուսվածք) (ձկան համար բնական համամասնությամբ՝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0,8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0,6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 (հում ճարպ)</w:t>
            </w:r>
          </w:p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</w:p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19.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Դոկսիցիկլին Doxicilin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31694-2012 «Սննդամթերք, պարենային հումք: Զանգվածասպեկտրաչափական դետեկտորով բարձրարդյունավետ հեղուկային քրոմատագրման միջոցով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2C3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0,6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տետրացիկլինային խմբի հակաբիոտիկների մնացորդային պարունակության 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ՄԹՑ 4.1.2158-07 «Կենդանական ծագման մթերքներում իմունաֆերմենտային վերլուծության մեթոդով տետրացիկլինային խմբի հակաբիոտիկների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սուլֆանիլամիդային պատրաստուկների մնացորդային քանակությունների որոշում»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խոզեր, 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կաշի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0,6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20.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Իմիդոկարբ * Imidocarb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(որպես իմիդոկարբ)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ոչխարներ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21.</w:t>
            </w:r>
            <w:r w:rsidR="00ED7DCB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Կանամիցին Kanamycin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(կանամիցին A)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մթերատու կենդանիների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թռչունների բոլոր տեսակները</w:t>
            </w:r>
            <w:r w:rsidR="00534931" w:rsidRPr="00D305E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բացառությամբ ձկան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32798-2014 «Սննդամթերք, պարենային հումք: Զանգվածասպեկտրաչափական դետեկտորով բարձրարդյունավետ հեղուկային քրոմատագրման միջոցով ամինոգլիկոզիդների մնացորդային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0,6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22.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Կլավուլանային թթու* Clavulanic acid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խոշոր եղջերավոր անասուն, 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 (հում ճարպ)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23.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Կլոկսացիլին Cloxacillin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մթերատու կենդանիների բոլոր տեսակները, կենդանական ծագման ակվակուլտուրանե</w:t>
            </w:r>
            <w:r w:rsidRPr="00D305E8">
              <w:rPr>
                <w:rFonts w:ascii="Sylfaen" w:hAnsi="Sylfaen"/>
                <w:sz w:val="20"/>
                <w:szCs w:val="20"/>
              </w:rPr>
              <w:lastRenderedPageBreak/>
              <w:t>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3D670F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միս</w:t>
            </w:r>
            <w:r w:rsidR="003D670F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(մկանային հյուսվածք)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54904-2012 «Սննդամթերք, պարենային հումք: Զանգվածասպեկտրաչափական դետեկտորով բարձրարդյունավետ հեղուկային քրոմատագրման միջոցով սուլֆանիլամիդների, նիտրոիմիդազոլների,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պենիցիլինների, ամֆենիկոլների մնացորդային պարունակության 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32219-2013 «Կաթ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Հակաբիոտիկների առկայության որոշման իմունաֆերմենտային մեթոդներ»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ՉԿՄ.ՄՆ 5200-2015 «Կենդանական ծագման հումքի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սննդամթերքի մեջ պենիցիլինների մնացորդային քանակությունների պարունակության որոշում՝ ԲԱՀՔ-ՄՍ/ՄՍ մեթոդով։ Չափումների կատարման մեթոդիկա», հստ. «Հիգիենայի գիտագործնական կենտրոն» ՀՈՒՁ, 2015թ., Բելառուսի Հանրապետություն</w:t>
            </w:r>
            <w:r w:rsidR="00464BC1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24.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Կոլիստին Colistin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մթերատու կենդանիների բոլոր տեսակները,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 (մկանային հյուսվածք) (ձկան համար բնական համամասնությամբ՝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ՉԿՄ.ՄՆ 5916-2017 «Կենդանական ծագման արտադրանքի մեջ կոլիստինի պարունակության չափումների կատարման մեթոդիկա՝ ԻՖԱ մեթոդով՝ BIOO Scientific Corporation (ԱՄՆ) արտադրության MaxSignal ռեագենտների օգտագործմամբ»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ՄԹՑ Ա-1/045 «Զանգվածասպեկտրաչափական դետեկտորով բարձրարդյունավետ հեղուկային քրոմատագրման մեթոդով կենդանաբուծական արտադրանքի մեջ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պոլիպեպտիդային հակաբիոտիկների մնացորդային պարունակության արբիտրաժային որոշման վերաբերյալ մեթոդական ցուցումներ»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 (հում ճարպ) (թռչունների համար՝ կաշի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 բնական համամասնությամբ, 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ձու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հեղուկ ձվամթերք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25.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Լասալոցիդ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Lasalocid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(իոնոֆորներ)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(լասալոցիդ A)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Ռ 54518-2011 «Սննդամթերք, անասնակեր, պարենային հումք: 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կաշի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մթերատու կենդանիների այլ տեսակներ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D305E8">
              <w:rPr>
                <w:rFonts w:ascii="Sylfaen" w:hAnsi="Sylfaen"/>
                <w:spacing w:val="-6"/>
                <w:sz w:val="20"/>
                <w:szCs w:val="20"/>
              </w:rPr>
              <w:t>սննդամթերք, կենդանական ծագման ակվակուլտուրաներ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(նատրիումի լասալոցիդ)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այլ 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26.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ոմիցետին (քլորամֆենիկոլ)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 xml:space="preserve">մթերատու կենդանիների բոլոր տեսակները, կենդանական ծագման </w:t>
            </w:r>
            <w:r w:rsidRPr="00D305E8">
              <w:rPr>
                <w:rFonts w:ascii="Sylfaen" w:hAnsi="Sylfaen"/>
                <w:sz w:val="20"/>
                <w:szCs w:val="20"/>
              </w:rPr>
              <w:lastRenderedPageBreak/>
              <w:t>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հում կաթ, հում յուղազերծված կաթ, հում սերուցք, միս, այդ թվում</w:t>
            </w:r>
            <w:r w:rsidR="007F4BAE" w:rsidRPr="00D305E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թռչնամիս (բացառությամբ վայրի կենդանիների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թռչունների), ենթամթերքներ, այդ թվում</w:t>
            </w:r>
            <w:r w:rsidR="00E1372E" w:rsidRPr="00D305E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թռչնի, ձու, կենդանական ծագման ակվակուլտուրաների սննդամթերք, մեղր, մանկական սննդի հումք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չի թույլատրվում (&lt; 0,0003)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54904-2012 «Սննդամթերք, պարենային հումք: Զանգվածասպեկտրաչափական դետեկտորով բարձրարդյունավետ հեղուկային քրոմատագրման միջոցով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սուլֆանիլամիդների, նիտրոիմիդազոլների, պենիցիլինների, ամֆենիկոլների մնացորդային պարունակության 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Ռ 54655-2011 «Բնական մեղր։</w:t>
            </w:r>
            <w:r w:rsidR="00A7768A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Հակաբիոտիկների որոշման մեթոդ»</w:t>
            </w:r>
          </w:p>
          <w:p w:rsidR="001422C3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ՉԿՄ.ՄՆ 4846-2014 «Հումքի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կենդանական ծագման արտադրանքի մեջ քլորամֆենիկոլի որոշում։ Չափումների կատարման մեթոդիկա՝ իմունաֆերմենտային անալիզի մեթոդով՝ «ԻՖԱ-քլորամֆաենիկոլ ռեագենտների հավաքածուի օգտագործմամբ»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ՉԿՄ.ՄՆ 2436-2015 «Կենդանական ծագման արտադրանքի մեջ քլորամֆենիկոլի (լ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ոմիցետինի) պարունակության 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չափումների կատարման մեթոդիկա՝ RIDASCREEN©Chloramphenicol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ՊՐՈԴՈՍԿՐԻՆ©Քլորամֆենիկոլ</w:t>
            </w:r>
            <w:r w:rsidR="00267B95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թեստ-համակարգերի օգտագործմամբ»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32219-2013 «Կաթ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Հակաբիոտիկների առկայության որոշման իմունաֆերմենտային մեթոդներ»</w:t>
            </w:r>
          </w:p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ԳՕՍՏ 32254-2013 «Կաթ: Հակաբիոտիկների որոշման գործիքային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ՉԿՄ.ՄՆ 4678-2015 «Կենդանական ծագման արտադրանքի մեջ քլորամֆենիկոլի (լեվոմիցետինի) պարունակության չափման մեթոդիկա՝ իմունաֆերմենտային անալիզի մեթոդով՝ MaxSignal ® Chloramphenicol (CAP) ELISA Test Kit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ԻՖԱ հակաբիոտիկ-քլորամֆենիկոլ ռեագենտների հավաքածուի օգտագործմամբ»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ՉԿՄ.ՄՆ 3283-2009 «Կաթի մեջ քլորամֆենիկոլի պարունակության որոշում՝ Ռիդասկրին®Քլորամֆենիկոլ թեստ-համակարգի օգտագործմամբ»***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ՉԿՄ.ՄՆ 4230-2015 «Կաթի, չոր կաթի, մսի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մեղրի մեջ 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E54" w:rsidRPr="00D305E8" w:rsidRDefault="001422C3" w:rsidP="00CC4350">
            <w:pPr>
              <w:pStyle w:val="Bodytext20"/>
              <w:shd w:val="clear" w:color="auto" w:fill="auto"/>
              <w:tabs>
                <w:tab w:val="left" w:pos="2498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ոմիտեցինի (քլորամֆենիկոլի) պարունակության </w:t>
            </w:r>
            <w:r w:rsidR="00325F05" w:rsidRPr="00D305E8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F91C19" w:rsidRPr="00D305E8">
              <w:rPr>
                <w:rStyle w:val="Bodytext211pt"/>
                <w:rFonts w:ascii="Sylfaen" w:hAnsi="Sylfaen"/>
                <w:sz w:val="20"/>
                <w:szCs w:val="20"/>
              </w:rPr>
              <w:t>րոշում</w:t>
            </w:r>
            <w:r w:rsidR="00C50C94" w:rsidRPr="00D305E8">
              <w:rPr>
                <w:rStyle w:val="Bodytext211pt"/>
                <w:rFonts w:ascii="Sylfaen" w:hAnsi="Sylfaen"/>
                <w:sz w:val="20"/>
                <w:szCs w:val="20"/>
              </w:rPr>
              <w:t>՝ իմունաֆերմենտային անալիզի մեթոդով՝ MaxSignal ® Chloramphenicol (CAP)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ELISA Test Kit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ԻՖԱ հակաբիոտիկ-քլորամֆենիկոլ ռեագեն</w:t>
            </w:r>
            <w:r w:rsidR="00CC4350" w:rsidRPr="00D305E8">
              <w:rPr>
                <w:rStyle w:val="Bodytext211pt"/>
                <w:rFonts w:ascii="Sylfaen" w:hAnsi="Sylfaen"/>
                <w:sz w:val="20"/>
                <w:szCs w:val="20"/>
              </w:rPr>
              <w:t>տների հավաքածուի օգտագործմամբ»**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*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ՉԿՄ.ՄՆ 4790-2013 «Կենդանական ծագման հումքի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սննդամթերքի մեջ լ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ոմիտեցինի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(քլորամֆենիկոլի) մնացորդային քանակությունների պարունակության որոշում՝ ԲԱՀՔ-ՄՍ/ՄՍ մեթոդով»***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27.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Լինկոմիցին/կլինդամիցին Lincomycin/ Clindamycin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մթերատու կենդանիների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թռչունների բոլոր տեսակները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34136-2017 «Սննդամթերք, պարենային հումք: Զանգվածասպեկտրաչափական դետեկտորով բարձրարդյունավետ հեղուկային քրոմատագրման միջոցով մակրոլիդների, լինկոզամիդների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ների մնացորդային պարունակության որոշման մեթոդ»</w:t>
            </w:r>
          </w:p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ՄԹՑ Ա-1/05 «Զանգվածասպեկտրաչափական դետեկտորով բարձրարդյունավետ հեղուկային քրոմատագրման մեթոդով կենդանաբուծական արտադրանքի մեջ մակրոլիդների, լինկոզամիդների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ների մնացորդային պարունակության արբիտրաժային որոշմ</w:t>
            </w:r>
            <w:r w:rsidR="00CC4350" w:rsidRPr="00D305E8">
              <w:rPr>
                <w:rStyle w:val="Bodytext211pt"/>
                <w:rFonts w:ascii="Sylfaen" w:hAnsi="Sylfaen"/>
                <w:sz w:val="20"/>
                <w:szCs w:val="20"/>
              </w:rPr>
              <w:t>ան մասով մեթոդական ցուցումներ»***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*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tabs>
                <w:tab w:val="left" w:pos="326"/>
              </w:tabs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 (հում ճարպ), կաշի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tabs>
                <w:tab w:val="left" w:pos="326"/>
              </w:tabs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tabs>
                <w:tab w:val="left" w:pos="326"/>
              </w:tabs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tabs>
                <w:tab w:val="left" w:pos="326"/>
              </w:tabs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tabs>
                <w:tab w:val="left" w:pos="326"/>
              </w:tabs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ձու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հեղուկ ձվամթերք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tabs>
                <w:tab w:val="left" w:pos="326"/>
              </w:tabs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28.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Մադուրոմիցին Maduramicin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3D670F">
            <w:pPr>
              <w:pStyle w:val="Bodytext20"/>
              <w:shd w:val="clear" w:color="auto" w:fill="auto"/>
              <w:spacing w:before="0" w:after="120" w:line="240" w:lineRule="auto"/>
              <w:ind w:left="4" w:right="2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մթերատու կենդանիների բոլոր տեսակները, կենդանական ծագման ակվակուլտուրաների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սննդամթերք</w:t>
            </w:r>
            <w:r w:rsidR="00897D36" w:rsidRPr="00D305E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բացառությամբ բրոյլեր ճտերի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հնդկահավերի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մթերքների բոլոր տեսակները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Ռ 54518-2011 «Սննդամթերք, կեր</w:t>
            </w:r>
            <w:r w:rsidR="003B4AD5" w:rsidRPr="00D305E8">
              <w:rPr>
                <w:rStyle w:val="Bodytext211pt"/>
                <w:rFonts w:ascii="Sylfaen" w:hAnsi="Sylfaen"/>
                <w:sz w:val="20"/>
                <w:szCs w:val="20"/>
              </w:rPr>
              <w:t>եր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, պարենային հումք: </w:t>
            </w:r>
            <w:r w:rsidR="00E257EB" w:rsidRPr="00D305E8">
              <w:rPr>
                <w:rStyle w:val="Bodytext211pt"/>
                <w:rFonts w:ascii="Sylfaen" w:hAnsi="Sylfaen"/>
                <w:sz w:val="20"/>
                <w:szCs w:val="20"/>
              </w:rPr>
              <w:t>Զ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29.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Մարբոֆլոկսացին Marbofloxacin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խոշոր եղջերավոր անասուն, 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32797-2014 «Սննդամթերք, պարենային հումք: Զանգվածասպեկտրաչափական դետեկտորով բարձրարդյունավետ հեղուկային քրոմատագրման միջոցով քինոլոնների մնացորդային պարունակության 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3D670F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հում ճարպ</w:t>
            </w:r>
            <w:r w:rsidR="003D670F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0,075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քիմիաթերապ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30.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Մետրոնիդազոլ</w:t>
            </w:r>
            <w:r w:rsidR="003D670F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(metronidazole)/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Դիմետրիդազոլ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(dimetridazole)/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Ռոնիդազոլ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(ronidazol)/Դապսոն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(dapsone)/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Կլոտրիմազոլ*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(clotrimazole)/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թռչունների բոլոր տեսակները, կենդանական ծագման ակվակուլտուրաների սննդամթերք, մեղուներ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կենդանական ծագման սննդամթերք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չի թույլատրվում կենդանական ծագման արտադրանքի մեջ՝ մեթոդիկայի որոշման մակարդակի վրա (&lt; 0,001)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Ռ 54904-2012 «Սննդամթերք, պարենային հումք: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(բացառությամբ Կլոտրիմազոլի, Ամինիտրիզոլի, Դապսոնի)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Ամինիտրիզոլ*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(aminitrizole)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Տինիդազոլ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մթերատու կենդանիների բոլոր տեսակները (բացառությամբ թռչունների)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չի թույլատրվում կենդանական ծագման արտադրանքի մեջ՝ մեթոդների որոշման մակարդակի վրա (&lt; 0,1)</w:t>
            </w: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Դապսոնի համար՝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հում ճարպ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չի թույլատրվում կենդանական ծագման արտադրանքի մեջ՝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մեթոդների որոշման մակարդակի վրա (&lt; 0,1)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չի թույլատրվում կենդանական ծագման արտադրանքի մեջ՝ մեթոդների որոշման մակարդակի վրա (&lt; 0,1)</w:t>
            </w: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չի թույլատրվում կենդանական ծագման արտադրանքի մեջ՝ մեթոդների որոշման մակարդակի վրա (&lt; 0,1)</w:t>
            </w: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31.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Մոնենզին (մոնենզին A)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Ռ 54518-2011 «Սննդամթերք, անասնակեր, պարենային հումք: 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մթերատու կենդանիների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թռչունների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0,008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այլ տեսակներ, բացառությամբ բրոյլերների, հնդկահավերի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այլ 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32.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Նարազին Narasin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 xml:space="preserve">մթերատու կենդանիների բոլոր </w:t>
            </w:r>
            <w:r w:rsidRPr="00D305E8">
              <w:rPr>
                <w:rFonts w:ascii="Sylfaen" w:hAnsi="Sylfaen"/>
                <w:sz w:val="20"/>
                <w:szCs w:val="20"/>
              </w:rPr>
              <w:lastRenderedPageBreak/>
              <w:t>տեսակները, կենդանական ծագման ակվակուլտուրաների սննդամթերք</w:t>
            </w:r>
            <w:r w:rsidR="00B751A9" w:rsidRPr="00D305E8">
              <w:rPr>
                <w:rFonts w:ascii="Sylfaen" w:hAnsi="Sylfaen"/>
                <w:sz w:val="20"/>
                <w:szCs w:val="20"/>
              </w:rPr>
              <w:t>՝</w:t>
            </w:r>
            <w:r w:rsidRPr="00D305E8">
              <w:rPr>
                <w:rFonts w:ascii="Sylfaen" w:hAnsi="Sylfaen"/>
                <w:sz w:val="20"/>
                <w:szCs w:val="20"/>
              </w:rPr>
              <w:t xml:space="preserve"> բացառությամբ բրոյլեր ճտերի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54518-2011 «Սննդամթերք, անասնակեր, պարենային հումք: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այլ 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33.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Նաֆցիլին Nafcillin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մթերատու կենդանիների բոլոր տեսակները (բացառությամբ խոզերի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ձիերի)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ՉԿՄ.ՄՆ 5200-2015 «Կենդանական ծագման հումքի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սննդամթերքի մեջ պենիցիլինների մնացորդային քանակությունների պարունակության որոշում՝ ԲԱՀՔ-ՄՍ/ՄՍ մեթոդով։ Չափումների կատարման մեթոդիկա», հստ. «Հիգիենայի գիտագործնական կենտրոն» ՀՈՒՁ, 2015թ., Բելառուսի Հանրապետություն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31502-2012 «Կաթ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Հակաբիոտիկների առկայության որոշման մանրէաբանական մեթոդներ»**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trHeight w:val="1087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34.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Նեոմիցին Neomicin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մթերատու կենդանիների բոլոր տեսակները,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 (մկանային հյուսվածք),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32798-2014 «Սննդամթերք, պարենային հումք: Զանգվածասպեկտրաչափական դետեկտորով բարձրարդյունավետ հեղուկային քրոմատագրման միջոցով 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045E47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="00F32BAA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նեոմիցին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  <w:r w:rsidR="00B751A9" w:rsidRPr="00D305E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32BAA" w:rsidRPr="00D305E8">
              <w:rPr>
                <w:rStyle w:val="Bodytext211pt"/>
                <w:rFonts w:ascii="Sylfaen" w:hAnsi="Sylfaen"/>
                <w:sz w:val="20"/>
                <w:szCs w:val="20"/>
              </w:rPr>
              <w:t>ներառյալ ֆրամիցետինը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 xml:space="preserve">կենդանական ծագման </w:t>
            </w:r>
            <w:r w:rsidRPr="00D305E8">
              <w:rPr>
                <w:rFonts w:ascii="Sylfaen" w:hAnsi="Sylfaen"/>
                <w:sz w:val="20"/>
                <w:szCs w:val="20"/>
              </w:rPr>
              <w:lastRenderedPageBreak/>
              <w:t>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ամինոգլիկոզիդների մնացորդային պարունակության 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31502-2012 «Կաթ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Հակաբիոտիկների առկայության որոշման մանրէաբանական մեթոդներ»**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ձու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հեղուկ ձվամթերք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1,5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35.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Նիկարբազին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Nicarbazin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հոմանիշը՝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Դինիտրոկարբանիլիդ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(որպես N, N'-bis-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(4-նիտրոֆենիլ)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միզանյութ)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բրոյլեր ճտեր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Ռ 54518-2011 «Սննդամթերք, անասնակեր, պարենային հումք: 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ճարպ, կաշի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մթերատու կենդանիների այլ տեսակներ, կենդանական ծագման ակվակուլտուրաների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ԾԲ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այլ 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Ս</w:t>
            </w:r>
            <w:r w:rsidR="001422C3" w:rsidRPr="00D305E8">
              <w:rPr>
                <w:rFonts w:ascii="Sylfaen" w:hAnsi="Sylfaen"/>
                <w:sz w:val="20"/>
                <w:szCs w:val="20"/>
              </w:rPr>
              <w:t>ննդամթերք</w:t>
            </w:r>
          </w:p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36.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Նիտրոֆուրաններ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մետաբոլիտները (ներառյալ ֆուրազոլիդոնը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ֆուրացիլինը) Nitrofurans (including furazolidone, furacilinum)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թռչունների բոլոր տեսակներ</w:t>
            </w:r>
            <w:r w:rsidR="00C7055B" w:rsidRPr="00D305E8">
              <w:rPr>
                <w:rFonts w:ascii="Sylfaen" w:hAnsi="Sylfaen"/>
                <w:sz w:val="20"/>
                <w:szCs w:val="20"/>
              </w:rPr>
              <w:t>ը</w:t>
            </w:r>
            <w:r w:rsidRPr="00D305E8">
              <w:rPr>
                <w:rFonts w:ascii="Sylfaen" w:hAnsi="Sylfaen"/>
                <w:sz w:val="20"/>
                <w:szCs w:val="20"/>
              </w:rPr>
              <w:t>, կենդանական ծագման ակվակուլտուրաների սննդամթերք, մեղուներ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կենդանական ծագման սննդամթերք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չի թույլատրվում կենդանական ծագման արտադրանքի մեջ՝ մեթոդիկայի որոշման մակարդակի վրա (&lt; 0,001)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32014-2012 «Սննդամթերք, պարենային հումք: Զանգվածասպեկտրաչափական դետեկտորով բարձրարդյունավետ հեղուկային քրոմատագրման միջոցով նիտրոֆուրանների մետաբոլիտների մնացորդային պարունակության 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ՉԿՄ.ՄՆ 4275-2012 «Կենդանական ծագման արտադրանքի մեջ նիտրոֆուրանների մետաբոլիտների պարունակության որոշումը՝ EuroProxima B.V. (</w:t>
            </w:r>
            <w:r w:rsidR="00403783" w:rsidRPr="00D305E8">
              <w:rPr>
                <w:rStyle w:val="Bodytext211pt"/>
                <w:rFonts w:ascii="Sylfaen" w:hAnsi="Sylfaen"/>
                <w:sz w:val="20"/>
                <w:szCs w:val="20"/>
              </w:rPr>
              <w:t>Նիդեռլանդներ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) արտադրության թեստ-համակարգերի օգտագործմամբ»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ՉԿՄ.ՄՆ 4525-2012 «Կենդանական ծագման արտադրանքի մեջ նիտրոֆուրանների մետաբոլիտների պարունակության չափումների կատարման մեթոդիկա՝ ԻՖԱ մեթոդով՝ BIOO Scientific Corporation (ԱՄՆ) արտադրության ռեագենտների հավաքածուների օգտագործմամբ»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33615-2015 «Սննդամթերք: Պարենային հումք: Ֆուրազոլիդոնի մետաբոլիտի մնացորդային պարունակության որոշման իմունաֆերմենտային մեթոդ»</w:t>
            </w:r>
          </w:p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մթերատու կենդանիների բոլոր տեսակները (բացառությամբ թռչունների)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չի թույլատրվում կենդանական ծագման արտադրանքի մեջ՝ մեթոդների որոշման մակարդակի վրա (&lt; 0,1)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հում ճարպ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չի թույլատրվում կենդանական ծագման արտադրանքի մեջ՝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մեթոդների որոշման մակարդակի վրա (&lt; 0,1)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34164-2017 «Սննդամթերք: Պարենային հումք: Ֆուրացիլինի մետաբոլիտի մնացորդային պարունակության որոշման</w:t>
            </w:r>
          </w:p>
        </w:tc>
      </w:tr>
      <w:tr w:rsidR="004C14A9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4C14A9" w:rsidRPr="00D305E8" w:rsidRDefault="004C14A9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4C14A9" w:rsidRPr="00D305E8" w:rsidRDefault="004C14A9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4A9" w:rsidRPr="00D305E8" w:rsidRDefault="004C14A9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4A9" w:rsidRPr="00D305E8" w:rsidRDefault="004C14A9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չի թույլատրվում կենդանական ծագման արտադրանքի մեջ՝ մեթոդների որոշման մակարդակի վրա</w:t>
            </w:r>
          </w:p>
          <w:p w:rsidR="004C14A9" w:rsidRPr="00D305E8" w:rsidRDefault="004C14A9" w:rsidP="00A14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(&lt; 0,1)</w:t>
            </w:r>
          </w:p>
        </w:tc>
        <w:tc>
          <w:tcPr>
            <w:tcW w:w="4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4A9" w:rsidRPr="00D305E8" w:rsidRDefault="004C14A9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իմունաֆերմենտային մեթոդ»</w:t>
            </w:r>
          </w:p>
          <w:p w:rsidR="004C14A9" w:rsidRPr="00D305E8" w:rsidRDefault="004C14A9" w:rsidP="004C14A9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տիկ դեղամիջոցների որոշման մեթոդ՝ բիոչիպերի տեխնոլոգիայի օգտագործմամբ»</w:t>
            </w:r>
          </w:p>
        </w:tc>
      </w:tr>
      <w:tr w:rsidR="004C14A9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4C14A9" w:rsidRPr="00D305E8" w:rsidRDefault="004C14A9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4C14A9" w:rsidRPr="00D305E8" w:rsidRDefault="004C14A9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4A9" w:rsidRPr="00D305E8" w:rsidRDefault="004C14A9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4A9" w:rsidRPr="00D305E8" w:rsidRDefault="004C14A9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չի թույլատրվում կենդանական ծագման արտադրանքի մեջ՝ մեթոդների որոշման մակարդակի վրա (&lt; 0,1)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4A9" w:rsidRPr="00D305E8" w:rsidRDefault="004C14A9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37.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Նովոբիոցին Novobiocin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ՄԹՑ Ա-1/045 «Զանգվածասպեկտրաչափական դետեկտորով բարձրարդյունավետ հեղուկային քրոմատագրման մեթոդով կենդանաբուծական արտադրանքի մեջ պոլիպեպտիդային հակաբիոտիկների մնացորդային պարունակության արբիտրաժային որոշման վերաբերյալ մեթոդական ցուցումներ»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38.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Օքսացիլին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Oxacillin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մթերատու կենդանիների բոլոր տեսակները,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միս (մկանային հյուսվածք)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48B" w:rsidRPr="00576045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54904-2012 «Սննդամթերք, պարենային հումք: </w:t>
            </w:r>
          </w:p>
          <w:p w:rsidR="00A1448B" w:rsidRPr="00576045" w:rsidRDefault="00A1448B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Զանգվածասպեկտրաչափական դետեկտորով բարձրարդյունավետ հեղուկային քրոմատագրման միջոցով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սուլֆանիլամիդների, նիտրոիմիդազոլների, պենիցիլինների, ամֆենիկոլների մնացորդային պարունակության 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ՉԿՄ.ՄՆ 5336-2015 «Կենդանական ծագման արտադրանքի մեջ պենիցիլինների խմբի հակաբիոտիկների պարունակության չափումների կատարման մեթոդիկա՝ ԻՖԱ մեթոդով՝ EuroProxima B.V. (</w:t>
            </w:r>
            <w:r w:rsidR="00403783" w:rsidRPr="00D305E8">
              <w:rPr>
                <w:rStyle w:val="Bodytext211pt"/>
                <w:rFonts w:ascii="Sylfaen" w:hAnsi="Sylfaen"/>
                <w:sz w:val="20"/>
                <w:szCs w:val="20"/>
              </w:rPr>
              <w:t>Նիդեռլանդներ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) արտադրության թեստ-համակարգերի օգտագործմամբ», հստ. «ԿոմՊրոդՍերվիս» ԼՊԸ,</w:t>
            </w:r>
            <w:r w:rsidR="00D26230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2015թ., Բելառուսի Հանրապետություն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31502-2012 «Կաթ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Հակաբիոտիկների առկայության որոշման մանրէաբանական մեթոդներ»**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ՉԿՄ.ՄՆ 4885-2014 «Կենդանական ծագման արտադրանքի մեջ պենիցիլինի պարունակության չափումների կատարման մեթոդիկա՝ ԻՖԱ մեթոդով՝ BIOO Scientific Corporation (ԱՄՆ) արտադրության MaxSignal ռեագենտների հավաքածուի օգտագործմամբ», հստ. «Կոմպանիա 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Ալգիմեդ»</w:t>
            </w:r>
            <w:r w:rsidR="00304E0F"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ՍՊԸ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, 2014, Բելառուսի Հանրապետություն***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ՉԿՄ.ՄՆ 5200-2015 «Կենդանական ծագման հումքի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սննդամթերքի մեջ պենիցիլինների մնացորդային քանակությունների պարունակության որոշում՝ ԲԱՀՔ-ՄՍ/ՄՍ մեթոդով։ Չափումների կատարման մեթոդիկա», հստ. «Հիգիենայի գիտագործնական կենտրոն» ՀՈՒՁ, 2015թ., Բելառուսի Հանրապետություն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39.</w:t>
            </w:r>
            <w:r w:rsidR="00423B27" w:rsidRPr="00D305E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Օքսիտետրացիկլին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(հոմանիշը՝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Տերամիցին)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Քլորտետրացիկլին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Տետրացիկլին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(օքսիտետրացիկլինի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դրա 4-էպիմերի հանրագումար)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lastRenderedPageBreak/>
              <w:t>մթերատու կենդանիների բոլոր տեսակները,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հում կաթ, հում յուղազերծված կաթ, հում սերուցք, միս, այդ թվում</w:t>
            </w:r>
            <w:r w:rsidR="00C6233C" w:rsidRPr="00D305E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թռչնամիս (բացառությամբ վայրի կենդանիների </w:t>
            </w:r>
            <w:r w:rsidR="0057604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թռչունների), ենթամթերքներ, այդ թվում</w:t>
            </w:r>
            <w:r w:rsidR="00A02A5D" w:rsidRPr="00D305E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C52FC4" w:rsidRPr="00D305E8">
              <w:rPr>
                <w:rStyle w:val="Bodytext211pt"/>
                <w:rFonts w:ascii="Sylfaen" w:hAnsi="Sylfaen"/>
                <w:sz w:val="20"/>
                <w:szCs w:val="20"/>
              </w:rPr>
              <w:t>թռչնի, ձու,</w:t>
            </w: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>չի թույլատրվում (&lt; 0,01)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31694-2012 «Սննդամթերք, պարենային հումք: Զանգվածասպեկտրաչափական դետեկտորով բարձրարդյունավետ հեղուկային քրոմատագրման միջոցով տետրացիկլինային խմբի հակաբիոտիկների մնացորդային պարունակության </w:t>
            </w:r>
            <w:r w:rsidR="00FD3E54" w:rsidRPr="00D305E8">
              <w:rPr>
                <w:rStyle w:val="Bodytext211pt"/>
                <w:rFonts w:ascii="Sylfaen" w:hAnsi="Sylfaen"/>
                <w:sz w:val="20"/>
                <w:szCs w:val="20"/>
              </w:rPr>
              <w:t>որոշման մեթոդ»</w:t>
            </w:r>
          </w:p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  <w:p w:rsidR="00941244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ՉԿՄ.ՄՆ 3830-2015 «Կենդանական ծագման արտադրանքի մեջ տետրացիկլինների խմբի հակաբիոտիկների պարունակության չափումների կատարման մեթոդիկա՝ ԻՖԱ մեթոդով՝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կենդանական ծագման ակվակուլտուրաների սննդամթերք, մեղր, մանկական սննդի հումք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BIOO Scientific Corporation (ԱՄՆ) արտադրության MaxSignal ռեագենտների օգտագործմամբ</w:t>
            </w:r>
            <w:r w:rsidR="00C50C94" w:rsidRPr="00D305E8">
              <w:rPr>
                <w:rStyle w:val="Bodytext211pt0"/>
                <w:rFonts w:ascii="Sylfaen" w:hAnsi="Sylfaen"/>
                <w:sz w:val="20"/>
                <w:szCs w:val="20"/>
              </w:rPr>
              <w:t>», հստ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. «Կոմպանիա Ալգիմեդ» ՍՊԸ, 2015, Բելառուսի Հանրապետություն***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ՉԿՄ.ՄՆ 3951-2015 «Կենդանական ծագման արտադրանքի մեջ տետրացիկլինների խմբի հակաբիոտիկների պարունակության չափումների կատարման մեթոդիկա՝</w:t>
            </w:r>
            <w:r w:rsidR="00F73B92"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R-Biofarm AG (Գերմանիա) արտադրության Ridascreen R Tetracyklin թեստ-համակարգի օգտագործմամբ», հստ. «ԿոմՊրոդՍերվիս» ԼՊԸ, 2013թ., Բելառուսի Հանրապետություն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32254-2013 «Կաթ: Հակաբիոտիկների որոշման գործիքային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տիկ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40.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Օքսոլինաթթու Oxolinic acid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մթերատու կենդանիների բոլոր տեսակները,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 (մկանային հյուսվածք) (բնական համամասնությամբ ձկան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32797-2014 «Սննդամթերք, պարենային հումք: Բարձրարդյունավետ հեղուկ</w:t>
            </w:r>
            <w:r w:rsidR="0053529A" w:rsidRPr="00D305E8">
              <w:rPr>
                <w:rStyle w:val="Bodytext211pt0"/>
                <w:rFonts w:ascii="Sylfaen" w:hAnsi="Sylfaen"/>
                <w:sz w:val="20"/>
                <w:szCs w:val="20"/>
              </w:rPr>
              <w:t>ային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քրոմատագրման միջոցով քինոլոնների մնացորդային պարունակության 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C52FC4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կենդանական ծագման ակվակուլտուրայի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ճարպ (հում ճարպ) (թռչունների համար՝ կաշի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ճարպ բնական համամասնությամբ, 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41.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="00B642B4" w:rsidRPr="00D305E8">
              <w:rPr>
                <w:rStyle w:val="Bodytext211pt0"/>
                <w:rFonts w:ascii="Sylfaen" w:hAnsi="Sylfaen"/>
                <w:sz w:val="20"/>
                <w:szCs w:val="20"/>
              </w:rPr>
              <w:t>Պարամոմիցի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 Paromomycin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C52FC4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մթերատու կենդանիների բոլոր տեսակները,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  <w:r w:rsidR="00D26C8E"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(մկանային հյուսվածք)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32798-2014 «Սննդամթերք, պարենային հումք: Զանգվածասպեկտրաչափական դետեկտորով բարձրարդյունավետ հեղուկային քրոմատագրման միջոցով ամինոգլիկոզիդների մնացորդային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լյարդ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1,5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C6C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42.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Պիրլիմիցին 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Pirlimycin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մթերատու կենդանիների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թռչունների բոլոր տեսակները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34136-2017 «Սննդամթերք, պարենային հումք: Զանգվածասպեկտրաչափական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դետեկտորով բարձրարդյունավետ հեղուկային քրոմատագրման միջոցով մակրոլիդների, լինկոզամիդների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ների մնացորդային պարունակության որոշման մեթոդ»</w:t>
            </w:r>
          </w:p>
          <w:p w:rsidR="00941244" w:rsidRPr="00D305E8" w:rsidRDefault="001422C3" w:rsidP="00423B27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ՄԹՑ Ա-1/05 «Զանգվածասպեկտրաչափական դետեկտորով բարձրարդյունավետ հեղուկային քրոմատագրման մեթոդով կենդանաբուծական արտադրանքի մեջ </w:t>
            </w:r>
          </w:p>
          <w:p w:rsidR="00D26C8E" w:rsidRPr="00D305E8" w:rsidRDefault="00D26C8E" w:rsidP="00423B27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մակրոլիդների, լինկոզամիդների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ների մնացորդային պարունակության արբիտրաժային որոշման վե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>րաբերյալ մեթոդական ցուցումներ»***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*</w:t>
            </w: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43.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Ռիֆաքսիմին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/ռիֆամպիցին*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Rifaximin/Rifampicin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(ռիֆաքսիմին)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44.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Ռոբենիդին Robenidine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մթերատու կենդանիների, թռչունների բոլոր տեսակները,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բացառությամբ բտման համար բրոյլերների, հնդկահավերի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ճագարների,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0,025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54518-2011 «Սննդամթերք, անասնակեր, պարենային հումք: Զանգվածասպեկտրաչափական դետեկտորով բարձրարդյունավետ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հեղուկային քրոմատագրման միջոցով կոկցիդոստատիկների պարունակության որոշման մեթոդ»</w:t>
            </w: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կաշի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ճարպ, հում ճարպ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այլ 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45.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Սալինոմիցին Salinomycin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մթերատու կենդանիների բոլոր տեսակները,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  <w:r w:rsidR="00D26C8E"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(բացառությամբ ճագարների)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Ռ 54518-2011 «Սննդամթերք, անասնակեր, պարենային հումք: 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կենդանական ծագման ակվակուլտուրաների սննդամթերք</w:t>
            </w:r>
            <w:r w:rsidR="00C52FC4" w:rsidRPr="00D305E8">
              <w:rPr>
                <w:rStyle w:val="Bodytext211pt0"/>
                <w:rFonts w:ascii="Sylfaen" w:hAnsi="Sylfaen"/>
                <w:sz w:val="20"/>
                <w:szCs w:val="20"/>
              </w:rPr>
              <w:t>`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բացառությամբ բտման համար բրոյլերներ ճտերի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ճագարների</w:t>
            </w:r>
          </w:p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այլ 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0,002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46.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Սարաֆլոքսացին Sarafloxacin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հնդկահավեր, հավեր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32797-2014 «Սննդամթերք, պարենային հումք: Զանգվածասպեկտրաչափական դետեկտորով բարձրարդյունավետ հեղուկային քրոմատագրման միջոցով քինոլոնների մնացորդների պարունակության որոշման մեթոդ»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կաշի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 (սաղմոնազգիների ընտանիքի ձկների մկանային հյուսվածք՝ կաշվի հետ բնական համամասնությամբ)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47.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Սեմդուրամիցին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մթերատու կենդանիների բոլոր տեսակները, բացառությամբ բրոյլեր ճտերի,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մթերքների բոլոր տեսակները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0,002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Ռ 54518-2011 «Սննդամթերք, անասնակեր, պարենային հումք: 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48.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Սպեկտինոմիցին Spectinomycin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մթերատու կենդանիների բոլոր տեսակները,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բացառությամբ ոչխարների,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32798-2014 «Սննդամթերք, պարենային հումք: Զանգվածասպեկտրաչափական դետեկտորով բարձրարդյունավետ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հեղուկային քրոմատագրման միջոցով ամինոգլիկոզիդների մնացորդների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  <w:r w:rsidR="00D26C8E"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(մկանային հյուսվածք)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տավարի 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ոչխարներ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49.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Սպիրամիցին Spiramycin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34136-2017 «Սննդամթերք, պարենային հումք: Զանգվածասպեկտրաչափական դետեկտորով բարձրարդյունավետ հեղուկային քրոմատագրման միջոցով մակրոլիդների, լինկոզամիդների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ների մնացորդային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(սպիրամիցինի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նեոսպիրամիցինի հանրագումար)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հավեր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կաշի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ՄԹՑ Ա-1/05 «Զանգվածասպեկտրաչափական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դետեկտորով բարձրարդյունավետ հեղուկային քրոմատագրման մեթոդով կենդանաբուծական արտադրանքի մեջ մակրոլիդների, լինկոզամիդների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ների 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(խոզերի համար՝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սպիրամիցին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շպիկ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մնացորդների պարունակության արբիտրաժային որոշման վերաբերյալ մեթոդական </w:t>
            </w:r>
            <w:r w:rsidR="00CC4350" w:rsidRPr="00D305E8">
              <w:rPr>
                <w:rStyle w:val="Bodytext211pt0"/>
                <w:rFonts w:ascii="Sylfaen" w:hAnsi="Sylfaen"/>
                <w:sz w:val="20"/>
                <w:szCs w:val="20"/>
              </w:rPr>
              <w:t>ցուցումներ»***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*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50.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Ստրեպտոմիցին/ Դիհիդրոստրեպտոմիցին Streptomycin/ Dihydrostreptomycin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 xml:space="preserve">մթերատու կենդանիների բոլոր տեսակները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32798-2014 «Սննդամթերք, պարենային հումք: Զանգվածասպեկտրաչափական դետեկտորով բարձրարդյունավետ հեղուկային քրոմատագրման միջոցով ամինոգլիկոզիդների մնացորդային պարունակության 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ՉԿՄ.ՄՆ 4894-2014 «Կենդանական ծագման արտադրանքի մեջ ստրեպտոմիցինի պարունակության չափումների կատարման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մեթոդիկա՝ ԻՖԱ մեթոդով՝ BIOO Scientific Corporation (ԱՄՆ) արտադրության MaxSignal ռեագենտների հավաքածուի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հում կաթ, հում յուղազերծված կաթ, հում սերուցք, մանկական սննդի հումք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չի թույլատրվում (&lt; 0,2)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ձվամթերք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F0BC5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33526-2015 «Կաթ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կաթի վերամշակումից ստացվող մթերք: Հակաբիոտիկների պարունակության որոշման մեթոդիկա՝ բարձրարդյունավետ հեղուկային քրոմատագրման մեթոդով»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ՉԿՄ.ՄՆ 5593-2016 «Կենդանական ծագման հումքի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սննդամթերքի մեջ ստրեպտոմիցինի մնացորդ</w:t>
            </w:r>
            <w:r w:rsidR="006B457C" w:rsidRPr="00D305E8">
              <w:rPr>
                <w:rStyle w:val="Bodytext211pt0"/>
                <w:rFonts w:ascii="Sylfaen" w:hAnsi="Sylfaen"/>
                <w:sz w:val="20"/>
                <w:szCs w:val="20"/>
              </w:rPr>
              <w:t>ային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քանակությունների պարունակության որոշում՝ ԲԱՀՔ-ՄՍ/ՄՍ մեթոդով։ «Հիգիենայի գիտագործնական կենտրոն» ՀՈՒՁ, 2016թ., Բելառուսի Հանրապետություն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ՉԿՄ.ՄՆ 2642-2015 «Կենդանական ծագման արտադրանքի մեջ </w:t>
            </w:r>
            <w:r w:rsidR="002B6C8A"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ստրեպտոմիցինի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պարունակության չափումների կատարման մեթոդիկա՝</w:t>
            </w:r>
            <w:r w:rsidR="000E0236"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RIDASCREEN® STREPTOMYCIN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ՊՐՈԴՈՍԿՐԻՆ® ՍՏՐ</w:t>
            </w:r>
            <w:r w:rsidR="005F6EA5" w:rsidRPr="00D305E8">
              <w:rPr>
                <w:rStyle w:val="Bodytext211pt0"/>
                <w:rFonts w:ascii="Sylfaen" w:hAnsi="Sylfaen"/>
                <w:sz w:val="20"/>
                <w:szCs w:val="20"/>
              </w:rPr>
              <w:t>Ե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ՊՏ</w:t>
            </w:r>
            <w:r w:rsidR="005F6EA5" w:rsidRPr="00D305E8">
              <w:rPr>
                <w:rStyle w:val="Bodytext211pt0"/>
                <w:rFonts w:ascii="Sylfaen" w:hAnsi="Sylfaen"/>
                <w:sz w:val="20"/>
                <w:szCs w:val="20"/>
              </w:rPr>
              <w:t>Ո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ՄԻՑԻՆ թեստ-համակարգի օգտագործմամբ»***</w:t>
            </w:r>
          </w:p>
        </w:tc>
      </w:tr>
      <w:tr w:rsidR="00D26C8E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51.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  <w:t>Սուլֆամիլամիդներ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մթերատու կենդանիների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թռչունների</w:t>
            </w:r>
            <w:r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բոլոր տեսակները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ՉԿՄ.ՄՆ 2643-2007 «Կաթի, մսի, երիկամների մեջ սուլֆամետազինի քանակության չափման կատարման մեթոդիկա՝ Ռիդասկրին® Սուլֆամեթազին թեստ-համակարգի օգտագործմամբ»</w:t>
            </w:r>
          </w:p>
        </w:tc>
      </w:tr>
      <w:tr w:rsidR="00D26C8E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(սուլֆանիլամիդային խմբի</w:t>
            </w:r>
            <w:r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բոլոր</w:t>
            </w:r>
            <w:r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նյութերը) (տվյալ խմբի բոլոր մնացորդների հանրագումարը չպետք է գերազանցի ԱԹՄ-ն)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pacing w:after="120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D26C8E">
            <w:pPr>
              <w:pStyle w:val="Bodytext20"/>
              <w:spacing w:after="120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D26C8E">
            <w:pPr>
              <w:pStyle w:val="Bodytext20"/>
              <w:spacing w:after="120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խոշոր եղջերավոր անասուններ, ոչխարներ, այծեր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0,025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Ռ 54904-2012 «Սննդամթերք, պարենային հումք: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</w:t>
            </w:r>
          </w:p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ՄԹՑ 4.1.2158-07 «Կենդանական ծագման մթերքներում իմունաֆերմենտային վերլուծության մեթոդով տետրացիկլինային խմբի հակաբիոտիկների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սուլֆանիլամիդային պատրաստուկների մնացորդային քանակությունների որոշում»</w:t>
            </w:r>
          </w:p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52.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Տիամուլին Tiamulin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(այն մետաբոլիտների հանրագումարը, որոնք կարող են հիդրոլիզացվել 8-</w:t>
            </w:r>
            <w:r w:rsidR="00FD3E54" w:rsidRPr="00D305E8">
              <w:rPr>
                <w:rFonts w:ascii="Sylfaen" w:hAnsi="Sylfaen" w:cs="Arial"/>
                <w:color w:val="545454"/>
                <w:sz w:val="20"/>
                <w:szCs w:val="20"/>
                <w:shd w:val="clear" w:color="auto" w:fill="FFFFFF"/>
              </w:rPr>
              <w:t>α-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հիդրոքսիմուտիլինի)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խոզեր, ճագարներ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34136-2017 «Սննդամթերք, պարենային հումք: Զանգվածասպեկտրաչափական դետեկտորով բարձրարդյունավետ հեղուկային քրոմատագրման միջոցով մակրոլիդների, լինկոզամիդների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ների մնացորդային պարունակության 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ՄԹՑ Ա-1/05 «Զանգվածասպեկտրաչափական դետեկտորով բարձրարդյունավետ հեղուկային քրոմատագրման մեթոդով կենդանաբուծական արտադրանքի մեջ մակրոլիդների, լինկոզամիդների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ների մնացորդային պարունակության արբիտրաժային որոշմ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>ան մասով մեթոդական ցուցումներ»***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*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հավեր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կաշի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1,0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հեղուկ ձվամթերք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1,0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հնդկահավեր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կաշի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53.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Տիամֆենիկոլ Thiamphenicol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(որպես տիամֆենիկոլի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 կոնյուգատների հանրագումար՝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lastRenderedPageBreak/>
              <w:t xml:space="preserve">մթերատու կենդանիների բոլոր </w:t>
            </w:r>
            <w:r w:rsidRPr="00D305E8">
              <w:rPr>
                <w:rFonts w:ascii="Sylfaen" w:hAnsi="Sylfaen"/>
                <w:sz w:val="20"/>
                <w:szCs w:val="20"/>
              </w:rPr>
              <w:lastRenderedPageBreak/>
              <w:t>տեսակները,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միս (մկանային հյուսվածք) (բնական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համամասնությամբ ձկան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34285-2017 «Սննդամթերք, պարենային հումք: Քիմլյումինեսցենտային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  <w:r w:rsidR="00D26C8E"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(բացի ձկից)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տիամֆենիկոլի հաշվարկով)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  <w:r w:rsidR="00D26C8E"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(բացի ձկից)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ճարպ (հում ճարպ) (թռչունների համար բնական համամասնությամբ՝ կաշվով, 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54.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Տիլվալոզին Tylvalosin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34136-2017 «Սննդամթերք, պարենային հումք: Զանգվածասպեկտրաչափական դետեկտորով բարձրարդյունավետ հեղուկային քրոմատագրման միջոցով մակրոլիդների, լինկոզամիդների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ների մնացոր</w:t>
            </w:r>
            <w:r w:rsidR="00626FEA" w:rsidRPr="00D305E8">
              <w:rPr>
                <w:rStyle w:val="Bodytext211pt0"/>
                <w:rFonts w:ascii="Sylfaen" w:hAnsi="Sylfaen"/>
                <w:sz w:val="20"/>
                <w:szCs w:val="20"/>
              </w:rPr>
              <w:t>դային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շպիկ՝ կաշվով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(տիլվալոզինի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3-O-ացետիլտիլոզինի հանչագումար)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ճարպ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կաշի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ՄԹՑ Ա-1/05 «Զանգվածասպեկտրաչափական դետեկտորով բարձրարդյունավետ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հեղուկային քրոմատագրման մեթոդով կենդանաբուծական արտադրանքի մեջ մակրոլիդների, լինկոզամիդների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ների մնացորդների պարունակության արբիտրաժային որոշման վե</w:t>
            </w:r>
            <w:r w:rsidR="00D26C8E" w:rsidRPr="00D305E8">
              <w:rPr>
                <w:rStyle w:val="Bodytext211pt0"/>
                <w:rFonts w:ascii="Sylfaen" w:hAnsi="Sylfaen"/>
                <w:sz w:val="20"/>
                <w:szCs w:val="20"/>
              </w:rPr>
              <w:t>րաբերյալ մեթոդական ցուցումներ»***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*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0FB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55.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Տիլմիկոզին 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Tilmicosin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0,075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34136-2017 «Սննդամթերք, պարենային հումք: Զանգվածասպեկտրաչափական դետեկտորով բարձրարդյունավետ հեղուկային քրոմատագրման միջոցով մակրոլիդների, լինկոզամիդների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ների մնացորդային պարունակության 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ՄԹՑ Ա-1/05 «Զանգվածասպեկտրաչափական դետեկտորով բարձրարդյունավետ հեղուկային քրոմատագրման մեթոդով կենդանաբուծական արտադրանքի մեջ մակրոլիդների, լինկոզամիդների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ների մնացորդային պարունակության արբիտրաժային որոշմ</w:t>
            </w:r>
            <w:r w:rsidR="00B94F10" w:rsidRPr="00D305E8">
              <w:rPr>
                <w:rStyle w:val="Bodytext211pt0"/>
                <w:rFonts w:ascii="Sylfaen" w:hAnsi="Sylfaen"/>
                <w:sz w:val="20"/>
                <w:szCs w:val="20"/>
              </w:rPr>
              <w:t>ան մասով մեթոդական ցուցումներ»***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*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կաշի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0,075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մթերատու կենդանիների այլ տեսակներ,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 (մկանային հյուսվածք) (ձկան համար բնական համամասնությամբ՝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ճարպ (հում ճարպ)</w:t>
            </w:r>
            <w:r w:rsidR="00D26C8E"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7D1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56.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Տիլոզին 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Tylosin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(տիլոզին A)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lastRenderedPageBreak/>
              <w:t xml:space="preserve">մթերատու կենդանիների բոլոր </w:t>
            </w:r>
            <w:r w:rsidRPr="00D305E8">
              <w:rPr>
                <w:rFonts w:ascii="Sylfaen" w:hAnsi="Sylfaen"/>
                <w:sz w:val="20"/>
                <w:szCs w:val="20"/>
              </w:rPr>
              <w:lastRenderedPageBreak/>
              <w:t>տեսակները,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միս</w:t>
            </w:r>
            <w:r w:rsidR="00D26C8E"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(մկանային հյուսվածք) (ձկան համար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բնական համամասնությամբ՝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34136-2017 «Սննդամթերք, պարենային հումք: Զանգվածասպեկտրաչափական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դետեկտորով բարձրարդյունավետ հեղուկային քրոմատագրման միջոցով մակրոլիդների, լինկոզամիդների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ների մնացորդ</w:t>
            </w:r>
            <w:r w:rsidR="007F773B" w:rsidRPr="00D305E8">
              <w:rPr>
                <w:rStyle w:val="Bodytext211pt0"/>
                <w:rFonts w:ascii="Sylfaen" w:hAnsi="Sylfaen"/>
                <w:sz w:val="20"/>
                <w:szCs w:val="20"/>
              </w:rPr>
              <w:t>ային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պարունակության 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ՄԹՑ Ա-1/05 «Զանգվածասպեկտրաչափական դետեկտորով բարձրարդյունավետ հեղուկային քրոմատագրման մեթոդով կենդանաբուծական արտադրանքի մեջ 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ճարպ (հում ճարպ) (թռչունների համար բնական համամասնությամբ՝ կաշվով,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շպիկ-խոզերի համար՝ կաշվով)</w:t>
            </w:r>
          </w:p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մակրոլիդների, լինկոզամիդների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ների մնացորդների պարունակության արբիտրաժային որոշման վե</w:t>
            </w:r>
            <w:r w:rsidR="00CC4350" w:rsidRPr="00D305E8">
              <w:rPr>
                <w:rStyle w:val="Bodytext211pt0"/>
                <w:rFonts w:ascii="Sylfaen" w:hAnsi="Sylfaen"/>
                <w:sz w:val="20"/>
                <w:szCs w:val="20"/>
              </w:rPr>
              <w:t>րաբերյալ մեթոդական ցուցումներ»***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*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826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57.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Տոլտրազուրիլ 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Toltrazuril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(տոլտրազուրիլի 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սուլֆոն)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lastRenderedPageBreak/>
              <w:t xml:space="preserve">մթերատու կենդանիների բոլոր </w:t>
            </w:r>
            <w:r w:rsidRPr="00D305E8">
              <w:rPr>
                <w:rFonts w:ascii="Sylfaen" w:hAnsi="Sylfaen"/>
                <w:sz w:val="20"/>
                <w:szCs w:val="20"/>
              </w:rPr>
              <w:lastRenderedPageBreak/>
              <w:t xml:space="preserve">տեսակները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5C52EF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4pt1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Ռ 54518-2011 «Սննդամթերք, կեր</w:t>
            </w:r>
            <w:r w:rsidR="00032A4C" w:rsidRPr="00D305E8">
              <w:rPr>
                <w:rStyle w:val="Bodytext211pt0"/>
                <w:rFonts w:ascii="Sylfaen" w:hAnsi="Sylfaen"/>
                <w:sz w:val="20"/>
                <w:szCs w:val="20"/>
              </w:rPr>
              <w:t>եր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, պարենային հումք: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FD3E54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4pt1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կաշի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0,6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58.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Տրիմետոպրիմ Trimethoprim</w:t>
            </w:r>
            <w:r w:rsidR="00F73B92"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մթերատու կենդանիների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թռչունների բոլոր տեսակները</w:t>
            </w:r>
            <w:r w:rsidR="00C52FC4" w:rsidRPr="00D305E8">
              <w:rPr>
                <w:rStyle w:val="Bodytext211pt0"/>
                <w:rFonts w:ascii="Sylfaen" w:hAnsi="Sylfaen"/>
                <w:sz w:val="20"/>
                <w:szCs w:val="20"/>
              </w:rPr>
              <w:t>`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բացառությամբ ձիերի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Ռ 54904-2012 «Սննդամթերք, պարենային հումք: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</w:t>
            </w: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ձիեր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D54140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4pt1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D54140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4pt1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59.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Տուլատրոմիցին Tulathromycin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34136-2017 «Սննդամթերք, պարենային հումք: Զանգվածասպեկտրաչափական դետեկտորով բարձրարդյունավետ հեղուկային քրոմատագրման միջոցով մակրոլիդների, լինկոզամիդների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ների մնացորդների պարունակության 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ՄԹՑ Ա-1/05 «Զանգվածասպեկտրաչափական դետեկտորով բարձրարդյունավետ հեղուկային քրոմատագրման մեթոդով կենդանաբուծական արտադրանքի մեջ մակրոլիդների, լինկոզամիդների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ների մնացորդային պարունակության արբիտրաժային որոշման մասով մեթոդական ցուցումներ»* * * *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(2R,3S, 4R,5R,8R,10R,</w:t>
            </w:r>
            <w:r w:rsidR="00D26C8E" w:rsidRPr="00D305E8">
              <w:rPr>
                <w:rFonts w:ascii="Sylfaen" w:hAnsi="Sylfaen" w:cs="Sylfaen"/>
                <w:sz w:val="20"/>
                <w:szCs w:val="20"/>
              </w:rPr>
              <w:br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1 lR,12S,13S,14R)-2- էթիլ-3,4,10,13- տետրահիդրոքսի- 3,5,8,10,12,14- հեքսամեթիլ-11-[[3,4,6- եռադեոքսի-3- (դիմեթիլամինային)-(</w:t>
            </w:r>
            <w:r w:rsidR="00FD3E54" w:rsidRPr="00D305E8">
              <w:rPr>
                <w:rStyle w:val="Bodytext211pt0"/>
                <w:rFonts w:ascii="Sylfaen" w:hAnsi="Sylfaen"/>
                <w:sz w:val="20"/>
                <w:szCs w:val="20"/>
              </w:rPr>
              <w:t>β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-Д- քսիլո-հեքսոպիրանոսիլ]օքսի]- 1 -օքսա-6-ազացիլոպեն</w:t>
            </w:r>
            <w:r w:rsidR="0070569B" w:rsidRPr="00D305E8">
              <w:rPr>
                <w:rStyle w:val="Bodytext211pt0"/>
                <w:rFonts w:ascii="Sylfaen" w:hAnsi="Sylfaen"/>
                <w:sz w:val="20"/>
                <w:szCs w:val="20"/>
              </w:rPr>
              <w:t>թ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-դեկան-15-մեկ, որն արտահայտված է որպես տուլատրոմիցինի համարժեքներ)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շպիկ՝ կաշվով, 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60.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Ֆենոքսիմեթիլ-պենիցիլին Phenoximethylpenicillin հոմանիշը՝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Պենիցիլին V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Ռ 54904-2012 «Սննդամթերք, պարենային հումք: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</w:t>
            </w:r>
          </w:p>
          <w:p w:rsidR="00B94F10" w:rsidRPr="00D305E8" w:rsidRDefault="00B94F10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ՉԿՄ.ՄՆ 5200-2015 «Կենդանական ծագման հումքի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սննդամթերքի մեջ պենիցիլինների մնացորդային քանակությունների պարունակության որոշում՝ ԲԱՀՔ-ՄՍ/ՄՍ մեթոդով։ Չափումների կատարման մեթոդիկա», հստ. «Հիգիենայի գիտագործնական կենտրոն» ՀՈՒՁ, 2015թ., Բելառուսի Հանրապետություն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կաշի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61.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  <w:t>Ֆլավոմիցին* Flavomycin</w:t>
            </w:r>
          </w:p>
          <w:p w:rsidR="00D26C8E" w:rsidRPr="00D305E8" w:rsidRDefault="00D26C8E" w:rsidP="00D26C8E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(սննդամթերքի</w:t>
            </w:r>
            <w:r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համար</w:t>
            </w:r>
            <w:r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կենդանական ծագման ակվակուլտուրաների սննդամթերք (ֆլավոֆոսպոլիպոլ)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մթերատու կենդանիների բոլոր տեսակները,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 (մկանային հյուսվածք)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0,7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</w:p>
        </w:tc>
      </w:tr>
      <w:tr w:rsidR="00D26C8E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pStyle w:val="Bodytext20"/>
              <w:tabs>
                <w:tab w:val="left" w:pos="326"/>
              </w:tabs>
              <w:spacing w:after="120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0,7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51449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pStyle w:val="Bodytext20"/>
              <w:tabs>
                <w:tab w:val="left" w:pos="326"/>
              </w:tabs>
              <w:spacing w:after="120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0,7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51449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կենդանական ծագման ակվակուլտուրայի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0,7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0,7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0"/>
                <w:rFonts w:ascii="Sylfaen" w:hAnsi="Sylfaen"/>
                <w:sz w:val="20"/>
                <w:szCs w:val="20"/>
                <w:lang w:val="ru-RU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  <w:p w:rsidR="00A1448B" w:rsidRPr="00D305E8" w:rsidRDefault="00A1448B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0,7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A1448B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62.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Ֆլորֆենիկոլ Florfenicol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A1448B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խոշոր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A1448B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A144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A1448B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Ռ 54904-2012 «Սննդամթերք, պարենային հումք: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A1448B">
            <w:pPr>
              <w:tabs>
                <w:tab w:val="left" w:pos="326"/>
              </w:tabs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A1448B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A1448B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A144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A1448B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D26C8E">
        <w:tblPrEx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A1448B">
            <w:pPr>
              <w:tabs>
                <w:tab w:val="left" w:pos="326"/>
              </w:tabs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A1448B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A1448B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A144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A1448B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A1448B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(ֆլորֆենիկոլի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 մետաբոլիտների հանրագումարը՝ </w:t>
            </w:r>
            <w:r w:rsidR="00D26C8E" w:rsidRPr="00D305E8">
              <w:rPr>
                <w:rFonts w:ascii="Sylfaen" w:hAnsi="Sylfaen" w:cs="Sylfaen"/>
                <w:sz w:val="20"/>
                <w:szCs w:val="20"/>
              </w:rPr>
              <w:br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ֆլորֆենիկոլամինի տեսքով)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A1448B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A1448B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A144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A1448B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tabs>
                <w:tab w:val="left" w:pos="326"/>
              </w:tabs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tabs>
                <w:tab w:val="left" w:pos="326"/>
              </w:tabs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tabs>
                <w:tab w:val="left" w:pos="326"/>
              </w:tabs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tabs>
                <w:tab w:val="left" w:pos="326"/>
              </w:tabs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2,5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tabs>
                <w:tab w:val="left" w:pos="326"/>
              </w:tabs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0,75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tabs>
                <w:tab w:val="left" w:pos="326"/>
              </w:tabs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ճարպ, կաշի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tabs>
                <w:tab w:val="left" w:pos="326"/>
              </w:tabs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մկանային հյուսվածք (մաշկի հետ բնական համամասնությամբ)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tabs>
                <w:tab w:val="left" w:pos="326"/>
              </w:tabs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մթերատու կենդանիների այլ տեսակներ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tabs>
                <w:tab w:val="left" w:pos="326"/>
              </w:tabs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tabs>
                <w:tab w:val="left" w:pos="326"/>
              </w:tabs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tabs>
                <w:tab w:val="left" w:pos="326"/>
              </w:tabs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B94F10">
            <w:pPr>
              <w:spacing w:after="8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tabs>
                <w:tab w:val="left" w:pos="326"/>
              </w:tabs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63.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Ֆլումեկվին Flumequine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խոշոր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32797-2014 «Սննդամթերք, պարենային հումք: Զանգվածասպեկտրաչափական դետեկտորով բարձրարդյունավետ հեղուկային քրոմատագրման միջոցով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քինոլների մնացորդային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1,5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0,8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ճարպ, կաշի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մկանային հյուսվածք (մաշկի հետ բնական համամասնությամբ)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0,6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մթերատու կենդանիների այլ տեսակներ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329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64.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Ցեֆտիոֆուր 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Ceftiofur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մթերատու կաթնասունների բոլոր տեսակները, 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ՄԹՑ Ա-1/026 «Զանգվածասպեկտրաչափական դետեկտորով բարձրարդյունավետ հեղուկային քրոմատագրման մեթոդով կենդանաբուծական արտադրանքի մեջ ցեֆալոսպորինների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մետաբոլիտների մնացորդ</w:t>
            </w:r>
            <w:r w:rsidR="001C4329" w:rsidRPr="00D305E8">
              <w:rPr>
                <w:rStyle w:val="Bodytext211pt0"/>
                <w:rFonts w:ascii="Sylfaen" w:hAnsi="Sylfaen"/>
                <w:sz w:val="20"/>
                <w:szCs w:val="20"/>
              </w:rPr>
              <w:t>ային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պարունակության արբիտրաժային որոշման վե</w:t>
            </w:r>
            <w:r w:rsidR="00CC4350" w:rsidRPr="00D305E8">
              <w:rPr>
                <w:rStyle w:val="Bodytext211pt0"/>
                <w:rFonts w:ascii="Sylfaen" w:hAnsi="Sylfaen"/>
                <w:sz w:val="20"/>
                <w:szCs w:val="20"/>
              </w:rPr>
              <w:t>րաբերյալ մեթոդական ցուցումներ»***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*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34137-2017 «Սննդամթերք, պարենային հումք: Զանգվածասպեկտրաչափական դետեկտորով բարձրարդյունավետ հեղուկային քրոմատագրման միջոցով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(</w:t>
            </w:r>
            <w:r w:rsidR="001C4329" w:rsidRPr="00D305E8">
              <w:rPr>
                <w:rStyle w:val="Bodytext211pt0"/>
                <w:rFonts w:ascii="Sylfaen" w:hAnsi="Sylfaen"/>
                <w:sz w:val="20"/>
                <w:szCs w:val="20"/>
              </w:rPr>
              <w:t>β-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լակտամային համակարգ</w:t>
            </w:r>
            <w:r w:rsidR="00D26C8E" w:rsidRPr="00D305E8">
              <w:rPr>
                <w:rFonts w:cs="Sylfaen"/>
              </w:rPr>
              <w:t xml:space="preserve"> </w:t>
            </w:r>
            <w:r w:rsidR="00DD0B60"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պարունակող բոլոր այն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</w:t>
            </w:r>
            <w:r w:rsidR="00DD0B60" w:rsidRPr="00D305E8">
              <w:rPr>
                <w:rStyle w:val="Bodytext211pt0"/>
                <w:rFonts w:ascii="Sylfaen" w:hAnsi="Sylfaen"/>
                <w:sz w:val="20"/>
                <w:szCs w:val="20"/>
              </w:rPr>
              <w:t>ն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ացորդների</w:t>
            </w:r>
            <w:r w:rsidR="00D26C8E"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համագումարը,</w:t>
            </w:r>
            <w:r w:rsidR="00D26C8E"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որոնք արտահայտված են</w:t>
            </w:r>
            <w:r w:rsidR="00D26C8E"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որպես</w:t>
            </w:r>
            <w:r w:rsidR="00D26C8E"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դեսֆուրոիլ-ցեֆտիոֆուր)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tabs>
                <w:tab w:val="left" w:pos="326"/>
              </w:tabs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tabs>
                <w:tab w:val="left" w:pos="326"/>
              </w:tabs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tabs>
                <w:tab w:val="left" w:pos="326"/>
              </w:tabs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ցեֆալոսպորինների մնացորդային պարունակության որոշման մեթոդ»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31502-2012 «Կաթ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կաթնամթերք: Հակաբիոտիկների առկայության որոշման մանրէաբանական մեթոդներ»**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32219-2013 «Կաթ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կաթնամթերք: Հակաբիոտիկների առկայության որոշման իմունաֆերմենտային մեթոդներ»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941244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C2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65.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Ցեֆացետրիլ 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Cefacetrile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0,125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34137-2017 «Սննդամթերք, պարենային հումք: Զանգվածասպեկտրաչափական դետեկտորով բարձրարդյունավետ հեղուկային քրոմատագրման միջոցով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ցեֆալոսպորինների մնացորդային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31502-2012 «Կաթ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կաթնամթերք: Հակաբիոտիկների առկայության որոշման մանրէաբանական մեթոդներ»**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32219-2013 «Կաթ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կաթնամթերք: Հակաբիոտիկների առկայության որոշման իմունաֆերմենտային մեթոդներ»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ՄԹՑ Ա-1/026 «Զանգվածասպեկտրաչափական դետեկտորով բարձրարդյունավետ հեղուկային քրոմատագրման մեթոդով կենդանաբուծական արտադրանքի մեջ ցեֆալոսպորինների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մետաբոլիտների մնացորդ</w:t>
            </w:r>
            <w:r w:rsidR="00A2132A" w:rsidRPr="00D305E8">
              <w:rPr>
                <w:rStyle w:val="Bodytext211pt0"/>
                <w:rFonts w:ascii="Sylfaen" w:hAnsi="Sylfaen"/>
                <w:sz w:val="20"/>
                <w:szCs w:val="20"/>
              </w:rPr>
              <w:t>ային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պարունակության արբիտրաժային որոշման վե</w:t>
            </w:r>
            <w:r w:rsidR="00CC4350" w:rsidRPr="00D305E8">
              <w:rPr>
                <w:rStyle w:val="Bodytext211pt0"/>
                <w:rFonts w:ascii="Sylfaen" w:hAnsi="Sylfaen"/>
                <w:sz w:val="20"/>
                <w:szCs w:val="20"/>
              </w:rPr>
              <w:t>րաբերյալ մեթոդական ցուցումներ»***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*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BC7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66.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Ցեֆալեքսին </w:t>
            </w:r>
          </w:p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Cefalexin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ՄԹՑ Ա-1/026 «Զանգվածասպեկտրաչափական դետեկտորով բարձրարդյունավետ հեղուկային քրոմատագրման մեթոդով կենդանաբուծական արտադրանքի մեջ ցեֆալոսպորինների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մետաբոլիտների մնացորդ</w:t>
            </w:r>
            <w:r w:rsidR="00106770" w:rsidRPr="00D305E8">
              <w:rPr>
                <w:rStyle w:val="Bodytext211pt0"/>
                <w:rFonts w:ascii="Sylfaen" w:hAnsi="Sylfaen"/>
                <w:sz w:val="20"/>
                <w:szCs w:val="20"/>
              </w:rPr>
              <w:t>ային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պարունակության արբիտրաժային որոշման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վե</w:t>
            </w:r>
            <w:r w:rsidR="00CC4350" w:rsidRPr="00D305E8">
              <w:rPr>
                <w:rStyle w:val="Bodytext211pt0"/>
                <w:rFonts w:ascii="Sylfaen" w:hAnsi="Sylfaen"/>
                <w:sz w:val="20"/>
                <w:szCs w:val="20"/>
              </w:rPr>
              <w:t>րաբերյալ մեթոդական ցուցումներ»***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*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="00C50C94" w:rsidRPr="00D305E8">
              <w:rPr>
                <w:rStyle w:val="Bodytext211pt0"/>
                <w:rFonts w:ascii="Sylfaen" w:hAnsi="Sylfaen"/>
                <w:sz w:val="20"/>
                <w:szCs w:val="20"/>
              </w:rPr>
              <w:t>34137-2017 «Սննդամթերք, պարենային հումք: Բարձրարդյունավետ հեղուկային քրոմատագրման միջոցով ցեֆալոսպորինների</w:t>
            </w:r>
            <w:r w:rsidR="00C30F71"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մնացորդային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պարունակության 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67.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Ցեֆալոնիմ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(Ցեֆալոնիում)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Cefalonium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34137-2017 «Սննդամթերք, պարենային հումք: Զանգվածասպեկտրաչափական դետեկտորով բարձրարդյունավետ հեղուկային քրոմատագրման միջոցով ցեֆալոսպորինների մնացորդային պարունակության որոշման մեթոդ»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ՄԹՑ Ա-1/026 «Զանգվածասպեկտրաչափական դետեկտորով բարձրարդյունավետ հեղուկային քրոմատագրման մեթոդով կենդանաբուծական արտադրանքի մեջ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ցեֆալոսպորինների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մետաբոլիտների մնացորդ</w:t>
            </w:r>
            <w:r w:rsidR="001760AE" w:rsidRPr="00D305E8">
              <w:rPr>
                <w:rStyle w:val="Bodytext211pt0"/>
                <w:rFonts w:ascii="Sylfaen" w:hAnsi="Sylfaen"/>
                <w:sz w:val="20"/>
                <w:szCs w:val="20"/>
              </w:rPr>
              <w:t>ային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պարունակության արբիտրաժային որոշման վե</w:t>
            </w:r>
            <w:r w:rsidR="00CC4350" w:rsidRPr="00D305E8">
              <w:rPr>
                <w:rStyle w:val="Bodytext211pt0"/>
                <w:rFonts w:ascii="Sylfaen" w:hAnsi="Sylfaen"/>
                <w:sz w:val="20"/>
                <w:szCs w:val="20"/>
              </w:rPr>
              <w:t>րաբերյալ մեթոդական ցուցումներ»***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*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31502-2012 «Կաթ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կաթնամթերք: Հակաբիոտիկների առկայության որոշման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միկրոկենսաբանական մեթոդներ»**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32219-2013 «Կաթ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կաթնամթերք: Հակաբիոտիկների առկայության որոշման իմունաֆերմենտային մեթոդներ»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68.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Ցեֆոպերազոն Cefoperazone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576045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34137-2017 «Սննդամթերք, պարենային հումք: Զանգվածասպեկտրաչափական դետեկտորով բարձրարդյունավետ հեղուկային քրոմատագրման միջոցով ցեֆալոսպորինների մնացորդային պարունակության որոշման մեթոդ»</w:t>
            </w:r>
          </w:p>
          <w:p w:rsidR="00A1448B" w:rsidRPr="00576045" w:rsidRDefault="00A1448B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ՄԹՑ Ա-1/026 «Զանգվածասպեկտրաչափական դետեկտորով բարձրարդյունավետ հեղուկային քրոմատագրման մեթոդով կենդանաբուծական արտադրանքի մեջ ցեֆալոսպորինների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մետաբոլիտների մնացորդ</w:t>
            </w:r>
            <w:r w:rsidR="00422059" w:rsidRPr="00D305E8">
              <w:rPr>
                <w:rStyle w:val="Bodytext211pt0"/>
                <w:rFonts w:ascii="Sylfaen" w:hAnsi="Sylfaen"/>
                <w:sz w:val="20"/>
                <w:szCs w:val="20"/>
              </w:rPr>
              <w:t>ային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պարունակության արբիտրաժային որոշման վե</w:t>
            </w:r>
            <w:r w:rsidR="00CC4350" w:rsidRPr="00D305E8">
              <w:rPr>
                <w:rStyle w:val="Bodytext211pt0"/>
                <w:rFonts w:ascii="Sylfaen" w:hAnsi="Sylfaen"/>
                <w:sz w:val="20"/>
                <w:szCs w:val="20"/>
              </w:rPr>
              <w:t>րաբերյալ մեթոդական ցուցումներ»***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*</w:t>
            </w:r>
          </w:p>
        </w:tc>
      </w:tr>
      <w:tr w:rsidR="00941244" w:rsidRPr="00D305E8" w:rsidTr="00D26C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D26C8E" w:rsidRPr="00D305E8" w:rsidTr="00D26C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69.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  <w:t xml:space="preserve">Ցեֆկինոմ </w:t>
            </w:r>
          </w:p>
          <w:p w:rsidR="00D26C8E" w:rsidRPr="00D305E8" w:rsidRDefault="00D26C8E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Cefquinome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խոշոր եղջերավոր անասուն, խոզեր, ձիեր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34137-2017 «Սննդամթերք, պարենային հումք: Զանգվածասպեկտրաչափական դետեկտորով բարձրարդյունավետ հեղուկային քրոմատագրման միջոցով ցեֆալոսպորինների մնացորդային պարունակության որոշման մեթոդ»</w:t>
            </w:r>
          </w:p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ՄԹՑ Ա-1/026 «Զանգվածասպեկտրաչափական դետեկտորով բարձրարդյունավետ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հեղուկային քրոմատագրման մեթոդով կենդանաբուծական արտադրանքի մեջ ցեֆալոսպորինների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մետաբոլիտների մնացորդային պարունակության արբիտրաժային որոշման վերաբերյալ մեթոդական ցուցումներ»****</w:t>
            </w:r>
          </w:p>
          <w:p w:rsidR="00D26C8E" w:rsidRPr="00D305E8" w:rsidRDefault="00D26C8E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որոշման մեթոդ՝</w:t>
            </w:r>
            <w:r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բիոչիպերի տեխնոլոգիայի օգտագործմամբ»</w:t>
            </w:r>
          </w:p>
        </w:tc>
      </w:tr>
      <w:tr w:rsidR="00D26C8E" w:rsidRPr="00D305E8" w:rsidTr="00450DB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pacing w:after="120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450DB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շպիկ՝ կաշվով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pacing w:after="120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450DB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pacing w:after="120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450DB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pacing w:after="120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450DB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pacing w:after="120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D26C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94F10" w:rsidRPr="00D305E8" w:rsidTr="00D26C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70.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  <w:t>Ցեֆապիրին Cefapirin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F10" w:rsidRPr="00D305E8" w:rsidRDefault="00B94F10" w:rsidP="00B94F1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31502-2012 «Կաթ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կաթնամթերք: Միկրոկենսաբանական մեթոդներ</w:t>
            </w:r>
            <w:r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միկրոկենսաբանական մեթոդներ»**</w:t>
            </w:r>
          </w:p>
        </w:tc>
      </w:tr>
      <w:tr w:rsidR="00B94F10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pacing w:after="120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94F10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(ցեֆապիրինի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դեզացետիլեֆապրինի հանրագումար)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0,01</w:t>
            </w: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34137-2017 «Սննդամթերք, պարենային հումք: Զանգվածասպեկտրաչափական դետեկտորով բարձրարդյունավետ հեղուկային քրոմատագրման միջոցով ցեֆալոսպորինների մնացորդային պարունակության որոշման մեթոդ»</w:t>
            </w:r>
          </w:p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3" w:right="7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ՄԹՑ Ա-1/026 «Զանգվածասպեկտրաչափական դետեկտորով բարձրարդյունավետ հեղուկային քրոմատագրման մեթոդով կենդանաբուծական արտադրանքի մեջ ցեֆալոսպորինների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մետաբոլիտների մնացորդ</w:t>
            </w:r>
            <w:r w:rsidR="000078CE" w:rsidRPr="00D305E8">
              <w:rPr>
                <w:rStyle w:val="Bodytext211pt0"/>
                <w:rFonts w:ascii="Sylfaen" w:hAnsi="Sylfaen"/>
                <w:sz w:val="20"/>
                <w:szCs w:val="20"/>
              </w:rPr>
              <w:t>ային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պարունակության արբիտրաժային որոշման վե</w:t>
            </w:r>
            <w:r w:rsidR="00CC4350" w:rsidRPr="00D305E8">
              <w:rPr>
                <w:rStyle w:val="Bodytext211pt0"/>
                <w:rFonts w:ascii="Sylfaen" w:hAnsi="Sylfaen"/>
                <w:sz w:val="20"/>
                <w:szCs w:val="20"/>
              </w:rPr>
              <w:t>րաբերյալ մեթոդական ցուցումներ»***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*</w:t>
            </w:r>
          </w:p>
        </w:tc>
      </w:tr>
      <w:tr w:rsidR="00B94F10" w:rsidRPr="00D305E8" w:rsidTr="00987BDA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10" w:rsidRPr="00D305E8" w:rsidRDefault="00B94F10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F10" w:rsidRPr="00D305E8" w:rsidRDefault="00B94F10" w:rsidP="00B94F10">
            <w:pPr>
              <w:pStyle w:val="Bodytext20"/>
              <w:shd w:val="clear" w:color="auto" w:fill="auto"/>
              <w:spacing w:before="0" w:line="240" w:lineRule="auto"/>
              <w:ind w:left="23" w:right="7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որոշման մեթոդ՝</w:t>
            </w:r>
            <w:r w:rsidRPr="00D305E8">
              <w:rPr>
                <w:rFonts w:cs="Sylfaen"/>
              </w:rPr>
              <w:t xml:space="preserve">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բիոչիպերի տեխնոլոգիայի օգտագործմամբ»</w:t>
            </w:r>
          </w:p>
        </w:tc>
      </w:tr>
      <w:tr w:rsidR="00B94F10" w:rsidRPr="00D305E8" w:rsidTr="00987BDA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F10" w:rsidRPr="00D305E8" w:rsidRDefault="00B94F10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71.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Ցիպրոֆիլոքսացին/</w:t>
            </w:r>
          </w:p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Էնրոֆլոքսացին/</w:t>
            </w:r>
          </w:p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Պերֆլոքսացին/</w:t>
            </w:r>
          </w:p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Օֆլոքսացին/</w:t>
            </w:r>
          </w:p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Նորֆլոքսացին/</w:t>
            </w:r>
          </w:p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Ciptofloxacin/</w:t>
            </w:r>
          </w:p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Enrofloxacin/</w:t>
            </w:r>
          </w:p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Perfloxacin/Ofloxacin/</w:t>
            </w:r>
          </w:p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Norfloxacin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մթերատու կենդանիների բոլոր տեսակները,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 (մկանային հյուսվածք)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32797-2014 «Սննդամթերք, պարենային հումք: Զանգվածասպեկտրաչափական դետեկտորով բարձրարդյունավետ հեղուկային քրոմատագրման միջոցով քինոլոնների մնացորդ</w:t>
            </w:r>
            <w:r w:rsidR="008D5991" w:rsidRPr="00D305E8">
              <w:rPr>
                <w:rStyle w:val="Bodytext211pt0"/>
                <w:rFonts w:ascii="Sylfaen" w:hAnsi="Sylfaen"/>
                <w:sz w:val="20"/>
                <w:szCs w:val="20"/>
              </w:rPr>
              <w:t>ային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պարունակության որոշման մեթոդ»</w:t>
            </w:r>
          </w:p>
          <w:p w:rsidR="006F0BC5" w:rsidRPr="00D305E8" w:rsidRDefault="001422C3" w:rsidP="00B94F10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33634-2015 «Սննդամթերք: Պարենային հումք: Ֆտորքինոլոնային շարքի հակաբիոտիկների մնացորդային պարունակության որոշման իմունաֆերմենտային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ճարպ (հում ճարպ)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խոշոր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(ֆտորքինոլոնների</w:t>
            </w:r>
          </w:p>
          <w:p w:rsidR="006F0BC5" w:rsidRPr="00D305E8" w:rsidRDefault="001422C3" w:rsidP="00D26C8E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հանրագումար)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մանր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D26C8E">
            <w:pPr>
              <w:tabs>
                <w:tab w:val="left" w:pos="326"/>
              </w:tabs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D26C8E">
            <w:pPr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D26C8E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34285-2017 «Սննդամթերք:</w:t>
            </w:r>
          </w:p>
          <w:p w:rsidR="00D26C8E" w:rsidRPr="00D305E8" w:rsidRDefault="00D26C8E" w:rsidP="00D26C8E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որոշման մեթոդ՝ բիոչիպերի տեխնոլոգիայի օգտագործմամբ»</w:t>
            </w:r>
          </w:p>
        </w:tc>
      </w:tr>
      <w:tr w:rsidR="00D26C8E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pacing w:after="120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pacing w:after="120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կաշի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pacing w:after="120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խոզեր, ճագարներ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pacing w:after="120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26C8E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8E" w:rsidRPr="00D305E8" w:rsidRDefault="00D26C8E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72.</w:t>
            </w:r>
            <w:r w:rsidR="00423B27" w:rsidRPr="00D305E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Էրիտրոմիցին Erythromycin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Fonts w:ascii="Sylfaen" w:hAnsi="Sylfaen"/>
                <w:sz w:val="20"/>
                <w:szCs w:val="20"/>
              </w:rPr>
              <w:t>մթերատու կենդանիների բոլոր տեսակները, կենդանական ծագման ակվակուլտուրաների սննդամթերք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D26C8E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միս (մկանային հյուսվածք)</w:t>
            </w:r>
            <w:r w:rsidR="00D26C8E" w:rsidRPr="00D305E8">
              <w:rPr>
                <w:rFonts w:ascii="Sylfaen" w:hAnsi="Sylfaen" w:cs="Sylfaen"/>
                <w:sz w:val="20"/>
                <w:szCs w:val="20"/>
              </w:rPr>
              <w:br/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(ակվակուլտուրայի սննդամթերքի համար՝ կաշվով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34136-2017 «Սննդամթերք, պարենային հումք: Զանգվածասպեկտրաչափական դետեկտորով բարձրարդյունավետ հեղուկային քրոմատագրման միջոցով մակրոլիդների, լինկոզամիդների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ների մնացորդային պարունակության որոշման մեթոդ»</w:t>
            </w:r>
          </w:p>
        </w:tc>
      </w:tr>
      <w:tr w:rsidR="00045E47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6B0B23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(էրիտրոմիցին A)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F0BC5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6B0B23">
            <w:pPr>
              <w:tabs>
                <w:tab w:val="left" w:pos="326"/>
              </w:tabs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բնական համամասնությամբ)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ՄԹՑ Ա-1/05 «Զանգվածասպեկտրաչափական դետեկտորով բարձրարդյունավետ հեղուկային քրոմատագրման մեթոդով կենդանաբուծական արտադրանքի մեջ մակրոլիդների, լինկոզամիդների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րոմուտիլ</w:t>
            </w:r>
            <w:r w:rsidR="004407D2" w:rsidRPr="00D305E8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ների մնացորդ</w:t>
            </w:r>
            <w:r w:rsidR="002D363A" w:rsidRPr="00D305E8">
              <w:rPr>
                <w:rStyle w:val="Bodytext211pt0"/>
                <w:rFonts w:ascii="Sylfaen" w:hAnsi="Sylfaen"/>
                <w:sz w:val="20"/>
                <w:szCs w:val="20"/>
              </w:rPr>
              <w:t>ային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պարունակության արբիտրաժային որոշման 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վե</w:t>
            </w:r>
            <w:r w:rsidR="00CC4350" w:rsidRPr="00D305E8">
              <w:rPr>
                <w:rStyle w:val="Bodytext211pt0"/>
                <w:rFonts w:ascii="Sylfaen" w:hAnsi="Sylfaen"/>
                <w:sz w:val="20"/>
                <w:szCs w:val="20"/>
              </w:rPr>
              <w:t>րաբերյալ մեթոդական ցուցումներ»***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*</w:t>
            </w:r>
          </w:p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6F0BC5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F0BC5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F0BC5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ճարպ (հում ճարպ)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F0BC5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0,04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F0BC5" w:rsidRPr="00D305E8" w:rsidTr="00423B2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 </w:t>
            </w:r>
            <w:r w:rsidR="00576045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 xml:space="preserve"> հեղուկ ձվամթերք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D305E8" w:rsidRDefault="001422C3" w:rsidP="00CC43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305E8">
              <w:rPr>
                <w:rStyle w:val="Bodytext211pt0"/>
                <w:rFonts w:ascii="Sylfaen" w:hAnsi="Sylfaen"/>
                <w:sz w:val="20"/>
                <w:szCs w:val="20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D305E8" w:rsidRDefault="006F0BC5" w:rsidP="00CC4350">
            <w:pPr>
              <w:spacing w:after="120"/>
              <w:ind w:left="25" w:right="78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D26C8E" w:rsidRPr="00D305E8" w:rsidRDefault="00D26C8E" w:rsidP="00A1448B">
      <w:pPr>
        <w:pStyle w:val="Footnote0"/>
        <w:shd w:val="clear" w:color="auto" w:fill="auto"/>
        <w:spacing w:after="120" w:line="240" w:lineRule="auto"/>
        <w:jc w:val="center"/>
        <w:rPr>
          <w:rFonts w:ascii="Sylfaen" w:hAnsi="Sylfaen" w:cs="Sylfaen"/>
          <w:sz w:val="24"/>
          <w:szCs w:val="24"/>
          <w:lang w:val="en-US"/>
        </w:rPr>
      </w:pPr>
    </w:p>
    <w:p w:rsidR="00423B27" w:rsidRPr="00423B27" w:rsidRDefault="00423B27" w:rsidP="00423B27">
      <w:pPr>
        <w:pStyle w:val="Footnote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  <w:lang w:val="en-US"/>
        </w:rPr>
      </w:pPr>
      <w:r w:rsidRPr="00D305E8">
        <w:rPr>
          <w:rFonts w:ascii="Sylfaen" w:hAnsi="Sylfaen" w:cs="Sylfaen"/>
          <w:sz w:val="24"/>
          <w:szCs w:val="24"/>
          <w:lang w:val="en-US"/>
        </w:rPr>
        <w:t>__________________</w:t>
      </w:r>
    </w:p>
    <w:sectPr w:rsidR="00423B27" w:rsidRPr="00423B27" w:rsidSect="00D271AB">
      <w:footerReference w:type="default" r:id="rId8"/>
      <w:pgSz w:w="16839" w:h="11907" w:code="9"/>
      <w:pgMar w:top="1418" w:right="1418" w:bottom="1418" w:left="1418" w:header="0" w:footer="81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773" w:rsidRDefault="00BB4773" w:rsidP="006F0BC5">
      <w:r>
        <w:separator/>
      </w:r>
    </w:p>
  </w:endnote>
  <w:endnote w:type="continuationSeparator" w:id="0">
    <w:p w:rsidR="00BB4773" w:rsidRDefault="00BB4773" w:rsidP="006F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2924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D271AB" w:rsidRPr="00D271AB" w:rsidRDefault="0047247B" w:rsidP="00D271AB">
        <w:pPr>
          <w:pStyle w:val="Footer"/>
          <w:jc w:val="center"/>
          <w:rPr>
            <w:rFonts w:ascii="Sylfaen" w:hAnsi="Sylfaen"/>
          </w:rPr>
        </w:pPr>
        <w:r w:rsidRPr="00D271AB">
          <w:rPr>
            <w:rFonts w:ascii="Sylfaen" w:hAnsi="Sylfaen"/>
          </w:rPr>
          <w:fldChar w:fldCharType="begin"/>
        </w:r>
        <w:r w:rsidR="00D271AB" w:rsidRPr="00D271AB">
          <w:rPr>
            <w:rFonts w:ascii="Sylfaen" w:hAnsi="Sylfaen"/>
          </w:rPr>
          <w:instrText xml:space="preserve"> PAGE   \* MERGEFORMAT </w:instrText>
        </w:r>
        <w:r w:rsidRPr="00D271AB">
          <w:rPr>
            <w:rFonts w:ascii="Sylfaen" w:hAnsi="Sylfaen"/>
          </w:rPr>
          <w:fldChar w:fldCharType="separate"/>
        </w:r>
        <w:r w:rsidR="00D305E8">
          <w:rPr>
            <w:rFonts w:ascii="Sylfaen" w:hAnsi="Sylfaen"/>
            <w:noProof/>
          </w:rPr>
          <w:t>2</w:t>
        </w:r>
        <w:r w:rsidRPr="00D271AB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773" w:rsidRDefault="00BB4773">
      <w:r>
        <w:separator/>
      </w:r>
    </w:p>
  </w:footnote>
  <w:footnote w:type="continuationSeparator" w:id="0">
    <w:p w:rsidR="00BB4773" w:rsidRDefault="00BB4773">
      <w:r>
        <w:continuationSeparator/>
      </w:r>
    </w:p>
  </w:footnote>
  <w:footnote w:id="1">
    <w:p w:rsidR="004C14A9" w:rsidRPr="00ED7DCB" w:rsidRDefault="004C14A9" w:rsidP="00ED7DCB">
      <w:pPr>
        <w:pStyle w:val="FootnoteText"/>
        <w:jc w:val="both"/>
        <w:rPr>
          <w:rFonts w:ascii="Sylfaen" w:hAnsi="Sylfaen"/>
        </w:rPr>
      </w:pP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Fonts w:ascii="Sylfaen" w:hAnsi="Sylfaen"/>
        </w:rPr>
        <w:t xml:space="preserve"> Վերահսկողությունն իրականացվում է մեթոդիկայի (մեթոդի) հաստատման պահից:</w:t>
      </w:r>
    </w:p>
  </w:footnote>
  <w:footnote w:id="2">
    <w:p w:rsidR="004C14A9" w:rsidRPr="00ED7DCB" w:rsidRDefault="004C14A9" w:rsidP="00ED7DCB">
      <w:pPr>
        <w:pStyle w:val="FootnoteText"/>
        <w:jc w:val="both"/>
        <w:rPr>
          <w:rFonts w:ascii="Sylfaen" w:hAnsi="Sylfaen"/>
        </w:rPr>
      </w:pP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Fonts w:ascii="Sylfaen" w:hAnsi="Sylfaen"/>
        </w:rPr>
        <w:t xml:space="preserve"> Մեթոդիկան (մեթոդը) օգտագործվում է ձեռնարկությունում:</w:t>
      </w:r>
    </w:p>
  </w:footnote>
  <w:footnote w:id="3">
    <w:p w:rsidR="004C14A9" w:rsidRPr="00ED7DCB" w:rsidRDefault="004C14A9" w:rsidP="00ED7DCB">
      <w:pPr>
        <w:pStyle w:val="FootnoteText"/>
        <w:jc w:val="both"/>
        <w:rPr>
          <w:rFonts w:ascii="Sylfaen" w:hAnsi="Sylfaen"/>
        </w:rPr>
      </w:pP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Fonts w:ascii="Sylfaen" w:hAnsi="Sylfaen"/>
        </w:rPr>
        <w:t xml:space="preserve"> Կիրառվում է մինչեւ 2019 թվականի հուլիսի 1-ը:</w:t>
      </w:r>
    </w:p>
  </w:footnote>
  <w:footnote w:id="4">
    <w:p w:rsidR="004C14A9" w:rsidRPr="00ED7DCB" w:rsidRDefault="004C14A9" w:rsidP="00ED7DCB">
      <w:pPr>
        <w:pStyle w:val="FootnoteText"/>
        <w:jc w:val="both"/>
        <w:rPr>
          <w:rFonts w:ascii="Sylfaen" w:hAnsi="Sylfaen"/>
        </w:rPr>
      </w:pP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Fonts w:ascii="Sylfaen" w:hAnsi="Sylfaen"/>
        </w:rPr>
        <w:t xml:space="preserve"> Կիրառվում </w:t>
      </w:r>
      <w:r w:rsidRPr="00ED7DCB">
        <w:rPr>
          <w:rFonts w:ascii="Sylfaen" w:hAnsi="Sylfaen"/>
        </w:rPr>
        <w:t>է մինչեւ ստանդարտացված անալոգն ուժի մեջ մտնելը: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C0219"/>
    <w:multiLevelType w:val="multilevel"/>
    <w:tmpl w:val="A4665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BC5"/>
    <w:rsid w:val="00001E8D"/>
    <w:rsid w:val="00002D82"/>
    <w:rsid w:val="000078CE"/>
    <w:rsid w:val="000165F7"/>
    <w:rsid w:val="000241F4"/>
    <w:rsid w:val="00024F96"/>
    <w:rsid w:val="00032A4C"/>
    <w:rsid w:val="0003565A"/>
    <w:rsid w:val="00037153"/>
    <w:rsid w:val="00037EFF"/>
    <w:rsid w:val="00040E8E"/>
    <w:rsid w:val="00045E47"/>
    <w:rsid w:val="00047500"/>
    <w:rsid w:val="000508D7"/>
    <w:rsid w:val="00051B96"/>
    <w:rsid w:val="00055B64"/>
    <w:rsid w:val="000568DB"/>
    <w:rsid w:val="00061198"/>
    <w:rsid w:val="000633AF"/>
    <w:rsid w:val="000648EF"/>
    <w:rsid w:val="00065277"/>
    <w:rsid w:val="000708DD"/>
    <w:rsid w:val="000758C1"/>
    <w:rsid w:val="00087749"/>
    <w:rsid w:val="00094ED8"/>
    <w:rsid w:val="000A393F"/>
    <w:rsid w:val="000B03E2"/>
    <w:rsid w:val="000B0CAF"/>
    <w:rsid w:val="000C47D1"/>
    <w:rsid w:val="000C5147"/>
    <w:rsid w:val="000D18BB"/>
    <w:rsid w:val="000E0236"/>
    <w:rsid w:val="000E174C"/>
    <w:rsid w:val="000E1B04"/>
    <w:rsid w:val="000E6C30"/>
    <w:rsid w:val="000E6F6C"/>
    <w:rsid w:val="000F3121"/>
    <w:rsid w:val="001058DF"/>
    <w:rsid w:val="00106770"/>
    <w:rsid w:val="00112903"/>
    <w:rsid w:val="0012160F"/>
    <w:rsid w:val="001226CD"/>
    <w:rsid w:val="0013220E"/>
    <w:rsid w:val="001422C3"/>
    <w:rsid w:val="001429C2"/>
    <w:rsid w:val="00151532"/>
    <w:rsid w:val="00160E3A"/>
    <w:rsid w:val="0017046B"/>
    <w:rsid w:val="001760AE"/>
    <w:rsid w:val="00182A7A"/>
    <w:rsid w:val="00190C6C"/>
    <w:rsid w:val="00192F40"/>
    <w:rsid w:val="001930B6"/>
    <w:rsid w:val="00193CEB"/>
    <w:rsid w:val="001A2BC0"/>
    <w:rsid w:val="001A560A"/>
    <w:rsid w:val="001B0632"/>
    <w:rsid w:val="001B2F39"/>
    <w:rsid w:val="001B3C89"/>
    <w:rsid w:val="001B5316"/>
    <w:rsid w:val="001C4329"/>
    <w:rsid w:val="001C74D6"/>
    <w:rsid w:val="001E0C6C"/>
    <w:rsid w:val="001E1BD0"/>
    <w:rsid w:val="001E3C2F"/>
    <w:rsid w:val="001E5B12"/>
    <w:rsid w:val="002005AA"/>
    <w:rsid w:val="002037A9"/>
    <w:rsid w:val="0020537A"/>
    <w:rsid w:val="00211E30"/>
    <w:rsid w:val="00220CF1"/>
    <w:rsid w:val="00220E75"/>
    <w:rsid w:val="00223CA5"/>
    <w:rsid w:val="00225D39"/>
    <w:rsid w:val="00227C09"/>
    <w:rsid w:val="0023033D"/>
    <w:rsid w:val="002326D1"/>
    <w:rsid w:val="00232AA4"/>
    <w:rsid w:val="00233837"/>
    <w:rsid w:val="00234533"/>
    <w:rsid w:val="002359D3"/>
    <w:rsid w:val="00235F29"/>
    <w:rsid w:val="00251134"/>
    <w:rsid w:val="00267B95"/>
    <w:rsid w:val="00276732"/>
    <w:rsid w:val="002836C4"/>
    <w:rsid w:val="00291FB3"/>
    <w:rsid w:val="0029723B"/>
    <w:rsid w:val="002A3A9E"/>
    <w:rsid w:val="002B0329"/>
    <w:rsid w:val="002B6C8A"/>
    <w:rsid w:val="002D0007"/>
    <w:rsid w:val="002D088B"/>
    <w:rsid w:val="002D15FF"/>
    <w:rsid w:val="002D363A"/>
    <w:rsid w:val="002E2184"/>
    <w:rsid w:val="002E4740"/>
    <w:rsid w:val="002E6C42"/>
    <w:rsid w:val="002F1A71"/>
    <w:rsid w:val="002F4D70"/>
    <w:rsid w:val="002F7590"/>
    <w:rsid w:val="00304286"/>
    <w:rsid w:val="00304E0F"/>
    <w:rsid w:val="00305687"/>
    <w:rsid w:val="00306E4C"/>
    <w:rsid w:val="00314C26"/>
    <w:rsid w:val="00323C6C"/>
    <w:rsid w:val="00325F05"/>
    <w:rsid w:val="00326E44"/>
    <w:rsid w:val="003348A0"/>
    <w:rsid w:val="00340166"/>
    <w:rsid w:val="0034390F"/>
    <w:rsid w:val="00354798"/>
    <w:rsid w:val="003617B5"/>
    <w:rsid w:val="00383BC7"/>
    <w:rsid w:val="00383E37"/>
    <w:rsid w:val="00386404"/>
    <w:rsid w:val="003872B7"/>
    <w:rsid w:val="00387B69"/>
    <w:rsid w:val="003939C1"/>
    <w:rsid w:val="00394611"/>
    <w:rsid w:val="003971FF"/>
    <w:rsid w:val="003A4034"/>
    <w:rsid w:val="003B4AD5"/>
    <w:rsid w:val="003B580C"/>
    <w:rsid w:val="003C24D1"/>
    <w:rsid w:val="003C667E"/>
    <w:rsid w:val="003D038D"/>
    <w:rsid w:val="003D670F"/>
    <w:rsid w:val="003E0966"/>
    <w:rsid w:val="003F7AE4"/>
    <w:rsid w:val="00403783"/>
    <w:rsid w:val="004124CC"/>
    <w:rsid w:val="00422059"/>
    <w:rsid w:val="00423023"/>
    <w:rsid w:val="00423B27"/>
    <w:rsid w:val="00430423"/>
    <w:rsid w:val="004313C2"/>
    <w:rsid w:val="00431D08"/>
    <w:rsid w:val="00432139"/>
    <w:rsid w:val="004407D2"/>
    <w:rsid w:val="00455098"/>
    <w:rsid w:val="00456651"/>
    <w:rsid w:val="00464BC1"/>
    <w:rsid w:val="00466F9F"/>
    <w:rsid w:val="00471B66"/>
    <w:rsid w:val="0047247B"/>
    <w:rsid w:val="00473809"/>
    <w:rsid w:val="00490806"/>
    <w:rsid w:val="00490CE8"/>
    <w:rsid w:val="004947B1"/>
    <w:rsid w:val="00494A05"/>
    <w:rsid w:val="00495CB0"/>
    <w:rsid w:val="00497F8A"/>
    <w:rsid w:val="004A1609"/>
    <w:rsid w:val="004A7BBC"/>
    <w:rsid w:val="004B10CC"/>
    <w:rsid w:val="004B1A13"/>
    <w:rsid w:val="004C14A9"/>
    <w:rsid w:val="004C4E5A"/>
    <w:rsid w:val="004C6686"/>
    <w:rsid w:val="004D3FC1"/>
    <w:rsid w:val="004E0400"/>
    <w:rsid w:val="004E7AFD"/>
    <w:rsid w:val="004F0EC9"/>
    <w:rsid w:val="004F1D50"/>
    <w:rsid w:val="00502E8A"/>
    <w:rsid w:val="00505F85"/>
    <w:rsid w:val="00515EE7"/>
    <w:rsid w:val="00530EAA"/>
    <w:rsid w:val="00534931"/>
    <w:rsid w:val="0053529A"/>
    <w:rsid w:val="00535E19"/>
    <w:rsid w:val="00535ED4"/>
    <w:rsid w:val="00537E06"/>
    <w:rsid w:val="005400E7"/>
    <w:rsid w:val="0054066D"/>
    <w:rsid w:val="00545072"/>
    <w:rsid w:val="005534DA"/>
    <w:rsid w:val="005541BE"/>
    <w:rsid w:val="00555782"/>
    <w:rsid w:val="00555821"/>
    <w:rsid w:val="00561738"/>
    <w:rsid w:val="00576045"/>
    <w:rsid w:val="00586221"/>
    <w:rsid w:val="005940CC"/>
    <w:rsid w:val="00596FC1"/>
    <w:rsid w:val="005970AD"/>
    <w:rsid w:val="005A0353"/>
    <w:rsid w:val="005A4012"/>
    <w:rsid w:val="005A61B4"/>
    <w:rsid w:val="005C52EF"/>
    <w:rsid w:val="005C6DE6"/>
    <w:rsid w:val="005D5A86"/>
    <w:rsid w:val="005E64A1"/>
    <w:rsid w:val="005F2982"/>
    <w:rsid w:val="005F6EA5"/>
    <w:rsid w:val="006058CC"/>
    <w:rsid w:val="00612333"/>
    <w:rsid w:val="00626FEA"/>
    <w:rsid w:val="00632CE6"/>
    <w:rsid w:val="00642DCD"/>
    <w:rsid w:val="00643C4B"/>
    <w:rsid w:val="0064679C"/>
    <w:rsid w:val="00646B51"/>
    <w:rsid w:val="00646F14"/>
    <w:rsid w:val="00652840"/>
    <w:rsid w:val="0065535E"/>
    <w:rsid w:val="0066032F"/>
    <w:rsid w:val="00660475"/>
    <w:rsid w:val="00666B55"/>
    <w:rsid w:val="00667CCC"/>
    <w:rsid w:val="0067777D"/>
    <w:rsid w:val="00681826"/>
    <w:rsid w:val="00681929"/>
    <w:rsid w:val="00683E23"/>
    <w:rsid w:val="00685675"/>
    <w:rsid w:val="00692FAD"/>
    <w:rsid w:val="00693A90"/>
    <w:rsid w:val="006A3506"/>
    <w:rsid w:val="006A6F44"/>
    <w:rsid w:val="006B0B23"/>
    <w:rsid w:val="006B457C"/>
    <w:rsid w:val="006B7702"/>
    <w:rsid w:val="006D0E6B"/>
    <w:rsid w:val="006D1883"/>
    <w:rsid w:val="006D1DED"/>
    <w:rsid w:val="006D4A3A"/>
    <w:rsid w:val="006E773B"/>
    <w:rsid w:val="006E7960"/>
    <w:rsid w:val="006F04D8"/>
    <w:rsid w:val="006F0BC5"/>
    <w:rsid w:val="006F2860"/>
    <w:rsid w:val="006F7390"/>
    <w:rsid w:val="007021EF"/>
    <w:rsid w:val="00704B05"/>
    <w:rsid w:val="0070569B"/>
    <w:rsid w:val="007233EF"/>
    <w:rsid w:val="00725A4F"/>
    <w:rsid w:val="00725ABD"/>
    <w:rsid w:val="00727962"/>
    <w:rsid w:val="00730CD4"/>
    <w:rsid w:val="00731D05"/>
    <w:rsid w:val="0074150A"/>
    <w:rsid w:val="0074195C"/>
    <w:rsid w:val="007423A4"/>
    <w:rsid w:val="00762C27"/>
    <w:rsid w:val="00764C5F"/>
    <w:rsid w:val="007A2289"/>
    <w:rsid w:val="007A76C4"/>
    <w:rsid w:val="007B626A"/>
    <w:rsid w:val="007C5BBB"/>
    <w:rsid w:val="007C626F"/>
    <w:rsid w:val="007D36C8"/>
    <w:rsid w:val="007D685E"/>
    <w:rsid w:val="007E44BE"/>
    <w:rsid w:val="007F4BAE"/>
    <w:rsid w:val="007F773B"/>
    <w:rsid w:val="008031A8"/>
    <w:rsid w:val="00822328"/>
    <w:rsid w:val="00823CF6"/>
    <w:rsid w:val="008318E4"/>
    <w:rsid w:val="00832B6D"/>
    <w:rsid w:val="00840970"/>
    <w:rsid w:val="0084685E"/>
    <w:rsid w:val="0085120F"/>
    <w:rsid w:val="00851389"/>
    <w:rsid w:val="00853B9C"/>
    <w:rsid w:val="00854349"/>
    <w:rsid w:val="00856B51"/>
    <w:rsid w:val="00863848"/>
    <w:rsid w:val="008660FB"/>
    <w:rsid w:val="0087416D"/>
    <w:rsid w:val="0087754A"/>
    <w:rsid w:val="00881E54"/>
    <w:rsid w:val="00896AD8"/>
    <w:rsid w:val="00897D36"/>
    <w:rsid w:val="008B326F"/>
    <w:rsid w:val="008C633B"/>
    <w:rsid w:val="008D1F0B"/>
    <w:rsid w:val="008D1FF4"/>
    <w:rsid w:val="008D24AD"/>
    <w:rsid w:val="008D5991"/>
    <w:rsid w:val="008D64EE"/>
    <w:rsid w:val="008E5D6F"/>
    <w:rsid w:val="008F593B"/>
    <w:rsid w:val="00901210"/>
    <w:rsid w:val="00941244"/>
    <w:rsid w:val="00941EA9"/>
    <w:rsid w:val="0094394B"/>
    <w:rsid w:val="0094464F"/>
    <w:rsid w:val="00945684"/>
    <w:rsid w:val="0095509C"/>
    <w:rsid w:val="0095536A"/>
    <w:rsid w:val="009618F4"/>
    <w:rsid w:val="00963BEF"/>
    <w:rsid w:val="0096503D"/>
    <w:rsid w:val="0096540D"/>
    <w:rsid w:val="009663DF"/>
    <w:rsid w:val="00973B3C"/>
    <w:rsid w:val="00973FB8"/>
    <w:rsid w:val="009832F1"/>
    <w:rsid w:val="00984BE6"/>
    <w:rsid w:val="0099364F"/>
    <w:rsid w:val="009961C3"/>
    <w:rsid w:val="009A5ED5"/>
    <w:rsid w:val="009A700A"/>
    <w:rsid w:val="009E03B0"/>
    <w:rsid w:val="009E4F65"/>
    <w:rsid w:val="00A00531"/>
    <w:rsid w:val="00A02A5D"/>
    <w:rsid w:val="00A10B8F"/>
    <w:rsid w:val="00A1448B"/>
    <w:rsid w:val="00A14A3A"/>
    <w:rsid w:val="00A16338"/>
    <w:rsid w:val="00A17DE4"/>
    <w:rsid w:val="00A2132A"/>
    <w:rsid w:val="00A2135F"/>
    <w:rsid w:val="00A34214"/>
    <w:rsid w:val="00A3464C"/>
    <w:rsid w:val="00A41FAF"/>
    <w:rsid w:val="00A42163"/>
    <w:rsid w:val="00A45860"/>
    <w:rsid w:val="00A51367"/>
    <w:rsid w:val="00A51D25"/>
    <w:rsid w:val="00A54CCC"/>
    <w:rsid w:val="00A6022D"/>
    <w:rsid w:val="00A653D7"/>
    <w:rsid w:val="00A65C39"/>
    <w:rsid w:val="00A67B7C"/>
    <w:rsid w:val="00A7239E"/>
    <w:rsid w:val="00A7682E"/>
    <w:rsid w:val="00A7768A"/>
    <w:rsid w:val="00A77E61"/>
    <w:rsid w:val="00A81180"/>
    <w:rsid w:val="00A96C09"/>
    <w:rsid w:val="00AA0F82"/>
    <w:rsid w:val="00AA41B6"/>
    <w:rsid w:val="00AB5D29"/>
    <w:rsid w:val="00AC414A"/>
    <w:rsid w:val="00AD34ED"/>
    <w:rsid w:val="00AE4676"/>
    <w:rsid w:val="00B0062F"/>
    <w:rsid w:val="00B035AB"/>
    <w:rsid w:val="00B0715C"/>
    <w:rsid w:val="00B11642"/>
    <w:rsid w:val="00B31A89"/>
    <w:rsid w:val="00B33D25"/>
    <w:rsid w:val="00B3745F"/>
    <w:rsid w:val="00B40FF9"/>
    <w:rsid w:val="00B41819"/>
    <w:rsid w:val="00B463E7"/>
    <w:rsid w:val="00B47857"/>
    <w:rsid w:val="00B51E94"/>
    <w:rsid w:val="00B5514E"/>
    <w:rsid w:val="00B63EC1"/>
    <w:rsid w:val="00B642B4"/>
    <w:rsid w:val="00B710F9"/>
    <w:rsid w:val="00B73886"/>
    <w:rsid w:val="00B751A9"/>
    <w:rsid w:val="00B908D2"/>
    <w:rsid w:val="00B9402C"/>
    <w:rsid w:val="00B94D6B"/>
    <w:rsid w:val="00B94F10"/>
    <w:rsid w:val="00BA5164"/>
    <w:rsid w:val="00BB0925"/>
    <w:rsid w:val="00BB2841"/>
    <w:rsid w:val="00BB31D7"/>
    <w:rsid w:val="00BB4773"/>
    <w:rsid w:val="00BB74A7"/>
    <w:rsid w:val="00BC0B99"/>
    <w:rsid w:val="00BD2E82"/>
    <w:rsid w:val="00BD5E37"/>
    <w:rsid w:val="00BD68FC"/>
    <w:rsid w:val="00BE22A8"/>
    <w:rsid w:val="00BE2C16"/>
    <w:rsid w:val="00BF3486"/>
    <w:rsid w:val="00BF5957"/>
    <w:rsid w:val="00C14AB1"/>
    <w:rsid w:val="00C154B5"/>
    <w:rsid w:val="00C30F71"/>
    <w:rsid w:val="00C46A57"/>
    <w:rsid w:val="00C50C94"/>
    <w:rsid w:val="00C52C98"/>
    <w:rsid w:val="00C52FC4"/>
    <w:rsid w:val="00C53E5E"/>
    <w:rsid w:val="00C571D8"/>
    <w:rsid w:val="00C6233C"/>
    <w:rsid w:val="00C7055B"/>
    <w:rsid w:val="00C7077C"/>
    <w:rsid w:val="00C857C1"/>
    <w:rsid w:val="00C936FA"/>
    <w:rsid w:val="00C9603B"/>
    <w:rsid w:val="00CA19A1"/>
    <w:rsid w:val="00CB0E0E"/>
    <w:rsid w:val="00CB44B0"/>
    <w:rsid w:val="00CC117A"/>
    <w:rsid w:val="00CC1B1D"/>
    <w:rsid w:val="00CC4350"/>
    <w:rsid w:val="00CC4B51"/>
    <w:rsid w:val="00CC583A"/>
    <w:rsid w:val="00CC77E5"/>
    <w:rsid w:val="00CD2E2C"/>
    <w:rsid w:val="00CD399D"/>
    <w:rsid w:val="00CE53BE"/>
    <w:rsid w:val="00D0028C"/>
    <w:rsid w:val="00D0283C"/>
    <w:rsid w:val="00D05A02"/>
    <w:rsid w:val="00D10D7F"/>
    <w:rsid w:val="00D17A0A"/>
    <w:rsid w:val="00D207C8"/>
    <w:rsid w:val="00D26230"/>
    <w:rsid w:val="00D26C8E"/>
    <w:rsid w:val="00D271AB"/>
    <w:rsid w:val="00D2723D"/>
    <w:rsid w:val="00D305E8"/>
    <w:rsid w:val="00D33577"/>
    <w:rsid w:val="00D40046"/>
    <w:rsid w:val="00D508AA"/>
    <w:rsid w:val="00D529B6"/>
    <w:rsid w:val="00D54140"/>
    <w:rsid w:val="00D56F37"/>
    <w:rsid w:val="00D60287"/>
    <w:rsid w:val="00D64B0C"/>
    <w:rsid w:val="00D72180"/>
    <w:rsid w:val="00D82EC9"/>
    <w:rsid w:val="00DA2844"/>
    <w:rsid w:val="00DB3063"/>
    <w:rsid w:val="00DC3F21"/>
    <w:rsid w:val="00DD0B60"/>
    <w:rsid w:val="00DD1236"/>
    <w:rsid w:val="00DF05E6"/>
    <w:rsid w:val="00DF3B76"/>
    <w:rsid w:val="00DF688C"/>
    <w:rsid w:val="00DF7C64"/>
    <w:rsid w:val="00E03CAD"/>
    <w:rsid w:val="00E1372E"/>
    <w:rsid w:val="00E25106"/>
    <w:rsid w:val="00E257EB"/>
    <w:rsid w:val="00E404BE"/>
    <w:rsid w:val="00E42A8C"/>
    <w:rsid w:val="00E44617"/>
    <w:rsid w:val="00E45755"/>
    <w:rsid w:val="00E5091F"/>
    <w:rsid w:val="00E627A2"/>
    <w:rsid w:val="00E724B4"/>
    <w:rsid w:val="00E84F22"/>
    <w:rsid w:val="00EA133B"/>
    <w:rsid w:val="00EB2174"/>
    <w:rsid w:val="00EB4FB3"/>
    <w:rsid w:val="00EB5F0D"/>
    <w:rsid w:val="00ED3560"/>
    <w:rsid w:val="00ED7DCB"/>
    <w:rsid w:val="00EE6C0E"/>
    <w:rsid w:val="00EF32BF"/>
    <w:rsid w:val="00EF6229"/>
    <w:rsid w:val="00EF6687"/>
    <w:rsid w:val="00F04F93"/>
    <w:rsid w:val="00F1075A"/>
    <w:rsid w:val="00F161D4"/>
    <w:rsid w:val="00F25C4E"/>
    <w:rsid w:val="00F25E6A"/>
    <w:rsid w:val="00F32BAA"/>
    <w:rsid w:val="00F37E47"/>
    <w:rsid w:val="00F401A8"/>
    <w:rsid w:val="00F457C8"/>
    <w:rsid w:val="00F469D2"/>
    <w:rsid w:val="00F53688"/>
    <w:rsid w:val="00F6372E"/>
    <w:rsid w:val="00F67AB6"/>
    <w:rsid w:val="00F73B92"/>
    <w:rsid w:val="00F917FA"/>
    <w:rsid w:val="00F91C19"/>
    <w:rsid w:val="00F92034"/>
    <w:rsid w:val="00F976A7"/>
    <w:rsid w:val="00FA5CD7"/>
    <w:rsid w:val="00FB312D"/>
    <w:rsid w:val="00FD1045"/>
    <w:rsid w:val="00FD2A8D"/>
    <w:rsid w:val="00FD3E54"/>
    <w:rsid w:val="00FD57C2"/>
    <w:rsid w:val="00FD7DBE"/>
    <w:rsid w:val="00FD7E2E"/>
    <w:rsid w:val="00FE236C"/>
    <w:rsid w:val="00FE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4F58AD-DE3E-4521-8785-DAD46721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F0BC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0BC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F0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F0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6F0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6F0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1 pt"/>
    <w:basedOn w:val="Bodytext2"/>
    <w:rsid w:val="006F0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6F0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14pt0">
    <w:name w:val="Body text (2) + 14 pt"/>
    <w:basedOn w:val="Bodytext2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Symbol">
    <w:name w:val="Body text (2) + Symbol"/>
    <w:aliases w:val="11 pt"/>
    <w:basedOn w:val="Bodytext2"/>
    <w:rsid w:val="006F0BC5"/>
    <w:rPr>
      <w:rFonts w:ascii="Symbol" w:eastAsia="Symbol" w:hAnsi="Symbol" w:cs="Symbo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4pt1">
    <w:name w:val="Body text (2) + 14 pt"/>
    <w:basedOn w:val="Bodytext2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Footnote">
    <w:name w:val="Footnote_"/>
    <w:basedOn w:val="DefaultParagraphFont"/>
    <w:link w:val="Footnote0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"/>
    <w:link w:val="Bodytext3"/>
    <w:rsid w:val="006F0BC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F0BC5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6F0B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F0BC5"/>
    <w:pPr>
      <w:shd w:val="clear" w:color="auto" w:fill="FFFFFF"/>
      <w:spacing w:before="3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6F0BC5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6F0BC5"/>
    <w:pPr>
      <w:shd w:val="clear" w:color="auto" w:fill="FFFFFF"/>
      <w:spacing w:before="78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Footnote0">
    <w:name w:val="Footnote"/>
    <w:basedOn w:val="Normal"/>
    <w:link w:val="Footnote"/>
    <w:rsid w:val="006F0BC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6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676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467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333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C6C"/>
    <w:rPr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D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DCB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DC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27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1A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27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1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3D45-FA89-4E7C-BCE6-FF94423E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59</Pages>
  <Words>8426</Words>
  <Characters>48029</Characters>
  <Application>Microsoft Office Word</Application>
  <DocSecurity>0</DocSecurity>
  <Lines>400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Tatevik</cp:lastModifiedBy>
  <cp:revision>464</cp:revision>
  <dcterms:created xsi:type="dcterms:W3CDTF">2018-10-01T13:28:00Z</dcterms:created>
  <dcterms:modified xsi:type="dcterms:W3CDTF">2019-09-20T06:16:00Z</dcterms:modified>
</cp:coreProperties>
</file>