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41A" w:rsidRPr="004B5746" w:rsidRDefault="0018241A" w:rsidP="000B6745">
      <w:pPr>
        <w:jc w:val="center"/>
        <w:rPr>
          <w:rFonts w:ascii="GHEA Mariam" w:hAnsi="GHEA Mariam"/>
          <w:sz w:val="22"/>
          <w:szCs w:val="22"/>
        </w:rPr>
      </w:pPr>
    </w:p>
    <w:p w:rsidR="0018241A" w:rsidRPr="00E96D1A" w:rsidRDefault="0018241A" w:rsidP="0018241A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1</w:t>
      </w:r>
    </w:p>
    <w:p w:rsidR="0018241A" w:rsidRPr="00E96D1A" w:rsidRDefault="0018241A" w:rsidP="0018241A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 xml:space="preserve">ՀՀ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:rsidR="0018241A" w:rsidRDefault="0018241A" w:rsidP="0018241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F07959">
        <w:rPr>
          <w:rFonts w:ascii="GHEA Mariam" w:hAnsi="GHEA Mariam"/>
          <w:spacing w:val="-2"/>
          <w:sz w:val="22"/>
          <w:szCs w:val="22"/>
        </w:rPr>
        <w:t xml:space="preserve"> </w:t>
      </w:r>
      <w:r w:rsidRPr="00331C58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/>
          <w:spacing w:val="-2"/>
          <w:sz w:val="22"/>
          <w:szCs w:val="22"/>
        </w:rPr>
        <w:t xml:space="preserve"> 29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 </w:t>
      </w:r>
      <w:r w:rsidR="003F5546">
        <w:rPr>
          <w:rFonts w:ascii="GHEA Mariam" w:hAnsi="GHEA Mariam"/>
          <w:spacing w:val="-2"/>
          <w:sz w:val="22"/>
          <w:szCs w:val="22"/>
        </w:rPr>
        <w:t>1</w:t>
      </w:r>
      <w:r w:rsidR="003C0AEB">
        <w:rPr>
          <w:rFonts w:ascii="GHEA Mariam" w:hAnsi="GHEA Mariam"/>
          <w:sz w:val="22"/>
          <w:szCs w:val="22"/>
        </w:rPr>
        <w:t>143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18241A" w:rsidRDefault="0018241A" w:rsidP="0018241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bookmarkStart w:id="0" w:name="_GoBack"/>
      <w:bookmarkEnd w:id="0"/>
    </w:p>
    <w:tbl>
      <w:tblPr>
        <w:tblW w:w="14538" w:type="dxa"/>
        <w:tblInd w:w="95" w:type="dxa"/>
        <w:tblLook w:val="0000" w:firstRow="0" w:lastRow="0" w:firstColumn="0" w:lastColumn="0" w:noHBand="0" w:noVBand="0"/>
      </w:tblPr>
      <w:tblGrid>
        <w:gridCol w:w="1159"/>
        <w:gridCol w:w="1468"/>
        <w:gridCol w:w="68"/>
        <w:gridCol w:w="7740"/>
        <w:gridCol w:w="2197"/>
        <w:gridCol w:w="10"/>
        <w:gridCol w:w="1886"/>
        <w:gridCol w:w="10"/>
      </w:tblGrid>
      <w:tr w:rsidR="0018241A" w:rsidRPr="008024B0" w:rsidTr="00C03456">
        <w:trPr>
          <w:trHeight w:val="1232"/>
        </w:trPr>
        <w:tc>
          <w:tcPr>
            <w:tcW w:w="145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735F" w:rsidRDefault="0018241A" w:rsidP="00FC256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«ՀԱՅԱ</w:t>
            </w:r>
            <w:r w:rsidR="00FC2567">
              <w:rPr>
                <w:rFonts w:ascii="GHEA Mariam" w:hAnsi="GHEA Mariam"/>
                <w:color w:val="000000"/>
                <w:lang w:eastAsia="en-US"/>
              </w:rPr>
              <w:t>Ս</w:t>
            </w: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ՏԱՆԻ ՀԱՆՐԱՊԵՏՈՒԹՅԱՆ </w:t>
            </w:r>
            <w:r w:rsidR="00FC2567">
              <w:rPr>
                <w:rFonts w:ascii="GHEA Mariam" w:hAnsi="GHEA Mariam"/>
                <w:color w:val="000000"/>
                <w:lang w:eastAsia="en-US"/>
              </w:rPr>
              <w:t>2019 ԹՎԱԿԱՆԻ ՊԵՏԱԿԱՆ ԲՅՈՒՋԵԻ ՄԱՍԻՆ» ՀԱՅԱՍ</w:t>
            </w: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ՏԱՆԻ ՀԱՆՐԱՊԵՏՈՒԹՅԱՆ OՐԵՆՔԻ </w:t>
            </w:r>
          </w:p>
          <w:p w:rsidR="00AE2DC7" w:rsidRDefault="0018241A" w:rsidP="00FC256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</w:p>
          <w:p w:rsidR="00AE2DC7" w:rsidRDefault="0018241A" w:rsidP="00AE2DC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2018 ԹՎԱԿԱՆԻ ԴԵԿՏԵՄԲԵՐԻ 27-Ի </w:t>
            </w:r>
            <w:r w:rsidR="00C03456" w:rsidRPr="008024B0">
              <w:rPr>
                <w:rFonts w:ascii="GHEA Mariam" w:hAnsi="GHEA Mariam"/>
                <w:color w:val="000000"/>
                <w:lang w:eastAsia="en-US"/>
              </w:rPr>
              <w:t>N</w:t>
            </w: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1515-Ն ՈՐՈՇՄԱՆ N 5 ՀԱՎԵԼՎԱԾԻ N 1 ԱՂՅՈՒՍԱԿՈՒՄ ԿԱՏԱՐՎՈՂ</w:t>
            </w:r>
          </w:p>
          <w:p w:rsidR="0018241A" w:rsidRPr="008024B0" w:rsidRDefault="0018241A" w:rsidP="00AE2DC7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ՓՈՓՈԽՈՒԹՅՈՒՆՆԵՐԸ ԵՎ ԼՐԱՑՈՒՄՆԵՐԸ</w:t>
            </w:r>
          </w:p>
        </w:tc>
      </w:tr>
      <w:tr w:rsidR="0018241A" w:rsidRPr="008024B0" w:rsidTr="00C03456">
        <w:trPr>
          <w:gridAfter w:val="1"/>
          <w:wAfter w:w="10" w:type="dxa"/>
          <w:trHeight w:val="230"/>
        </w:trPr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szCs w:val="22"/>
                <w:lang w:eastAsia="en-US"/>
              </w:rPr>
              <w:t>(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հազ</w:t>
            </w:r>
            <w:proofErr w:type="spellEnd"/>
            <w:r w:rsidRPr="00E02CAB">
              <w:rPr>
                <w:rFonts w:ascii="GHEA Mariam" w:hAnsi="GHEA Mariam"/>
                <w:szCs w:val="22"/>
                <w:lang w:eastAsia="en-US"/>
              </w:rPr>
              <w:t xml:space="preserve">. </w:t>
            </w:r>
            <w:proofErr w:type="spellStart"/>
            <w:r w:rsidRPr="00E02CAB">
              <w:rPr>
                <w:rFonts w:ascii="GHEA Mariam" w:hAnsi="GHEA Mariam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Cs w:val="22"/>
                <w:lang w:eastAsia="en-US"/>
              </w:rPr>
              <w:t>)</w:t>
            </w:r>
          </w:p>
        </w:tc>
      </w:tr>
      <w:tr w:rsidR="0018241A" w:rsidRPr="008024B0" w:rsidTr="00C03456">
        <w:trPr>
          <w:gridAfter w:val="1"/>
          <w:wAfter w:w="10" w:type="dxa"/>
          <w:trHeight w:val="709"/>
        </w:trPr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18241A" w:rsidRPr="008024B0" w:rsidTr="00C03456">
        <w:trPr>
          <w:gridAfter w:val="1"/>
          <w:wAfter w:w="10" w:type="dxa"/>
          <w:trHeight w:val="54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C0345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C03456"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8024B0">
              <w:rPr>
                <w:rFonts w:ascii="GHEA Mariam" w:hAnsi="GHEA Mariam"/>
                <w:color w:val="000000"/>
                <w:lang w:eastAsia="en-US"/>
              </w:rPr>
              <w:t>րագիր</w:t>
            </w:r>
            <w:r w:rsidR="00C03456"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C0345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C03456"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8024B0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 w:rsidR="00C03456"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FC2567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="0018241A" w:rsidRPr="008024B0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="0018241A"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18241A" w:rsidRPr="008024B0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FC2567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="0018241A" w:rsidRPr="008024B0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18241A" w:rsidRPr="008024B0" w:rsidTr="00C03456">
        <w:trPr>
          <w:gridAfter w:val="1"/>
          <w:wAfter w:w="10" w:type="dxa"/>
          <w:trHeight w:val="322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ԸՆԴԱՄԵՆԸ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</w:tr>
      <w:tr w:rsidR="0018241A" w:rsidRPr="008024B0" w:rsidTr="00C03456">
        <w:trPr>
          <w:gridAfter w:val="1"/>
          <w:wAfter w:w="10" w:type="dxa"/>
          <w:trHeight w:val="322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65237A" w:rsidRDefault="0018241A" w:rsidP="000B6745">
            <w:pPr>
              <w:jc w:val="center"/>
              <w:rPr>
                <w:rFonts w:ascii="Courier New" w:hAnsi="Courier New" w:cs="Courier New"/>
                <w:color w:val="000000"/>
                <w:highlight w:val="yellow"/>
                <w:lang w:eastAsia="en-US"/>
              </w:rPr>
            </w:pPr>
          </w:p>
        </w:tc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65237A" w:rsidRDefault="0018241A" w:rsidP="000B6745">
            <w:pPr>
              <w:rPr>
                <w:rFonts w:ascii="GHEA Mariam" w:hAnsi="GHEA Mariam"/>
                <w:highlight w:val="yellow"/>
                <w:lang w:val="hy-AM" w:eastAsia="en-US"/>
              </w:rPr>
            </w:pPr>
            <w:r w:rsidRPr="00FC2567">
              <w:rPr>
                <w:rFonts w:ascii="GHEA Mariam" w:hAnsi="GHEA Mariam"/>
                <w:lang w:val="hy-AM"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18241A" w:rsidRPr="008024B0" w:rsidTr="00C03456">
        <w:trPr>
          <w:gridAfter w:val="1"/>
          <w:wAfter w:w="10" w:type="dxa"/>
          <w:trHeight w:val="230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230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Հանրակրթության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ծրագիր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right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right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8024B0" w:rsidTr="00C03456">
        <w:trPr>
          <w:gridAfter w:val="1"/>
          <w:wAfter w:w="10" w:type="dxa"/>
          <w:trHeight w:val="230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230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Ապահովել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անվճար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որակյալ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հանրակրթություն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230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1002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C03456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Մտավոր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հոգևոր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ֆիզիկական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սոցիալական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ունակությունների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համակողմանի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ու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ներդաշնակ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զարգացմամբ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հայրենասիրության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պետականության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մարդասիրության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ոգով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դաստի</w:t>
            </w:r>
            <w:r w:rsidR="00C03456">
              <w:rPr>
                <w:rFonts w:ascii="GHEA Mariam" w:hAnsi="GHEA Mariam"/>
                <w:color w:val="000000"/>
                <w:lang w:eastAsia="en-US"/>
              </w:rPr>
              <w:t>ա</w:t>
            </w:r>
            <w:r w:rsidRPr="008024B0">
              <w:rPr>
                <w:rFonts w:ascii="GHEA Mariam" w:hAnsi="GHEA Mariam"/>
                <w:color w:val="000000"/>
                <w:lang w:eastAsia="en-US"/>
              </w:rPr>
              <w:t>րակված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պատշա</w:t>
            </w:r>
            <w:r w:rsidR="00C03456">
              <w:rPr>
                <w:rFonts w:ascii="GHEA Mariam" w:hAnsi="GHEA Mariam"/>
                <w:color w:val="000000"/>
                <w:lang w:eastAsia="en-US"/>
              </w:rPr>
              <w:t>ճ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վարքով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վարվելակերպով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անձի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ձևավորում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trHeight w:val="230"/>
        </w:trPr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միջոցառումներ</w:t>
            </w:r>
            <w:proofErr w:type="spellEnd"/>
          </w:p>
        </w:tc>
      </w:tr>
      <w:tr w:rsidR="0018241A" w:rsidRPr="008024B0" w:rsidTr="00C03456">
        <w:trPr>
          <w:gridAfter w:val="1"/>
          <w:wAfter w:w="10" w:type="dxa"/>
          <w:trHeight w:val="230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11016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461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Կրթական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հաստատությունների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աշակերտներին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դասագրքերով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ուսումնական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գրականությամբ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right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jc w:val="right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8024B0" w:rsidTr="00C03456">
        <w:trPr>
          <w:gridAfter w:val="1"/>
          <w:wAfter w:w="10" w:type="dxa"/>
          <w:trHeight w:val="253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690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Հանրակրթական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դպրոցում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ուսումնական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գործընթացի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արդյունավետության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բարձրացման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նպատակով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ուսումնադիդակտիկ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պարագաների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253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253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461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230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1139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230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right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 xml:space="preserve">0.0 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right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 xml:space="preserve">0.0 </w:t>
            </w:r>
          </w:p>
        </w:tc>
      </w:tr>
      <w:tr w:rsidR="0018241A" w:rsidRPr="008024B0" w:rsidTr="00C03456">
        <w:trPr>
          <w:gridAfter w:val="1"/>
          <w:wAfter w:w="10" w:type="dxa"/>
          <w:trHeight w:val="253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461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253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461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ֆ</w:t>
            </w:r>
            <w:r w:rsidR="00C03456">
              <w:rPr>
                <w:rFonts w:ascii="GHEA Mariam" w:hAnsi="GHEA Mariam"/>
                <w:color w:val="000000"/>
                <w:lang w:eastAsia="en-US"/>
              </w:rPr>
              <w:t>ոնդի</w:t>
            </w:r>
            <w:proofErr w:type="spellEnd"/>
            <w:r w:rsidR="00C0345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C03456"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 w:rsidR="00C0345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C03456">
              <w:rPr>
                <w:rFonts w:ascii="GHEA Mariam" w:hAnsi="GHEA Mariam"/>
                <w:color w:val="000000"/>
                <w:lang w:eastAsia="en-US"/>
              </w:rPr>
              <w:t>արդյունավետություն</w:t>
            </w:r>
            <w:proofErr w:type="spellEnd"/>
            <w:r w:rsidR="00C03456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="00C03456">
              <w:rPr>
                <w:rFonts w:ascii="GHEA Mariam" w:hAnsi="GHEA Mariam"/>
                <w:color w:val="000000"/>
                <w:lang w:eastAsia="en-US"/>
              </w:rPr>
              <w:t>թափանցիկությու</w:t>
            </w:r>
            <w:r w:rsidRPr="008024B0">
              <w:rPr>
                <w:rFonts w:ascii="GHEA Mariam" w:hAnsi="GHEA Mariam"/>
                <w:color w:val="000000"/>
                <w:lang w:eastAsia="en-US"/>
              </w:rPr>
              <w:t>ն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8241A" w:rsidRPr="008024B0" w:rsidTr="00C03456">
        <w:trPr>
          <w:trHeight w:val="230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230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230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</w:tr>
      <w:tr w:rsidR="0018241A" w:rsidRPr="008024B0" w:rsidTr="00C03456">
        <w:trPr>
          <w:gridAfter w:val="1"/>
          <w:wAfter w:w="10" w:type="dxa"/>
          <w:trHeight w:val="230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921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253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253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230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230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right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right"/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>(18000.0)</w:t>
            </w:r>
          </w:p>
        </w:tc>
      </w:tr>
      <w:tr w:rsidR="0018241A" w:rsidRPr="008024B0" w:rsidTr="00C03456">
        <w:trPr>
          <w:gridAfter w:val="1"/>
          <w:wAfter w:w="10" w:type="dxa"/>
          <w:trHeight w:val="230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921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253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253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253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65237A" w:rsidRDefault="0018241A" w:rsidP="000B6745">
            <w:pPr>
              <w:rPr>
                <w:rFonts w:ascii="GHEA Mariam" w:hAnsi="GHEA Mariam"/>
                <w:i/>
                <w:iCs/>
                <w:highlight w:val="yellow"/>
                <w:lang w:val="hy-AM" w:eastAsia="en-US"/>
              </w:rPr>
            </w:pPr>
            <w:r w:rsidRPr="00FC2567">
              <w:rPr>
                <w:rFonts w:ascii="GHEA Mariam" w:hAnsi="GHEA Mariam"/>
                <w:i/>
                <w:iCs/>
                <w:lang w:val="hy-AM"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Courier New" w:hAnsi="Courier New" w:cs="Courier New"/>
                <w:color w:val="000000"/>
                <w:lang w:eastAsia="en-US"/>
              </w:rPr>
            </w:pPr>
          </w:p>
        </w:tc>
      </w:tr>
      <w:tr w:rsidR="0018241A" w:rsidRPr="008024B0" w:rsidTr="00C03456">
        <w:trPr>
          <w:gridAfter w:val="1"/>
          <w:wAfter w:w="10" w:type="dxa"/>
          <w:trHeight w:val="253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1111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268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8024B0">
              <w:rPr>
                <w:rFonts w:ascii="GHEA Mariam" w:hAnsi="GHEA Mariam"/>
                <w:lang w:eastAsia="en-US"/>
              </w:rPr>
              <w:t>Բարձրագույն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հետբուհական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մասնագիտական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կրթության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ծրագիր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</w:tr>
      <w:tr w:rsidR="0018241A" w:rsidRPr="008024B0" w:rsidTr="00C03456">
        <w:trPr>
          <w:gridAfter w:val="1"/>
          <w:wAfter w:w="10" w:type="dxa"/>
          <w:trHeight w:val="253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515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Ապահովել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մատչելի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որակյալ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մրցունակ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բարձրագույն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հետբուհական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մասնագիտական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կրթություն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253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729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Գիտելիքների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տնտեսության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գիտության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զարգացման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արդի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պահանջներին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համապատասխան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բարձրագույն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հետբուհական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մասնագիտական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որակավորում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ունեցող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մասնագետների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պատրաստում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294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41A" w:rsidRPr="008024B0" w:rsidRDefault="0018241A" w:rsidP="000B674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11002</w:t>
            </w: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286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 xml:space="preserve">ԵՊՀ 100-ամյա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հոբելյանի</w:t>
            </w:r>
            <w:r w:rsidR="00C03456">
              <w:rPr>
                <w:rFonts w:ascii="GHEA Mariam" w:hAnsi="GHEA Mariam"/>
                <w:lang w:eastAsia="en-US"/>
              </w:rPr>
              <w:t>ն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նվիրված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միջոցառում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>18000.0</w:t>
            </w:r>
          </w:p>
        </w:tc>
      </w:tr>
      <w:tr w:rsidR="0018241A" w:rsidRPr="008024B0" w:rsidTr="00C03456">
        <w:trPr>
          <w:gridAfter w:val="1"/>
          <w:wAfter w:w="10" w:type="dxa"/>
          <w:trHeight w:val="286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461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lang w:eastAsia="en-US"/>
              </w:rPr>
            </w:pPr>
            <w:r w:rsidRPr="008024B0">
              <w:rPr>
                <w:rFonts w:ascii="GHEA Mariam" w:hAnsi="GHEA Mariam"/>
                <w:lang w:eastAsia="en-US"/>
              </w:rPr>
              <w:t xml:space="preserve">ԵՊՀ 100-ամյա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հոբելյանի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հավուր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պատշաճի</w:t>
            </w:r>
            <w:proofErr w:type="spellEnd"/>
            <w:r w:rsidRPr="008024B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lang w:eastAsia="en-US"/>
              </w:rPr>
              <w:t>կազմակերպում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311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8024B0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8241A" w:rsidRPr="008024B0" w:rsidTr="00C03456">
        <w:trPr>
          <w:gridAfter w:val="1"/>
          <w:wAfter w:w="10" w:type="dxa"/>
          <w:trHeight w:val="268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8024B0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024B0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1A" w:rsidRPr="008024B0" w:rsidRDefault="0018241A" w:rsidP="000B6745">
            <w:pPr>
              <w:rPr>
                <w:rFonts w:ascii="GHEA Mariam" w:hAnsi="GHEA Mariam"/>
                <w:color w:val="000000"/>
                <w:lang w:eastAsia="en-US"/>
              </w:rPr>
            </w:pPr>
            <w:r w:rsidRPr="008024B0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</w:tbl>
    <w:p w:rsidR="0018241A" w:rsidRPr="00FA470B" w:rsidRDefault="0018241A" w:rsidP="0018241A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18241A" w:rsidRPr="007A6ABD" w:rsidRDefault="0018241A" w:rsidP="0018241A">
      <w:pPr>
        <w:rPr>
          <w:rFonts w:ascii="GHEA Mariam" w:hAnsi="GHEA Mariam" w:cs="Sylfaen"/>
          <w:sz w:val="22"/>
          <w:szCs w:val="22"/>
        </w:rPr>
      </w:pPr>
    </w:p>
    <w:p w:rsidR="0018241A" w:rsidRDefault="0018241A" w:rsidP="0018241A">
      <w:pPr>
        <w:pStyle w:val="mechtex"/>
        <w:jc w:val="left"/>
        <w:rPr>
          <w:rFonts w:ascii="Sylfaen" w:hAnsi="Sylfaen" w:cs="Sylfaen"/>
        </w:rPr>
      </w:pPr>
    </w:p>
    <w:p w:rsidR="0018241A" w:rsidRDefault="0018241A" w:rsidP="0018241A">
      <w:pPr>
        <w:pStyle w:val="mechtex"/>
        <w:jc w:val="left"/>
        <w:rPr>
          <w:rFonts w:ascii="Sylfaen" w:hAnsi="Sylfaen" w:cs="Sylfaen"/>
        </w:rPr>
      </w:pPr>
    </w:p>
    <w:p w:rsidR="0018241A" w:rsidRDefault="0018241A" w:rsidP="0018241A">
      <w:pPr>
        <w:pStyle w:val="mechtex"/>
        <w:jc w:val="left"/>
        <w:rPr>
          <w:rFonts w:ascii="GHEA Mariam" w:hAnsi="GHEA Mariam" w:cs="Sylfaen"/>
          <w:szCs w:val="22"/>
        </w:rPr>
      </w:pPr>
    </w:p>
    <w:p w:rsidR="0018241A" w:rsidRPr="00733523" w:rsidRDefault="0018241A" w:rsidP="0018241A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:rsidR="0018241A" w:rsidRPr="00733523" w:rsidRDefault="0018241A" w:rsidP="0018241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:rsidR="0018241A" w:rsidRDefault="0018241A" w:rsidP="0018241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sectPr w:rsidR="0018241A" w:rsidSect="00F0795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EBB" w:rsidRDefault="00AA0EBB">
      <w:r>
        <w:separator/>
      </w:r>
    </w:p>
  </w:endnote>
  <w:endnote w:type="continuationSeparator" w:id="0">
    <w:p w:rsidR="00AA0EBB" w:rsidRDefault="00AA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DF7F6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1143.voroshum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DF7F6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1143.voroshum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DF7F6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>
      <w:rPr>
        <w:noProof/>
      </w:rPr>
      <w:t>1143.voroshum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EBB" w:rsidRDefault="00AA0EBB">
      <w:r>
        <w:separator/>
      </w:r>
    </w:p>
  </w:footnote>
  <w:footnote w:type="continuationSeparator" w:id="0">
    <w:p w:rsidR="00AA0EBB" w:rsidRDefault="00AA0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028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028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607C"/>
    <w:multiLevelType w:val="hybridMultilevel"/>
    <w:tmpl w:val="98B62996"/>
    <w:lvl w:ilvl="0" w:tplc="EE002D5C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HEA Grapalat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13BE4"/>
    <w:multiLevelType w:val="hybridMultilevel"/>
    <w:tmpl w:val="758E5D70"/>
    <w:lvl w:ilvl="0" w:tplc="AB3CA8B4">
      <w:start w:val="1"/>
      <w:numFmt w:val="decimal"/>
      <w:lvlText w:val="%1."/>
      <w:lvlJc w:val="left"/>
      <w:pPr>
        <w:ind w:left="67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41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1A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32D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B5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AEB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136C"/>
    <w:rsid w:val="003F2197"/>
    <w:rsid w:val="003F2374"/>
    <w:rsid w:val="003F29AE"/>
    <w:rsid w:val="003F35C1"/>
    <w:rsid w:val="003F3F5B"/>
    <w:rsid w:val="003F4557"/>
    <w:rsid w:val="003F4679"/>
    <w:rsid w:val="003F46A8"/>
    <w:rsid w:val="003F4909"/>
    <w:rsid w:val="003F4DFC"/>
    <w:rsid w:val="003F51D3"/>
    <w:rsid w:val="003F5546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C4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627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5C3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DE1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26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35F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0EBB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DC7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8E8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45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857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1BAD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5A7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DF7F63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874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959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567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0E2B96"/>
  <w15:docId w15:val="{3B000A3F-436F-42CF-8288-A02002B3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241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15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F15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15A7"/>
  </w:style>
  <w:style w:type="paragraph" w:customStyle="1" w:styleId="norm">
    <w:name w:val="norm"/>
    <w:basedOn w:val="Normal"/>
    <w:rsid w:val="00CF15A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F15A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F15A7"/>
    <w:pPr>
      <w:jc w:val="both"/>
    </w:pPr>
  </w:style>
  <w:style w:type="paragraph" w:customStyle="1" w:styleId="russtyle">
    <w:name w:val="russtyle"/>
    <w:basedOn w:val="Normal"/>
    <w:rsid w:val="00CF15A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F15A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F15A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18241A"/>
    <w:pPr>
      <w:ind w:left="720"/>
      <w:contextualSpacing/>
    </w:pPr>
    <w:rPr>
      <w:rFonts w:ascii="Times New Roman" w:hAnsi="Times New Roman"/>
      <w:lang w:val="en-GB"/>
    </w:rPr>
  </w:style>
  <w:style w:type="character" w:customStyle="1" w:styleId="mechtexChar">
    <w:name w:val="mechtex Char"/>
    <w:link w:val="mechtex"/>
    <w:rsid w:val="0018241A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18241A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9A73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A73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82F75-9113-4807-895F-BE7B9CAA4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https://mul2-moj.gov.am/tasks/32376/oneclick/1143.voroshum.docx?token=c2e68ab3b95773cfd149ea9c6a6fa2a8</cp:keywords>
  <cp:lastModifiedBy>Edmond Davtyan</cp:lastModifiedBy>
  <cp:revision>6</cp:revision>
  <cp:lastPrinted>2019-09-06T12:28:00Z</cp:lastPrinted>
  <dcterms:created xsi:type="dcterms:W3CDTF">2019-09-06T06:46:00Z</dcterms:created>
  <dcterms:modified xsi:type="dcterms:W3CDTF">2019-09-09T10:39:00Z</dcterms:modified>
</cp:coreProperties>
</file>