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B3336" w14:textId="1A6D39DD" w:rsidR="003104EE" w:rsidRPr="00343DC8" w:rsidRDefault="003104EE" w:rsidP="003104E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 w:rsidRPr="00343DC8">
        <w:rPr>
          <w:rFonts w:ascii="GHEA Mariam" w:hAnsi="GHEA Mariam"/>
          <w:spacing w:val="-8"/>
          <w:lang w:val="hy-AM"/>
        </w:rPr>
        <w:tab/>
      </w:r>
      <w:r w:rsidRPr="00343DC8">
        <w:rPr>
          <w:rFonts w:ascii="GHEA Mariam" w:hAnsi="GHEA Mariam"/>
          <w:spacing w:val="-8"/>
          <w:lang w:val="hy-AM"/>
        </w:rPr>
        <w:tab/>
      </w:r>
      <w:r w:rsidRPr="00343DC8">
        <w:rPr>
          <w:rFonts w:ascii="GHEA Mariam" w:hAnsi="GHEA Mariam"/>
          <w:spacing w:val="-8"/>
          <w:lang w:val="hy-AM"/>
        </w:rPr>
        <w:tab/>
        <w:t xml:space="preserve">        Հավելված N 3</w:t>
      </w:r>
    </w:p>
    <w:p w14:paraId="78C87D2C" w14:textId="6B51851C" w:rsidR="003104EE" w:rsidRPr="00343DC8" w:rsidRDefault="003104EE" w:rsidP="003104E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343DC8">
        <w:rPr>
          <w:rFonts w:ascii="GHEA Mariam" w:hAnsi="GHEA Mariam"/>
          <w:spacing w:val="4"/>
          <w:lang w:val="hy-AM"/>
        </w:rPr>
        <w:tab/>
      </w:r>
      <w:r w:rsidRPr="00343DC8">
        <w:rPr>
          <w:rFonts w:ascii="GHEA Mariam" w:hAnsi="GHEA Mariam"/>
          <w:spacing w:val="4"/>
          <w:lang w:val="hy-AM"/>
        </w:rPr>
        <w:tab/>
      </w:r>
      <w:r w:rsidRPr="00343DC8">
        <w:rPr>
          <w:rFonts w:ascii="GHEA Mariam" w:hAnsi="GHEA Mariam"/>
          <w:spacing w:val="4"/>
          <w:lang w:val="hy-AM"/>
        </w:rPr>
        <w:tab/>
      </w:r>
      <w:r w:rsidRPr="00343DC8">
        <w:rPr>
          <w:rFonts w:ascii="GHEA Mariam" w:hAnsi="GHEA Mariam"/>
          <w:spacing w:val="4"/>
          <w:lang w:val="hy-AM"/>
        </w:rPr>
        <w:tab/>
      </w:r>
      <w:r w:rsidRPr="00343DC8">
        <w:rPr>
          <w:rFonts w:ascii="GHEA Mariam" w:hAnsi="GHEA Mariam"/>
          <w:spacing w:val="4"/>
          <w:lang w:val="hy-AM"/>
        </w:rPr>
        <w:tab/>
      </w:r>
      <w:r w:rsidRPr="00343DC8">
        <w:rPr>
          <w:rFonts w:ascii="GHEA Mariam" w:hAnsi="GHEA Mariam"/>
          <w:spacing w:val="4"/>
          <w:lang w:val="hy-AM"/>
        </w:rPr>
        <w:tab/>
      </w:r>
      <w:r w:rsidRPr="00343DC8">
        <w:rPr>
          <w:rFonts w:ascii="GHEA Mariam" w:hAnsi="GHEA Mariam"/>
          <w:spacing w:val="4"/>
          <w:lang w:val="hy-AM"/>
        </w:rPr>
        <w:tab/>
      </w:r>
      <w:r w:rsidRPr="00343DC8">
        <w:rPr>
          <w:rFonts w:ascii="GHEA Mariam" w:hAnsi="GHEA Mariam"/>
          <w:spacing w:val="4"/>
          <w:lang w:val="hy-AM"/>
        </w:rPr>
        <w:tab/>
      </w:r>
      <w:r w:rsidRPr="00343DC8">
        <w:rPr>
          <w:rFonts w:ascii="GHEA Mariam" w:hAnsi="GHEA Mariam"/>
          <w:spacing w:val="4"/>
          <w:lang w:val="hy-AM"/>
        </w:rPr>
        <w:tab/>
      </w:r>
      <w:r w:rsidRPr="00343DC8">
        <w:rPr>
          <w:rFonts w:ascii="GHEA Mariam" w:hAnsi="GHEA Mariam"/>
          <w:spacing w:val="4"/>
          <w:lang w:val="hy-AM"/>
        </w:rPr>
        <w:tab/>
      </w:r>
      <w:r w:rsidRPr="00343DC8">
        <w:rPr>
          <w:rFonts w:ascii="GHEA Mariam" w:hAnsi="GHEA Mariam"/>
          <w:spacing w:val="4"/>
          <w:lang w:val="hy-AM"/>
        </w:rPr>
        <w:tab/>
      </w:r>
      <w:r w:rsidRPr="00343DC8">
        <w:rPr>
          <w:rFonts w:ascii="GHEA Mariam" w:hAnsi="GHEA Mariam"/>
          <w:spacing w:val="4"/>
          <w:lang w:val="hy-AM"/>
        </w:rPr>
        <w:tab/>
        <w:t xml:space="preserve">   </w:t>
      </w:r>
      <w:r w:rsidRPr="00343DC8">
        <w:rPr>
          <w:rFonts w:ascii="GHEA Mariam" w:hAnsi="GHEA Mariam"/>
          <w:spacing w:val="4"/>
          <w:lang w:val="hy-AM"/>
        </w:rPr>
        <w:tab/>
        <w:t xml:space="preserve">    </w:t>
      </w:r>
      <w:r w:rsidRPr="00343DC8">
        <w:rPr>
          <w:rFonts w:ascii="GHEA Mariam" w:hAnsi="GHEA Mariam"/>
          <w:spacing w:val="4"/>
          <w:lang w:val="hy-AM"/>
        </w:rPr>
        <w:tab/>
        <w:t xml:space="preserve">  </w:t>
      </w:r>
      <w:r w:rsidRPr="00343DC8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3E770A07" w14:textId="7B2946C7" w:rsidR="003104EE" w:rsidRPr="00343DC8" w:rsidRDefault="003104EE" w:rsidP="003104E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343DC8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 w:rsidR="00940DF6" w:rsidRPr="004F531B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940DF6">
        <w:rPr>
          <w:rFonts w:ascii="GHEA Mariam" w:hAnsi="GHEA Mariam"/>
          <w:sz w:val="22"/>
          <w:szCs w:val="22"/>
          <w:lang w:val="hy-AM"/>
        </w:rPr>
        <w:t>1136</w:t>
      </w:r>
      <w:r w:rsidRPr="00343DC8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7C890EC" w14:textId="77777777" w:rsidR="003104EE" w:rsidRPr="00343DC8" w:rsidRDefault="003104EE" w:rsidP="003104EE">
      <w:pPr>
        <w:rPr>
          <w:rFonts w:ascii="GHEA Mariam" w:hAnsi="GHEA Mariam" w:cs="Sylfaen"/>
          <w:sz w:val="22"/>
          <w:szCs w:val="22"/>
          <w:lang w:val="hy-AM"/>
        </w:rPr>
      </w:pPr>
    </w:p>
    <w:p w14:paraId="646C9A87" w14:textId="77777777" w:rsidR="003104EE" w:rsidRPr="00343DC8" w:rsidRDefault="003104EE" w:rsidP="003104EE">
      <w:pPr>
        <w:rPr>
          <w:rFonts w:ascii="GHEA Mariam" w:hAnsi="GHEA Mariam" w:cs="Sylfaen"/>
          <w:sz w:val="22"/>
          <w:szCs w:val="22"/>
          <w:lang w:val="hy-AM"/>
        </w:rPr>
      </w:pPr>
    </w:p>
    <w:p w14:paraId="3571235B" w14:textId="77777777" w:rsidR="003104EE" w:rsidRDefault="003104EE" w:rsidP="003104EE">
      <w:pPr>
        <w:jc w:val="center"/>
        <w:rPr>
          <w:rFonts w:ascii="Sylfaen" w:hAnsi="Sylfaen"/>
          <w:lang w:val="hy-AM" w:eastAsia="en-US"/>
        </w:rPr>
      </w:pPr>
      <w:r w:rsidRPr="00343DC8">
        <w:rPr>
          <w:rFonts w:ascii="GHEA Mariam" w:hAnsi="GHEA Mariam"/>
          <w:lang w:val="hy-AM" w:eastAsia="en-US"/>
        </w:rPr>
        <w:t>«ՀԱՅԱՍՏԱՆԻ  ՀԱՆՐԱՊԵՏՈՒԹՅԱՆ  2019  ԹՎԱԿԱՆԻ  ՊԵՏԱԿԱՆ  ԲՅՈՒՋԵԻ  ՄԱՍԻՆ»  ՀԱՅԱՍՏԱՆԻ ՀԱՆՐԱՊԵՏՈՒԹՅԱՆ ՕՐԵՆՔԻ</w:t>
      </w:r>
    </w:p>
    <w:p w14:paraId="50662CA1" w14:textId="77777777" w:rsidR="003104EE" w:rsidRDefault="003104EE" w:rsidP="003104EE">
      <w:pPr>
        <w:jc w:val="center"/>
        <w:rPr>
          <w:rFonts w:ascii="Sylfaen" w:hAnsi="Sylfaen"/>
          <w:lang w:val="hy-AM" w:eastAsia="en-US"/>
        </w:rPr>
      </w:pPr>
      <w:r w:rsidRPr="00343DC8">
        <w:rPr>
          <w:rFonts w:ascii="GHEA Mariam" w:hAnsi="GHEA Mariam"/>
          <w:lang w:val="hy-AM" w:eastAsia="en-US"/>
        </w:rPr>
        <w:t>N 1 ՀԱՎԵԼՎԱԾԻ N</w:t>
      </w:r>
      <w:r>
        <w:rPr>
          <w:rFonts w:ascii="Sylfaen" w:hAnsi="Sylfaen"/>
          <w:lang w:val="hy-AM" w:eastAsia="en-US"/>
        </w:rPr>
        <w:t xml:space="preserve"> </w:t>
      </w:r>
      <w:r w:rsidRPr="00343DC8">
        <w:rPr>
          <w:rFonts w:ascii="GHEA Mariam" w:hAnsi="GHEA Mariam"/>
          <w:lang w:val="hy-AM" w:eastAsia="en-US"/>
        </w:rPr>
        <w:t xml:space="preserve">2 ԱՂՅՈՒՍԱԿՈՒՄ ԵՎ ՀԱՅԱՍՏԱՆԻ ՀԱՆՐԱՊԵՏՈՒԹՅԱՆ ԿԱՌԱՎԱՐՈՒԹՅԱՆ 2018 ԹՎԱԿԱՆԻ ԴԵԿՏԵՄԲԵՐԻ 27-Ի </w:t>
      </w:r>
    </w:p>
    <w:p w14:paraId="7ACAFCC5" w14:textId="77777777" w:rsidR="003104EE" w:rsidRPr="00343DC8" w:rsidRDefault="003104EE" w:rsidP="003104EE">
      <w:pPr>
        <w:jc w:val="center"/>
        <w:rPr>
          <w:rFonts w:ascii="GHEA Mariam" w:hAnsi="GHEA Mariam"/>
          <w:lang w:val="hy-AM" w:eastAsia="en-US"/>
        </w:rPr>
      </w:pPr>
      <w:r w:rsidRPr="00343DC8">
        <w:rPr>
          <w:rFonts w:ascii="GHEA Mariam" w:hAnsi="GHEA Mariam"/>
          <w:lang w:val="hy-AM" w:eastAsia="en-US"/>
        </w:rPr>
        <w:t>N 1515-Ն ՈՐՈՇՄԱՆ N 5 ՀԱՎԵԼՎԱԾԻ  N 1  ԱՂՅՈՒՍԱԿՈՒՄ ԿԱՏԱՐՎՈՂ ՓՈՓՈԽՈՒԹՅՈՒՆՆԵՐԸ</w:t>
      </w:r>
    </w:p>
    <w:p w14:paraId="584FFB10" w14:textId="77777777" w:rsidR="003104EE" w:rsidRPr="00343DC8" w:rsidRDefault="003104EE" w:rsidP="003104EE">
      <w:pPr>
        <w:jc w:val="center"/>
        <w:rPr>
          <w:rFonts w:ascii="GHEA Mariam" w:hAnsi="GHEA Mariam"/>
          <w:lang w:val="hy-AM" w:eastAsia="en-US"/>
        </w:rPr>
      </w:pPr>
    </w:p>
    <w:p w14:paraId="0F5F8B6D" w14:textId="77777777" w:rsidR="003104EE" w:rsidRPr="00E40F17" w:rsidRDefault="003104EE" w:rsidP="003104EE">
      <w:pPr>
        <w:jc w:val="right"/>
        <w:rPr>
          <w:rFonts w:ascii="GHEA Mariam" w:hAnsi="GHEA Mariam" w:cs="Sylfaen"/>
        </w:rPr>
      </w:pPr>
      <w:r w:rsidRPr="00E40F17">
        <w:rPr>
          <w:rFonts w:ascii="GHEA Mariam" w:hAnsi="GHEA Mariam"/>
          <w:lang w:eastAsia="en-US"/>
        </w:rPr>
        <w:t>(հազ. դրամ)</w:t>
      </w:r>
    </w:p>
    <w:tbl>
      <w:tblPr>
        <w:tblW w:w="1465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1482"/>
        <w:gridCol w:w="8202"/>
        <w:gridCol w:w="1852"/>
        <w:gridCol w:w="1853"/>
      </w:tblGrid>
      <w:tr w:rsidR="003104EE" w:rsidRPr="00633AF7" w14:paraId="5465E3BB" w14:textId="77777777" w:rsidTr="004342AB">
        <w:trPr>
          <w:trHeight w:val="57"/>
        </w:trPr>
        <w:tc>
          <w:tcPr>
            <w:tcW w:w="2743" w:type="dxa"/>
            <w:gridSpan w:val="2"/>
            <w:shd w:val="clear" w:color="auto" w:fill="auto"/>
            <w:vAlign w:val="center"/>
          </w:tcPr>
          <w:p w14:paraId="5F749CA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8202" w:type="dxa"/>
            <w:vMerge w:val="restart"/>
            <w:shd w:val="clear" w:color="auto" w:fill="auto"/>
            <w:vAlign w:val="center"/>
          </w:tcPr>
          <w:p w14:paraId="17AB8F0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14:paraId="2B9A2AB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Ցուցանիշների փոփոխությունը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br/>
              <w:t>(ավելացումները նշված են դրական նշանով, նվազեցումները՝ փակագծերում)</w:t>
            </w:r>
          </w:p>
        </w:tc>
      </w:tr>
      <w:tr w:rsidR="003104EE" w:rsidRPr="00633AF7" w14:paraId="21FDB4B1" w14:textId="77777777" w:rsidTr="004342AB">
        <w:trPr>
          <w:trHeight w:val="57"/>
        </w:trPr>
        <w:tc>
          <w:tcPr>
            <w:tcW w:w="1261" w:type="dxa"/>
            <w:shd w:val="clear" w:color="auto" w:fill="auto"/>
            <w:vAlign w:val="center"/>
          </w:tcPr>
          <w:p w14:paraId="63DE65A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5EFC1D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8202" w:type="dxa"/>
            <w:vMerge/>
            <w:vAlign w:val="center"/>
          </w:tcPr>
          <w:p w14:paraId="39ED2C9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5AD3F5D1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r w:rsidRPr="00496FB8">
              <w:rPr>
                <w:rFonts w:ascii="GHEA Mariam" w:hAnsi="GHEA Mariam"/>
                <w:szCs w:val="22"/>
                <w:lang w:eastAsia="en-US"/>
              </w:rPr>
              <w:t>ինն ամիս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08A3AC8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r w:rsidRPr="00496FB8">
              <w:rPr>
                <w:rFonts w:ascii="GHEA Mariam" w:hAnsi="GHEA Mariam"/>
                <w:szCs w:val="22"/>
                <w:lang w:eastAsia="en-US"/>
              </w:rPr>
              <w:t>տարի</w:t>
            </w:r>
          </w:p>
        </w:tc>
      </w:tr>
      <w:tr w:rsidR="003104EE" w:rsidRPr="00633AF7" w14:paraId="738C85F9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1D09C05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14:paraId="1A23D159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02" w:type="dxa"/>
            <w:shd w:val="clear" w:color="auto" w:fill="auto"/>
          </w:tcPr>
          <w:p w14:paraId="6B2308B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3A1235F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457,418.3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67AD045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457,418.3</w:t>
            </w:r>
          </w:p>
        </w:tc>
      </w:tr>
      <w:tr w:rsidR="003104EE" w:rsidRPr="00633AF7" w14:paraId="5D1179DE" w14:textId="77777777" w:rsidTr="004342AB">
        <w:trPr>
          <w:trHeight w:val="57"/>
        </w:trPr>
        <w:tc>
          <w:tcPr>
            <w:tcW w:w="1261" w:type="dxa"/>
            <w:shd w:val="clear" w:color="auto" w:fill="auto"/>
            <w:vAlign w:val="center"/>
          </w:tcPr>
          <w:p w14:paraId="70FC91C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4713D8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27536EB1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633AF7">
              <w:rPr>
                <w:rFonts w:ascii="GHEA Mariam" w:hAnsi="GHEA Mariam"/>
                <w:lang w:eastAsia="en-US"/>
              </w:rPr>
              <w:t>ՀՀ  շրջակա</w:t>
            </w:r>
            <w:proofErr w:type="gramEnd"/>
            <w:r w:rsidRPr="00633AF7">
              <w:rPr>
                <w:rFonts w:ascii="GHEA Mariam" w:hAnsi="GHEA Mariam"/>
                <w:lang w:eastAsia="en-US"/>
              </w:rPr>
              <w:t xml:space="preserve"> միջավայրի նախարարություն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46CA4AA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457,418.3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599FA88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457,418.3</w:t>
            </w:r>
          </w:p>
        </w:tc>
      </w:tr>
      <w:tr w:rsidR="003104EE" w:rsidRPr="00633AF7" w14:paraId="2968F66F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027D1B4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1016</w:t>
            </w:r>
          </w:p>
        </w:tc>
        <w:tc>
          <w:tcPr>
            <w:tcW w:w="1482" w:type="dxa"/>
            <w:shd w:val="clear" w:color="auto" w:fill="auto"/>
          </w:tcPr>
          <w:p w14:paraId="148C66A3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02" w:type="dxa"/>
            <w:shd w:val="clear" w:color="auto" w:fill="auto"/>
          </w:tcPr>
          <w:p w14:paraId="694A27A6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5CDFF12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88,192.20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1632796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</w:tr>
      <w:tr w:rsidR="003104EE" w:rsidRPr="00633AF7" w14:paraId="1F1DB859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3AC2BDC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14:paraId="5BF6DFF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02" w:type="dxa"/>
            <w:shd w:val="clear" w:color="auto" w:fill="auto"/>
          </w:tcPr>
          <w:p w14:paraId="28FA154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Շրջակա միջավայրի վրա ազդեցության գնահատում և մոնիթորինգ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D0F919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950782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6E0D62F9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5235FBE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14:paraId="7C0CE6D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02" w:type="dxa"/>
            <w:shd w:val="clear" w:color="auto" w:fill="auto"/>
          </w:tcPr>
          <w:p w14:paraId="16019D5B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6FE634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83395F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23704DA0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129ACB7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14:paraId="577D5CF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02" w:type="dxa"/>
            <w:shd w:val="clear" w:color="auto" w:fill="auto"/>
          </w:tcPr>
          <w:p w14:paraId="7F635DE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Նպաստել շրջակա միջավայրի և բնական ռեսուրսների (բացառությամբ օգտակար հանածոների) պահպանությանը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216EE7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4C6387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0A579ABA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265EAF4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14:paraId="1977A49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02" w:type="dxa"/>
            <w:shd w:val="clear" w:color="auto" w:fill="auto"/>
          </w:tcPr>
          <w:p w14:paraId="1DF3091B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FB1242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9C3DF3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6E968E69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5DD77F3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14:paraId="2F37B91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02" w:type="dxa"/>
            <w:shd w:val="clear" w:color="auto" w:fill="auto"/>
          </w:tcPr>
          <w:p w14:paraId="07C59BD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Շրջակա միջավայրի վերաբերյալ ամբողջական տեղեկատվության հրապարակում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2F7C50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64E22B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21E61B77" w14:textId="77777777" w:rsidTr="004342AB">
        <w:trPr>
          <w:trHeight w:val="57"/>
        </w:trPr>
        <w:tc>
          <w:tcPr>
            <w:tcW w:w="14650" w:type="dxa"/>
            <w:gridSpan w:val="5"/>
            <w:shd w:val="clear" w:color="auto" w:fill="auto"/>
            <w:vAlign w:val="center"/>
          </w:tcPr>
          <w:p w14:paraId="20E23A5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Ծրագրի միջոցառումներ</w:t>
            </w:r>
          </w:p>
        </w:tc>
      </w:tr>
      <w:tr w:rsidR="003104EE" w:rsidRPr="00633AF7" w14:paraId="78E6FE77" w14:textId="77777777" w:rsidTr="004342AB">
        <w:trPr>
          <w:trHeight w:val="57"/>
        </w:trPr>
        <w:tc>
          <w:tcPr>
            <w:tcW w:w="1261" w:type="dxa"/>
            <w:vMerge w:val="restart"/>
            <w:shd w:val="clear" w:color="auto" w:fill="auto"/>
          </w:tcPr>
          <w:p w14:paraId="13B86C9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shd w:val="clear" w:color="auto" w:fill="auto"/>
          </w:tcPr>
          <w:p w14:paraId="252B885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11002</w:t>
            </w:r>
          </w:p>
        </w:tc>
        <w:tc>
          <w:tcPr>
            <w:tcW w:w="8202" w:type="dxa"/>
            <w:shd w:val="clear" w:color="auto" w:fill="auto"/>
          </w:tcPr>
          <w:p w14:paraId="121A727C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1BA6C2B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88,192.20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6788746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</w:tr>
      <w:tr w:rsidR="003104EE" w:rsidRPr="00633AF7" w14:paraId="5331CB3E" w14:textId="77777777" w:rsidTr="004342AB">
        <w:trPr>
          <w:trHeight w:val="57"/>
        </w:trPr>
        <w:tc>
          <w:tcPr>
            <w:tcW w:w="1261" w:type="dxa"/>
            <w:vMerge/>
            <w:vAlign w:val="center"/>
          </w:tcPr>
          <w:p w14:paraId="50BD140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vAlign w:val="center"/>
          </w:tcPr>
          <w:p w14:paraId="00B5AFC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552616D9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Շրջակա միջավայրի մոնիթորինգ և տեղեկատվության ապահովում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14778B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DEE1F4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21FF3E39" w14:textId="77777777" w:rsidTr="004342AB">
        <w:trPr>
          <w:trHeight w:val="57"/>
        </w:trPr>
        <w:tc>
          <w:tcPr>
            <w:tcW w:w="1261" w:type="dxa"/>
            <w:vMerge/>
            <w:vAlign w:val="center"/>
          </w:tcPr>
          <w:p w14:paraId="384EE01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vAlign w:val="center"/>
          </w:tcPr>
          <w:p w14:paraId="44F6BE26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48E986B4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1E18B7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4B1546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2C6736B9" w14:textId="77777777" w:rsidTr="004342AB">
        <w:trPr>
          <w:trHeight w:val="57"/>
        </w:trPr>
        <w:tc>
          <w:tcPr>
            <w:tcW w:w="1261" w:type="dxa"/>
            <w:vMerge/>
            <w:vAlign w:val="center"/>
          </w:tcPr>
          <w:p w14:paraId="5802C588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vAlign w:val="center"/>
          </w:tcPr>
          <w:p w14:paraId="7D60CE6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05DBBAD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Շրջակա միջավայրի մոնիթորինգի և տեղեկատվության տրամադրման աշխատանքներ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99A6C3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437669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02CCE41F" w14:textId="77777777" w:rsidTr="004342AB">
        <w:trPr>
          <w:trHeight w:val="57"/>
        </w:trPr>
        <w:tc>
          <w:tcPr>
            <w:tcW w:w="1261" w:type="dxa"/>
            <w:vMerge/>
            <w:vAlign w:val="center"/>
          </w:tcPr>
          <w:p w14:paraId="0EAB33D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vAlign w:val="center"/>
          </w:tcPr>
          <w:p w14:paraId="58EFC63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01953941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4C2285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7924E2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2F7457F4" w14:textId="77777777" w:rsidTr="004342AB">
        <w:trPr>
          <w:trHeight w:val="57"/>
        </w:trPr>
        <w:tc>
          <w:tcPr>
            <w:tcW w:w="1261" w:type="dxa"/>
            <w:vMerge/>
            <w:vAlign w:val="center"/>
          </w:tcPr>
          <w:p w14:paraId="09582459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vAlign w:val="center"/>
          </w:tcPr>
          <w:p w14:paraId="15772ED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184BF983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5AFC8E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3BB31D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16EAA754" w14:textId="77777777" w:rsidTr="004342AB">
        <w:trPr>
          <w:trHeight w:val="57"/>
        </w:trPr>
        <w:tc>
          <w:tcPr>
            <w:tcW w:w="1261" w:type="dxa"/>
            <w:vMerge w:val="restart"/>
            <w:shd w:val="clear" w:color="auto" w:fill="auto"/>
          </w:tcPr>
          <w:p w14:paraId="1D5F0AB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1155</w:t>
            </w:r>
          </w:p>
        </w:tc>
        <w:tc>
          <w:tcPr>
            <w:tcW w:w="1482" w:type="dxa"/>
            <w:vMerge w:val="restart"/>
            <w:shd w:val="clear" w:color="auto" w:fill="auto"/>
          </w:tcPr>
          <w:p w14:paraId="622B484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02" w:type="dxa"/>
            <w:shd w:val="clear" w:color="auto" w:fill="auto"/>
          </w:tcPr>
          <w:p w14:paraId="31819DCC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548F5D3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369,226.1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1AF728F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369,226.1</w:t>
            </w:r>
          </w:p>
        </w:tc>
      </w:tr>
      <w:tr w:rsidR="003104EE" w:rsidRPr="00633AF7" w14:paraId="1162CB6A" w14:textId="77777777" w:rsidTr="004342AB">
        <w:trPr>
          <w:trHeight w:val="57"/>
        </w:trPr>
        <w:tc>
          <w:tcPr>
            <w:tcW w:w="1261" w:type="dxa"/>
            <w:vMerge/>
            <w:vAlign w:val="center"/>
          </w:tcPr>
          <w:p w14:paraId="43220C1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vAlign w:val="center"/>
          </w:tcPr>
          <w:p w14:paraId="0C35DE1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0996D4A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Բնական պաշարների և բնության հատուկ պահպանվող տարածքների կառավարում և պահպանում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A67F30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0E2A1B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1DD3BA22" w14:textId="77777777" w:rsidTr="004342AB">
        <w:trPr>
          <w:trHeight w:val="57"/>
        </w:trPr>
        <w:tc>
          <w:tcPr>
            <w:tcW w:w="1261" w:type="dxa"/>
            <w:vMerge/>
            <w:vAlign w:val="center"/>
          </w:tcPr>
          <w:p w14:paraId="1622647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vAlign w:val="center"/>
          </w:tcPr>
          <w:p w14:paraId="407629F3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10342E41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CDF1CA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65BE10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24EBFBFE" w14:textId="77777777" w:rsidTr="004342AB">
        <w:trPr>
          <w:trHeight w:val="57"/>
        </w:trPr>
        <w:tc>
          <w:tcPr>
            <w:tcW w:w="1261" w:type="dxa"/>
            <w:vMerge/>
            <w:vAlign w:val="center"/>
          </w:tcPr>
          <w:p w14:paraId="5E986AD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vAlign w:val="center"/>
          </w:tcPr>
          <w:p w14:paraId="1848893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31C3B54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Բնական պաշարների և կենսաբազմազանության արդյունավետ կառավարում և պահպանություն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C0F340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E4B96F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489AA432" w14:textId="77777777" w:rsidTr="004342AB">
        <w:trPr>
          <w:trHeight w:val="57"/>
        </w:trPr>
        <w:tc>
          <w:tcPr>
            <w:tcW w:w="1261" w:type="dxa"/>
            <w:vMerge/>
            <w:vAlign w:val="center"/>
          </w:tcPr>
          <w:p w14:paraId="0C2F0CD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vAlign w:val="center"/>
          </w:tcPr>
          <w:p w14:paraId="040BD46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54E0D793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0BAFFE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0F881D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57E45B87" w14:textId="77777777" w:rsidTr="004342AB">
        <w:trPr>
          <w:trHeight w:val="57"/>
        </w:trPr>
        <w:tc>
          <w:tcPr>
            <w:tcW w:w="1261" w:type="dxa"/>
            <w:vMerge/>
            <w:vAlign w:val="center"/>
          </w:tcPr>
          <w:p w14:paraId="6F99F2B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vAlign w:val="center"/>
          </w:tcPr>
          <w:p w14:paraId="00026866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776BD0D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Բնական պաշարների և կենսաբազմազանության վերարտադրության աճի ապահովում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E36D1D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81E27A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6220532C" w14:textId="77777777" w:rsidTr="004342AB">
        <w:trPr>
          <w:trHeight w:val="57"/>
        </w:trPr>
        <w:tc>
          <w:tcPr>
            <w:tcW w:w="14650" w:type="dxa"/>
            <w:gridSpan w:val="5"/>
            <w:shd w:val="clear" w:color="auto" w:fill="auto"/>
            <w:vAlign w:val="center"/>
          </w:tcPr>
          <w:p w14:paraId="6E9841C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Ծրագրի միջոցառումներ</w:t>
            </w:r>
          </w:p>
        </w:tc>
      </w:tr>
      <w:tr w:rsidR="003104EE" w:rsidRPr="00633AF7" w14:paraId="4852AFAC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0D239DC6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shd w:val="clear" w:color="auto" w:fill="auto"/>
          </w:tcPr>
          <w:p w14:paraId="2A685FC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11004</w:t>
            </w:r>
          </w:p>
        </w:tc>
        <w:tc>
          <w:tcPr>
            <w:tcW w:w="8202" w:type="dxa"/>
            <w:shd w:val="clear" w:color="auto" w:fill="auto"/>
          </w:tcPr>
          <w:p w14:paraId="012F9E54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1AD9BD1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113,998.60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2E387E5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</w:tr>
      <w:tr w:rsidR="003104EE" w:rsidRPr="00633AF7" w14:paraId="66873CEB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272A2B3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17C7E6E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6AF1AED6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«Սևան» ազգային 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>պարկի պահպանության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պարկում գիտական ուսումնասիրությունների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անտառատնտեսական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աշխատանքների կատարում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4CD4B2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2C97B2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76B526C5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6D38FFD3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3EBB368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2F2833C3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4567B5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4C64E4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65539D1A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1E9D49E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13280F63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02E309DB" w14:textId="77777777" w:rsidR="003104EE" w:rsidRPr="00343DC8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«Սևան» ազգային պարկի տարածքում պահպանության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գիտական ուսումնասիրությունների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անտառատնտեսական աշխատանքների իրականացում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AFDD59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6F7390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6004185E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53BEED4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5EA26A4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17D5092E" w14:textId="77777777" w:rsidR="003104EE" w:rsidRPr="00343DC8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343DC8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2CDF13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1AAC99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62B70BA1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1827B3A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4624D268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0DA8C27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E390B2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D6E7CD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27225F27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2346180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shd w:val="clear" w:color="auto" w:fill="auto"/>
          </w:tcPr>
          <w:p w14:paraId="5315682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11005</w:t>
            </w:r>
          </w:p>
        </w:tc>
        <w:tc>
          <w:tcPr>
            <w:tcW w:w="8202" w:type="dxa"/>
            <w:shd w:val="clear" w:color="auto" w:fill="auto"/>
          </w:tcPr>
          <w:p w14:paraId="7749EAFF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69C92D5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61,340.00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65DE95B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</w:tr>
      <w:tr w:rsidR="003104EE" w:rsidRPr="00633AF7" w14:paraId="0FE5EE6C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6CA9348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3252202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13A92A1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«Դիլի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ջան» ազգային 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>պարկի պահպանության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պարկում գիտական ուսումնասիրությունների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անտառատնտեսական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աշխատանքների կատարում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BC0F36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447571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5A69A5F4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02F8548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0BCF1709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22B367E6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7A5B2C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AC8F4F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720CB4AD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22106AC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6ADCB4F8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3017912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«Դիլիջան» 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>ազգային պարկի տարածքում պահպանության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գիտական ուսումնասիրությունների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անտառատնտեսական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աշխատանքների իրականացում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328067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18BFA4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41B17891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6C7C56F8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792152B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0E6F229B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88F4BF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C62B47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24EBC684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506B35E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3BFEE576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3CB5A8D9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01B638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5C5EB9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4475C316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042B7473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shd w:val="clear" w:color="auto" w:fill="auto"/>
          </w:tcPr>
          <w:p w14:paraId="121EFFA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11006</w:t>
            </w:r>
          </w:p>
        </w:tc>
        <w:tc>
          <w:tcPr>
            <w:tcW w:w="8202" w:type="dxa"/>
            <w:shd w:val="clear" w:color="auto" w:fill="auto"/>
          </w:tcPr>
          <w:p w14:paraId="4A41582B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47E0488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54,001.40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024C4EC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</w:tr>
      <w:tr w:rsidR="003104EE" w:rsidRPr="00633AF7" w14:paraId="0B2EB2A7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74CA0AB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0609282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28554F5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Արգելոցապարկային 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>համալիր ԲՀՊ տարածքների պահպանության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գիտական ուսումնասիրությունների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անտառատնտեսական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աշխատանքների կատարում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BD1457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66210E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4A3AF6D2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1988708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2250FBC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17D7BEE3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AC2C9C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DC3C3C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03E6650D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531BB958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69A243C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110E1457" w14:textId="77777777" w:rsidR="003104EE" w:rsidRPr="00633AF7" w:rsidRDefault="003104EE" w:rsidP="004342AB">
            <w:pPr>
              <w:spacing w:after="240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ԲՀՊ 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>տարածքներում պահպանության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գիտական ուսումնասիրությունների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անտառատնտեսական աշխատանքների իրականացում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42EFD2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9B3DB0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595E7FDE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38BF5E8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209AC48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6C723433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4497B7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21276A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06163A1E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195C3F0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02EA4E5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71CC9AA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154D45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E63649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0F04AF1B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1DC034C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82" w:type="dxa"/>
            <w:vMerge w:val="restart"/>
            <w:shd w:val="clear" w:color="auto" w:fill="auto"/>
          </w:tcPr>
          <w:p w14:paraId="71B6037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11007</w:t>
            </w:r>
          </w:p>
        </w:tc>
        <w:tc>
          <w:tcPr>
            <w:tcW w:w="8202" w:type="dxa"/>
            <w:shd w:val="clear" w:color="auto" w:fill="auto"/>
          </w:tcPr>
          <w:p w14:paraId="6EAF12FD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4D78676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55,455.10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1F22A44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</w:tr>
      <w:tr w:rsidR="003104EE" w:rsidRPr="00633AF7" w14:paraId="473855F4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41BE4F96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3D0010D9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4693292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«Խոսրովի անտառ</w:t>
            </w:r>
            <w:r>
              <w:rPr>
                <w:rFonts w:ascii="GHEA Mariam" w:hAnsi="GHEA Mariam"/>
                <w:color w:val="000000"/>
                <w:lang w:eastAsia="en-US"/>
              </w:rPr>
              <w:t>» պետական արգելոցի պահպանության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գիտական ուսումնասիրությունների կատարում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69D97B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6D2920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788D237A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57465BD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413D232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617ACB9C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EE2193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2EDD19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749C3292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5996F8E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0FD8ABB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06412D02" w14:textId="77777777" w:rsidR="003104EE" w:rsidRPr="00343DC8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«Խոսրովի անտառ» պետական արգելոցի տարածքում պահպանության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գիտական ուսումնասիրությունների</w:t>
            </w:r>
            <w:r w:rsidRPr="00343DC8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343DC8">
              <w:rPr>
                <w:rFonts w:ascii="GHEA Mariam" w:hAnsi="GHEA Mariam"/>
                <w:color w:val="000000"/>
                <w:lang w:eastAsia="en-US"/>
              </w:rPr>
              <w:t xml:space="preserve"> անտառատնտեսական աշխատանքների իրականացում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D6853D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663FAD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2BE936F6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274D0B18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51AF5B8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4F5732A4" w14:textId="77777777" w:rsidR="003104EE" w:rsidRPr="00343DC8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343DC8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F3EAD4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28B0FC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7A35A9F6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2CEE43E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4BAFB8C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2F51800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4A9EB3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5B209F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6659872D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77C6430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shd w:val="clear" w:color="auto" w:fill="auto"/>
          </w:tcPr>
          <w:p w14:paraId="0C05EC0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11008</w:t>
            </w:r>
          </w:p>
        </w:tc>
        <w:tc>
          <w:tcPr>
            <w:tcW w:w="8202" w:type="dxa"/>
            <w:shd w:val="clear" w:color="auto" w:fill="auto"/>
          </w:tcPr>
          <w:p w14:paraId="5A3BF6CC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4977C36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26,351.90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12912C3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</w:tr>
      <w:tr w:rsidR="003104EE" w:rsidRPr="00633AF7" w14:paraId="0FAEB5D7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13A3C3B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0C97C1F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34F9A21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«Արփի </w:t>
            </w:r>
            <w:r>
              <w:rPr>
                <w:rFonts w:ascii="GHEA Mariam" w:hAnsi="GHEA Mariam"/>
                <w:color w:val="000000"/>
                <w:lang w:eastAsia="en-US"/>
              </w:rPr>
              <w:t>լիճ» ազգային պարկի պահպանության</w:t>
            </w:r>
            <w:r w:rsidRPr="00893C97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պարկում գիտական ուսումնասիրությունների կատարում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7CCE38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A41F70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3651BEE0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3C82BAF8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7E4B88F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32D279DF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F9A298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8378E0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65D3B6CD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791460A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1DCCD93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56B6A24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«Արփի </w:t>
            </w:r>
            <w:r>
              <w:rPr>
                <w:rFonts w:ascii="GHEA Mariam" w:hAnsi="GHEA Mariam"/>
                <w:color w:val="000000"/>
                <w:lang w:eastAsia="en-US"/>
              </w:rPr>
              <w:t>լիճ» ազգային պարկի պահպանությա</w:t>
            </w:r>
            <w:r w:rsidRPr="00893C97">
              <w:rPr>
                <w:rFonts w:ascii="GHEA Mariam" w:hAnsi="GHEA Mariam"/>
                <w:color w:val="000000"/>
                <w:lang w:eastAsia="en-US"/>
              </w:rPr>
              <w:t>ն</w:t>
            </w:r>
            <w:r w:rsidRPr="00893C97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գիտական ուսումնասիրությունների իրականացում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7D0CB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35E5AF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45DC988D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0618BBD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7DEB6AD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4B6DBED9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C3F6C7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830DEB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18638F93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3AD5280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1E6E317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046DA683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D99AD1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B92C38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0DC9F32E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3E87AE1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shd w:val="clear" w:color="auto" w:fill="auto"/>
          </w:tcPr>
          <w:p w14:paraId="762F020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11010</w:t>
            </w:r>
          </w:p>
        </w:tc>
        <w:tc>
          <w:tcPr>
            <w:tcW w:w="8202" w:type="dxa"/>
            <w:shd w:val="clear" w:color="auto" w:fill="auto"/>
          </w:tcPr>
          <w:p w14:paraId="046D6D36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7503599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58,079.10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1C91508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</w:tr>
      <w:tr w:rsidR="003104EE" w:rsidRPr="00633AF7" w14:paraId="3954CC22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1782D36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10F5BA6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3DFD48B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Զանգեզուր կենսոլորտային </w:t>
            </w:r>
            <w:proofErr w:type="gramStart"/>
            <w:r w:rsidRPr="00633AF7">
              <w:rPr>
                <w:rFonts w:ascii="GHEA Mariam" w:hAnsi="GHEA Mariam"/>
                <w:color w:val="000000"/>
                <w:lang w:eastAsia="en-US"/>
              </w:rPr>
              <w:t>համալիր  ԲՀՊ</w:t>
            </w:r>
            <w:proofErr w:type="gramEnd"/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893C97">
              <w:rPr>
                <w:rFonts w:ascii="GHEA Mariam" w:hAnsi="GHEA Mariam"/>
                <w:color w:val="000000"/>
                <w:lang w:eastAsia="en-US"/>
              </w:rPr>
              <w:t>տարածքների պահպանության</w:t>
            </w:r>
            <w:r w:rsidRPr="00893C97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893C97">
              <w:rPr>
                <w:rFonts w:ascii="GHEA Mariam" w:hAnsi="GHEA Mariam"/>
                <w:color w:val="000000"/>
                <w:lang w:eastAsia="en-US"/>
              </w:rPr>
              <w:t xml:space="preserve"> գիտա</w:t>
            </w:r>
            <w:r w:rsidRPr="00893C97">
              <w:rPr>
                <w:rFonts w:ascii="GHEA Mariam" w:hAnsi="GHEA Mariam"/>
                <w:color w:val="000000"/>
                <w:lang w:eastAsia="en-US"/>
              </w:rPr>
              <w:softHyphen/>
              <w:t>կան ուսումնասիրությունների</w:t>
            </w:r>
            <w:r w:rsidRPr="00893C97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893C97">
              <w:rPr>
                <w:rFonts w:ascii="GHEA Mariam" w:hAnsi="GHEA Mariam"/>
                <w:color w:val="000000"/>
                <w:lang w:eastAsia="en-US"/>
              </w:rPr>
              <w:t xml:space="preserve"> անտառատնտեսական աշխատանքների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կատարում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8DBE7B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754BFF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4980867A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0527FBB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69EF3F6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1A60B35B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ACD687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52DCF9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00BA3E12" w14:textId="77777777" w:rsidTr="004342AB">
        <w:trPr>
          <w:trHeight w:val="556"/>
        </w:trPr>
        <w:tc>
          <w:tcPr>
            <w:tcW w:w="1261" w:type="dxa"/>
            <w:shd w:val="clear" w:color="auto" w:fill="auto"/>
          </w:tcPr>
          <w:p w14:paraId="62B3D4E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27FA9E6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549C512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ԲՀՊ տարածքներում պահպանության</w:t>
            </w:r>
            <w:r>
              <w:rPr>
                <w:rFonts w:ascii="Sylfaen" w:hAnsi="Sylfaen"/>
                <w:color w:val="000000"/>
                <w:lang w:val="hy-AM" w:eastAsia="en-US"/>
              </w:rPr>
              <w:t>,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գիտական ուսումնասիրությունների</w:t>
            </w:r>
            <w:r>
              <w:rPr>
                <w:rFonts w:ascii="Sylfaen" w:hAnsi="Sylfaen"/>
                <w:color w:val="000000"/>
                <w:lang w:val="hy-AM" w:eastAsia="en-US"/>
              </w:rPr>
              <w:t>,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անտառատնտեսական աշխատանքների կատարում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BE3112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116BF6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24E2E004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03EBF5F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0E4875E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0CE0DEF9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9D6B0C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C49C3A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7EA0002E" w14:textId="77777777" w:rsidTr="004342AB">
        <w:trPr>
          <w:trHeight w:val="57"/>
        </w:trPr>
        <w:tc>
          <w:tcPr>
            <w:tcW w:w="1261" w:type="dxa"/>
            <w:shd w:val="clear" w:color="auto" w:fill="auto"/>
          </w:tcPr>
          <w:p w14:paraId="2EB8BBD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/>
            <w:vAlign w:val="center"/>
          </w:tcPr>
          <w:p w14:paraId="000AFE6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02" w:type="dxa"/>
            <w:shd w:val="clear" w:color="auto" w:fill="auto"/>
          </w:tcPr>
          <w:p w14:paraId="40CE59F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75EE49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E74B71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14:paraId="5B33F253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72E43FAD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396BD4C5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78CE6C65" w14:textId="77777777" w:rsidR="003104EE" w:rsidRDefault="003104EE" w:rsidP="003104EE">
      <w:pPr>
        <w:pStyle w:val="mechtex"/>
        <w:jc w:val="left"/>
        <w:rPr>
          <w:rFonts w:ascii="GHEA Mariam" w:hAnsi="GHEA Mariam" w:cs="Sylfaen"/>
          <w:szCs w:val="22"/>
        </w:rPr>
      </w:pPr>
    </w:p>
    <w:p w14:paraId="22214EF0" w14:textId="77777777" w:rsidR="003104EE" w:rsidRPr="00733523" w:rsidRDefault="003104EE" w:rsidP="003104EE">
      <w:pPr>
        <w:ind w:firstLine="1404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2DE048F" w14:textId="77777777" w:rsidR="003104EE" w:rsidRPr="00733523" w:rsidRDefault="003104EE" w:rsidP="003104EE">
      <w:pPr>
        <w:ind w:firstLine="1404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BBBC4FB" w14:textId="7ADF8988" w:rsidR="003104EE" w:rsidRDefault="003104EE" w:rsidP="004F531B">
      <w:pPr>
        <w:pStyle w:val="mechtex"/>
        <w:ind w:firstLine="1404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B984356" w14:textId="77777777" w:rsidR="00BA6A4D" w:rsidRDefault="00BA6A4D"/>
    <w:sectPr w:rsidR="00BA6A4D" w:rsidSect="004F531B">
      <w:headerReference w:type="even" r:id="rId7"/>
      <w:footerReference w:type="even" r:id="rId8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FE73B" w14:textId="77777777" w:rsidR="0001126A" w:rsidRDefault="0001126A">
      <w:r>
        <w:separator/>
      </w:r>
    </w:p>
  </w:endnote>
  <w:endnote w:type="continuationSeparator" w:id="0">
    <w:p w14:paraId="6ABCDADB" w14:textId="77777777" w:rsidR="0001126A" w:rsidRDefault="0001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8509" w14:textId="77777777" w:rsidR="00F27945" w:rsidRDefault="003104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1136voroshum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73B31" w14:textId="77777777" w:rsidR="0001126A" w:rsidRDefault="0001126A">
      <w:r>
        <w:separator/>
      </w:r>
    </w:p>
  </w:footnote>
  <w:footnote w:type="continuationSeparator" w:id="0">
    <w:p w14:paraId="1726D2E8" w14:textId="77777777" w:rsidR="0001126A" w:rsidRDefault="0001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08867" w14:textId="77777777" w:rsidR="00F27945" w:rsidRDefault="003104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DD29A" w14:textId="77777777" w:rsidR="00F27945" w:rsidRDefault="00011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E"/>
    <w:rsid w:val="0001126A"/>
    <w:rsid w:val="003104EE"/>
    <w:rsid w:val="004F531B"/>
    <w:rsid w:val="00940DF6"/>
    <w:rsid w:val="00BA6A4D"/>
    <w:rsid w:val="00D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11DD"/>
  <w15:chartTrackingRefBased/>
  <w15:docId w15:val="{9723496F-9DA9-4A96-8A26-4683FC44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4E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10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104EE"/>
  </w:style>
  <w:style w:type="paragraph" w:customStyle="1" w:styleId="norm">
    <w:name w:val="norm"/>
    <w:basedOn w:val="Normal"/>
    <w:link w:val="normChar"/>
    <w:rsid w:val="003104E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104E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104E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3104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104EE"/>
    <w:pPr>
      <w:jc w:val="both"/>
    </w:pPr>
  </w:style>
  <w:style w:type="paragraph" w:customStyle="1" w:styleId="russtyle">
    <w:name w:val="russtyle"/>
    <w:basedOn w:val="Normal"/>
    <w:rsid w:val="003104EE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104EE"/>
    <w:rPr>
      <w:w w:val="90"/>
    </w:rPr>
  </w:style>
  <w:style w:type="paragraph" w:customStyle="1" w:styleId="Style3">
    <w:name w:val="Style3"/>
    <w:basedOn w:val="mechtex"/>
    <w:rsid w:val="003104EE"/>
    <w:rPr>
      <w:w w:val="90"/>
    </w:rPr>
  </w:style>
  <w:style w:type="paragraph" w:customStyle="1" w:styleId="Style6">
    <w:name w:val="Style6"/>
    <w:basedOn w:val="mechtex"/>
    <w:rsid w:val="003104EE"/>
  </w:style>
  <w:style w:type="paragraph" w:customStyle="1" w:styleId="msolistparagraph0">
    <w:name w:val="msolistparagraph"/>
    <w:basedOn w:val="Normal"/>
    <w:rsid w:val="003104EE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styleId="Strong">
    <w:name w:val="Strong"/>
    <w:qFormat/>
    <w:rsid w:val="003104EE"/>
    <w:rPr>
      <w:b/>
      <w:bCs/>
    </w:rPr>
  </w:style>
  <w:style w:type="character" w:customStyle="1" w:styleId="normChar">
    <w:name w:val="norm Char"/>
    <w:link w:val="norm"/>
    <w:rsid w:val="003104E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104EE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2019-09-09T07:39:00Z</dcterms:created>
  <dcterms:modified xsi:type="dcterms:W3CDTF">2019-09-09T07:43:00Z</dcterms:modified>
</cp:coreProperties>
</file>