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87" w:rsidRPr="00ED721E" w:rsidRDefault="005C5287" w:rsidP="005C5287">
      <w:pPr>
        <w:jc w:val="center"/>
        <w:rPr>
          <w:rFonts w:ascii="GHEA Mariam" w:hAnsi="GHEA Mariam"/>
          <w:sz w:val="22"/>
          <w:szCs w:val="22"/>
        </w:rPr>
      </w:pPr>
    </w:p>
    <w:p w:rsidR="005C5287" w:rsidRPr="00D63DF6" w:rsidRDefault="005C5287" w:rsidP="005C52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1</w:t>
      </w:r>
    </w:p>
    <w:p w:rsidR="005C5287" w:rsidRPr="006B7192" w:rsidRDefault="005C5287" w:rsidP="005C52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C5287" w:rsidRDefault="005C5287" w:rsidP="005C528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ED1216">
        <w:rPr>
          <w:rFonts w:ascii="GHEA Mariam" w:hAnsi="GHEA Mariam"/>
          <w:spacing w:val="-2"/>
        </w:rPr>
        <w:t xml:space="preserve">   </w:t>
      </w:r>
      <w:bookmarkStart w:id="0" w:name="_GoBack"/>
      <w:bookmarkEnd w:id="0"/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02F40">
        <w:rPr>
          <w:rFonts w:ascii="GHEA Mariam" w:hAnsi="GHEA Mariam"/>
          <w:szCs w:val="22"/>
        </w:rPr>
        <w:t>1008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C5287" w:rsidRDefault="005C5287" w:rsidP="005C5287">
      <w:pPr>
        <w:pStyle w:val="mechtex"/>
        <w:jc w:val="left"/>
        <w:rPr>
          <w:rFonts w:ascii="GHEA Mariam" w:hAnsi="GHEA Mariam"/>
          <w:spacing w:val="-2"/>
          <w:sz w:val="14"/>
        </w:rPr>
      </w:pPr>
    </w:p>
    <w:p w:rsidR="005C5287" w:rsidRPr="00CB1304" w:rsidRDefault="005C5287" w:rsidP="005C5287">
      <w:pPr>
        <w:pStyle w:val="mechtex"/>
        <w:jc w:val="left"/>
        <w:rPr>
          <w:rFonts w:ascii="GHEA Mariam" w:hAnsi="GHEA Mariam"/>
          <w:spacing w:val="-2"/>
          <w:sz w:val="14"/>
        </w:rPr>
      </w:pPr>
    </w:p>
    <w:p w:rsidR="005C5287" w:rsidRPr="00CB1304" w:rsidRDefault="005C5287" w:rsidP="005C5287">
      <w:pPr>
        <w:pStyle w:val="mechtex"/>
        <w:jc w:val="left"/>
        <w:rPr>
          <w:rFonts w:ascii="Sylfaen" w:hAnsi="Sylfaen" w:cs="Sylfaen"/>
          <w:sz w:val="2"/>
        </w:rPr>
      </w:pPr>
    </w:p>
    <w:tbl>
      <w:tblPr>
        <w:tblW w:w="14940" w:type="dxa"/>
        <w:tblInd w:w="123" w:type="dxa"/>
        <w:tblLayout w:type="fixed"/>
        <w:tblLook w:val="04A0" w:firstRow="1" w:lastRow="0" w:firstColumn="1" w:lastColumn="0" w:noHBand="0" w:noVBand="1"/>
      </w:tblPr>
      <w:tblGrid>
        <w:gridCol w:w="1200"/>
        <w:gridCol w:w="1620"/>
        <w:gridCol w:w="8505"/>
        <w:gridCol w:w="1725"/>
        <w:gridCol w:w="1890"/>
      </w:tblGrid>
      <w:tr w:rsidR="005C5287" w:rsidRPr="00CB1304" w:rsidTr="00543FB9">
        <w:trPr>
          <w:trHeight w:val="1602"/>
        </w:trPr>
        <w:tc>
          <w:tcPr>
            <w:tcW w:w="149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Pr="00CB1304" w:rsidRDefault="00543FB9" w:rsidP="00543F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2019 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ՊԵՏԱԿԱՆ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ԲՅՈՒՋԵԻ ՄԱՍ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ՀԱՅԱՍՏԱՆԻ</w:t>
            </w:r>
            <w:r w:rsidR="005C52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 OՐԵՆՔԻ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N 2 ԱՂՅՈՒՍԱԿՈՒՄ ԵՎ ՀԱՅԱՍՏԱՆԻ ՀԱՆՐԱՊԵՏՈՒԹՅԱՆ ԿԱՌԱՎԱՐՈՒԹՅԱՆ 2018 ԹՎԱԿԱՆԻ ԴԵԿՏԵՄԲԵՐԻ 27-Ի N 1515-Ն ՈՐՈՇՄԱՆ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5 ՀԱՎԵԼՎԱԾԻ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5C5287" w:rsidRPr="00CB1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 ԱՂՅՈՒՍԱԿՈՒՄ ԿԱՏԱՐՎՈՂ  ՓՈՓՈԽՈՒԹՅՈՒՆՆԵՐԸ</w:t>
            </w:r>
          </w:p>
        </w:tc>
      </w:tr>
      <w:tr w:rsidR="005C5287" w:rsidRPr="00CB1304" w:rsidTr="00543FB9">
        <w:trPr>
          <w:trHeight w:val="43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C5287" w:rsidRPr="00CB1304" w:rsidTr="00543FB9">
        <w:trPr>
          <w:trHeight w:val="1080"/>
        </w:trPr>
        <w:tc>
          <w:tcPr>
            <w:tcW w:w="28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5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1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</w:t>
            </w: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(ավելացումները նշված են դրական նշանով, իսկ նվազեցումները՝ փակագծերում) </w:t>
            </w:r>
          </w:p>
        </w:tc>
      </w:tr>
      <w:tr w:rsidR="005C5287" w:rsidRPr="00CB1304" w:rsidTr="00543FB9">
        <w:trPr>
          <w:trHeight w:val="303"/>
        </w:trPr>
        <w:tc>
          <w:tcPr>
            <w:tcW w:w="1200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15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r w:rsidRPr="00CB1304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էներգետիկ ենթակառուցվածքների և բնական պաշարների նախարարություն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1,031,600.00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1,031,600.00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Ոռոգման ծառայությունների հասանելիության և մատչելիության ապահովում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Ոռոգման ջրի մատակարարման արդյունավետության և հասանելիության բարելավում՝ կորուստների կրճատում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166,095.00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166,095.00</w:t>
            </w:r>
          </w:p>
        </w:tc>
      </w:tr>
      <w:tr w:rsidR="005C5287" w:rsidRPr="00CB1304" w:rsidTr="00543FB9">
        <w:trPr>
          <w:trHeight w:val="35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Վեդու ջրամբարի կառուցման ծրագրի խորհրդատվություն և կառավարում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6B2D3A">
        <w:trPr>
          <w:trHeight w:val="26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6B2D3A">
        <w:trPr>
          <w:trHeight w:val="503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Վեդու ջրամբարի կառուցման ծրագրի համակարգում և կառավարում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2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722,505.00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1,792,701.10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Ֆրանսիայի Հանրապետության կառավարության աջակցությամբ իրականացվող Վեդու ջրամբարի կառուցման ծրագիր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413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(1,070,196.10)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Գերմանիայի զարգացման բանկի աջակցությամբ իրականացվող Ախուրյան գետի ջրային ռեսուրսների ինտեգրված կառավարման ծրագրի շրջանակներում ջրային </w:t>
            </w:r>
            <w:proofErr w:type="gramStart"/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տնտեսության  ենթակառուցվածքների</w:t>
            </w:r>
            <w:proofErr w:type="gramEnd"/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701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 զարգացման բանկի աջակցությամբ իրականացվող Ախուրյան գետի ջրային ռեսուրսների ինտեգրված կառավարման ծրագիր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143,000.00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143,000.00</w:t>
            </w:r>
          </w:p>
        </w:tc>
      </w:tr>
      <w:tr w:rsidR="005C5287" w:rsidRPr="00CB1304" w:rsidTr="00543FB9">
        <w:trPr>
          <w:trHeight w:val="953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Եվրասիական զարգացման բանկի աջակցությամբ իրականացվող ոռոգման համակարգերի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 ծրագրի շրջանակներում ջրային տնտեսության ենթակառուցվածքների հիմնանորոգում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Եվրասիական զարգացման բանկի աջակցությամբ իրականացվող ոռոգման համակարգերի </w:t>
            </w:r>
            <w:proofErr w:type="gramStart"/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զարգացման  ծրագիր</w:t>
            </w:r>
            <w:proofErr w:type="gramEnd"/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 ծառայությունների հասանելիության և մատչելիության ապահովում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>Խմելու ջրի մատակարարման և ջրահեռացման համակարգերի բարելավում՝ կորուստների կրճատում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494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10,000.00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Վերակառուցման և զարգացման եվրոպական բանկի աջակցությամբ իրա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նացվող Երևանի ջրամատակարարման բարելավման դրամաշնորհային ծրագիր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Երևանի ջրամատակարարման բարելավման ծրագրի խորհրդատվական աշխատանքների իրականացում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227,578.40</w:t>
            </w:r>
          </w:p>
        </w:tc>
      </w:tr>
      <w:tr w:rsidR="005C5287" w:rsidRPr="00CB1304" w:rsidTr="00543FB9">
        <w:trPr>
          <w:trHeight w:val="341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</w:t>
            </w:r>
            <w:r w:rsidRPr="00CB130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կանացվող Երևանի ջրամատակարարման բարելավման դրամաշնորհային ծրագիր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Երևանի ջրամատակարարման բարելավման ծրագրի խորհրդատվական աշխատանքների և աուդիտի իրականացում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6B2D3A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10,000.00</w:t>
            </w:r>
          </w:p>
        </w:tc>
      </w:tr>
      <w:tr w:rsidR="005C5287" w:rsidRPr="00CB1304" w:rsidTr="006B2D3A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 ներդրումային բանկի աջակցությամբ իրականացվող Երևանի ջրամատակարարման բարելավման ծրագիր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 ջրամատակարարման բարելավման աշխատանքների իրականացում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134,365.60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94,652.20</w:t>
            </w:r>
          </w:p>
        </w:tc>
      </w:tr>
      <w:tr w:rsidR="005C5287" w:rsidRPr="00CB1304" w:rsidTr="00543FB9">
        <w:trPr>
          <w:trHeight w:val="89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Գերմանիայի զարգացման վարկերի բանկի աջակցությամբ իրականացվող ջրամատակարարման և ջրահեռացման ենթակառուցվածքների վերականգնման ծրա</w:t>
            </w:r>
            <w:r w:rsidR="00543FB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գրի երրորդ փուլի շրջանակներում ջ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րամատակարարման և ջրահեռացման ենթակառուցվածքների հիմնանորոգում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206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 </w:t>
            </w:r>
            <w:r w:rsidRPr="00F90B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քաղաքների և 37 գյուղական բնակավայրերի ջրամատակարարման և ջրահեռացման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90B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համակարգերի հատվածների հրատապ (մասնակի) վերականգ</w:t>
            </w:r>
            <w:r w:rsidR="00543FB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F90B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 աշխատանքներ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(134,365.60)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(94,652.20)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 ներդրումային բանկի աջակցությամբ իրականացվող ջրամա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կարարման և ջրահեռացման ենթակառուցվածքների վերականգնման ծրագրի երրորդ փուլի շրջանակներում </w:t>
            </w:r>
            <w:r w:rsidR="00543FB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րամատակարարման և ջրահեռացման ենթակառուցվածքների հիմնանորոգում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 քաղաքների և 37 գյուղական բնակավայրերի ջրամատակարարման և ջրա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հեռացման համակարգերի հատվածների հրատապ (մասնակի) վերականգ</w:t>
            </w:r>
            <w:r w:rsidR="00543FB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 աշխատանքներ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6B2D3A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(1,041,600.00)</w:t>
            </w:r>
          </w:p>
        </w:tc>
      </w:tr>
      <w:tr w:rsidR="005C5287" w:rsidRPr="00CB1304" w:rsidTr="006B2D3A">
        <w:trPr>
          <w:trHeight w:val="305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Եվրոպական ներդրումային բանկի աջակցությամբ իրականացվող Երևանի </w:t>
            </w:r>
            <w:r w:rsidRPr="00F90B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ջրա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90B0F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մատակարարման բարելավման ծրագրի շրջանակներում ջրամատակարարման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ջրահեռացման ենթակառուցվածքների հիմնանորոգում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 ջրամատակարարման ցանցի բարելավման աշխատանքներ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(237,578.40)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 միության հարևանության ներդրումային ծրագրի աջակցությամբ իրականացվող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 ջրամատակարարման բարելավման դրամա</w:t>
            </w:r>
            <w:r w:rsidR="00543FB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շնորհային ծրագրի շրջանակներում ջ</w:t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րամատակարարման և ջրահեռացման ենթակա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ռուցվածքների հիմնանորոգում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Երևանի ջրամատակարարման ցանցի բարելավման աշխատանքներ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C5287" w:rsidRPr="00CB1304" w:rsidTr="00543FB9">
        <w:trPr>
          <w:trHeight w:val="60"/>
        </w:trPr>
        <w:tc>
          <w:tcPr>
            <w:tcW w:w="12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CB1304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B130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5287" w:rsidRPr="00CB1304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B1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5C5287" w:rsidRPr="00A212FB" w:rsidRDefault="005C5287" w:rsidP="005C5287">
      <w:pPr>
        <w:pStyle w:val="mechtex"/>
        <w:jc w:val="left"/>
        <w:rPr>
          <w:rFonts w:ascii="GHEA Mariam" w:hAnsi="GHEA Mariam"/>
          <w:noProof/>
          <w:lang w:eastAsia="en-GB"/>
        </w:rPr>
      </w:pPr>
    </w:p>
    <w:p w:rsidR="00CD54DB" w:rsidRPr="00B16FF5" w:rsidRDefault="00ED1216" w:rsidP="00ED1216">
      <w:pPr>
        <w:pStyle w:val="mechtex"/>
        <w:jc w:val="left"/>
        <w:rPr>
          <w:rFonts w:ascii="GHEA Mariam" w:hAnsi="GHEA Mariam" w:cs="Arial Armenian"/>
        </w:rPr>
      </w:pPr>
      <w:r>
        <w:rPr>
          <w:rFonts w:ascii="Arial" w:hAnsi="Arial" w:cs="Arial"/>
        </w:rPr>
        <w:t xml:space="preserve">         </w:t>
      </w:r>
      <w:proofErr w:type="gramStart"/>
      <w:r w:rsidR="00CD54DB" w:rsidRPr="00B16FF5">
        <w:rPr>
          <w:rFonts w:ascii="GHEA Mariam" w:hAnsi="GHEA Mariam" w:cs="Sylfaen"/>
        </w:rPr>
        <w:t>ՀԱՅԱՍՏԱՆԻ</w:t>
      </w:r>
      <w:r w:rsidR="00CD54DB" w:rsidRPr="00B16FF5">
        <w:rPr>
          <w:rFonts w:ascii="GHEA Mariam" w:hAnsi="GHEA Mariam" w:cs="Arial Armenian"/>
        </w:rPr>
        <w:t xml:space="preserve">  </w:t>
      </w:r>
      <w:r w:rsidR="00CD54DB" w:rsidRPr="00B16FF5">
        <w:rPr>
          <w:rFonts w:ascii="GHEA Mariam" w:hAnsi="GHEA Mariam" w:cs="Sylfaen"/>
        </w:rPr>
        <w:t>ՀԱՆՐԱՊԵՏՈՒԹՅԱՆ</w:t>
      </w:r>
      <w:proofErr w:type="gramEnd"/>
    </w:p>
    <w:p w:rsidR="00CD54DB" w:rsidRDefault="00CD54DB" w:rsidP="00CD54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D1216" w:rsidRDefault="00CD54DB" w:rsidP="00ED1216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ED1216" w:rsidSect="005C528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DE5" w:rsidRDefault="006E3DE5">
      <w:r>
        <w:separator/>
      </w:r>
    </w:p>
  </w:endnote>
  <w:endnote w:type="continuationSeparator" w:id="0">
    <w:p w:rsidR="006E3DE5" w:rsidRDefault="006E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787E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1008.voroshum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DE5" w:rsidRDefault="006E3DE5">
      <w:r>
        <w:separator/>
      </w:r>
    </w:p>
  </w:footnote>
  <w:footnote w:type="continuationSeparator" w:id="0">
    <w:p w:rsidR="006E3DE5" w:rsidRDefault="006E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244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43FB9" w:rsidRDefault="0054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54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28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C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40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20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F4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D0A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3FB9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1A7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87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D3A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ADA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DE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E8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E85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079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98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B05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7F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EA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4DB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3B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CD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216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69C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03E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AF62D0"/>
  <w15:docId w15:val="{E8B9EEF2-B3F9-47CA-9C09-F26226E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2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5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5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B05"/>
  </w:style>
  <w:style w:type="paragraph" w:customStyle="1" w:styleId="norm">
    <w:name w:val="norm"/>
    <w:basedOn w:val="Normal"/>
    <w:link w:val="normChar"/>
    <w:rsid w:val="00B95B0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95B0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5B05"/>
    <w:pPr>
      <w:jc w:val="both"/>
    </w:pPr>
  </w:style>
  <w:style w:type="paragraph" w:customStyle="1" w:styleId="russtyle">
    <w:name w:val="russtyle"/>
    <w:basedOn w:val="Normal"/>
    <w:rsid w:val="00B95B0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95B0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95B0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5C528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C5287"/>
    <w:rPr>
      <w:rFonts w:ascii="Arial Armenian" w:hAnsi="Arial Armenian"/>
      <w:sz w:val="22"/>
      <w:lang w:eastAsia="ru-RU"/>
    </w:rPr>
  </w:style>
  <w:style w:type="paragraph" w:customStyle="1" w:styleId="dec-date">
    <w:name w:val="dec-date"/>
    <w:basedOn w:val="Normal"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C528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528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60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01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https://mul2-moj.gov.am/tasks/25602/oneclick/1008.voroshum.docx?token=7f511daa296f94a8cafc92383fc7df9b</cp:keywords>
  <cp:lastModifiedBy>Edmond Davtyan</cp:lastModifiedBy>
  <cp:revision>7</cp:revision>
  <cp:lastPrinted>2019-08-15T10:15:00Z</cp:lastPrinted>
  <dcterms:created xsi:type="dcterms:W3CDTF">2019-08-13T13:08:00Z</dcterms:created>
  <dcterms:modified xsi:type="dcterms:W3CDTF">2019-08-19T07:41:00Z</dcterms:modified>
</cp:coreProperties>
</file>