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5429D" w14:textId="77777777" w:rsidR="006171A4" w:rsidRDefault="00BC4E5F">
      <w:pPr>
        <w:pStyle w:val="BodyText"/>
        <w:spacing w:before="71" w:line="319" w:lineRule="auto"/>
        <w:ind w:left="7682" w:right="1483" w:firstLine="576"/>
      </w:pPr>
      <w:r>
        <w:t xml:space="preserve">Հավելված N  3 Երևան քաղաքի ավագանու </w:t>
      </w:r>
      <w:r>
        <w:rPr>
          <w:w w:val="95"/>
        </w:rPr>
        <w:t>2019 թվականի օգոստոսի 9-ի</w:t>
      </w:r>
    </w:p>
    <w:p w14:paraId="33795B1A" w14:textId="77777777" w:rsidR="006171A4" w:rsidRDefault="00BC4E5F">
      <w:pPr>
        <w:pStyle w:val="BodyText"/>
        <w:spacing w:line="218" w:lineRule="exact"/>
        <w:ind w:right="1929"/>
        <w:jc w:val="right"/>
      </w:pPr>
      <w:r>
        <w:t>N 122 – Ն որոշման</w:t>
      </w:r>
    </w:p>
    <w:p w14:paraId="51A8B4A8" w14:textId="77777777" w:rsidR="006171A4" w:rsidRDefault="006171A4">
      <w:pPr>
        <w:pStyle w:val="BodyText"/>
        <w:spacing w:before="10"/>
        <w:rPr>
          <w:sz w:val="22"/>
        </w:rPr>
      </w:pPr>
    </w:p>
    <w:p w14:paraId="5027846C" w14:textId="77777777" w:rsidR="006171A4" w:rsidRDefault="00BC4E5F">
      <w:pPr>
        <w:spacing w:before="88" w:line="254" w:lineRule="auto"/>
        <w:ind w:left="2872" w:hanging="2069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ԵՐԵՎԱՆ</w:t>
      </w:r>
      <w:r>
        <w:rPr>
          <w:b/>
          <w:bCs/>
          <w:spacing w:val="-13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ՔԱՂԱՔԻ</w:t>
      </w:r>
      <w:r>
        <w:rPr>
          <w:b/>
          <w:bCs/>
          <w:spacing w:val="-12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ԱՎԱԳԱՆՈՒ</w:t>
      </w:r>
      <w:r>
        <w:rPr>
          <w:b/>
          <w:bCs/>
          <w:spacing w:val="-13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2018</w:t>
      </w:r>
      <w:r>
        <w:rPr>
          <w:b/>
          <w:bCs/>
          <w:spacing w:val="-12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ԹՎԱԿԱՆԻ</w:t>
      </w:r>
      <w:r>
        <w:rPr>
          <w:b/>
          <w:bCs/>
          <w:spacing w:val="-12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ԴԵԿՏԵՄԲԵՐԻ</w:t>
      </w:r>
      <w:r>
        <w:rPr>
          <w:b/>
          <w:bCs/>
          <w:spacing w:val="-12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25-Ի</w:t>
      </w:r>
      <w:r>
        <w:rPr>
          <w:b/>
          <w:bCs/>
          <w:spacing w:val="-12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N</w:t>
      </w:r>
      <w:r>
        <w:rPr>
          <w:b/>
          <w:bCs/>
          <w:spacing w:val="-12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47-Ն</w:t>
      </w:r>
      <w:r>
        <w:rPr>
          <w:b/>
          <w:bCs/>
          <w:spacing w:val="-13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ՈՐՈՇՄԱՆ</w:t>
      </w:r>
      <w:r>
        <w:rPr>
          <w:b/>
          <w:bCs/>
          <w:spacing w:val="-12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N</w:t>
      </w:r>
      <w:r>
        <w:rPr>
          <w:b/>
          <w:bCs/>
          <w:spacing w:val="-12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3 ՀԱՎԵԼՎԱԾՈՒՄ ԿԱՏԱՐՎՈՂ</w:t>
      </w:r>
      <w:r>
        <w:rPr>
          <w:b/>
          <w:bCs/>
          <w:spacing w:val="-5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ՓՈՓՈԽՈՒԹՅՈՒՆՆԵՐԸ</w:t>
      </w:r>
    </w:p>
    <w:p w14:paraId="170FF296" w14:textId="77777777" w:rsidR="006171A4" w:rsidRDefault="006171A4">
      <w:pPr>
        <w:pStyle w:val="BodyText"/>
        <w:spacing w:before="1"/>
        <w:rPr>
          <w:sz w:val="33"/>
        </w:rPr>
      </w:pPr>
    </w:p>
    <w:p w14:paraId="59DA25AE" w14:textId="77777777" w:rsidR="006171A4" w:rsidRDefault="00BC4E5F">
      <w:pPr>
        <w:spacing w:before="1" w:after="28"/>
        <w:ind w:right="184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(հազար դրամներով)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5084"/>
        <w:gridCol w:w="543"/>
        <w:gridCol w:w="1796"/>
        <w:gridCol w:w="1705"/>
        <w:gridCol w:w="1751"/>
      </w:tblGrid>
      <w:tr w:rsidR="006171A4" w14:paraId="2D1B6A78" w14:textId="77777777">
        <w:trPr>
          <w:trHeight w:val="810"/>
        </w:trPr>
        <w:tc>
          <w:tcPr>
            <w:tcW w:w="514" w:type="dxa"/>
            <w:vMerge w:val="restart"/>
            <w:textDirection w:val="btLr"/>
          </w:tcPr>
          <w:p w14:paraId="20E45F1A" w14:textId="77777777" w:rsidR="006171A4" w:rsidRDefault="00BC4E5F">
            <w:pPr>
              <w:pStyle w:val="TableParagraph"/>
              <w:spacing w:before="132"/>
              <w:ind w:left="394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Տողի NN</w:t>
            </w:r>
          </w:p>
        </w:tc>
        <w:tc>
          <w:tcPr>
            <w:tcW w:w="5084" w:type="dxa"/>
            <w:vMerge w:val="restart"/>
          </w:tcPr>
          <w:p w14:paraId="74212895" w14:textId="77777777" w:rsidR="006171A4" w:rsidRDefault="006171A4">
            <w:pPr>
              <w:pStyle w:val="TableParagraph"/>
              <w:rPr>
                <w:i/>
                <w:sz w:val="20"/>
              </w:rPr>
            </w:pPr>
          </w:p>
          <w:p w14:paraId="371EC88D" w14:textId="77777777" w:rsidR="006171A4" w:rsidRDefault="006171A4">
            <w:pPr>
              <w:pStyle w:val="TableParagraph"/>
              <w:spacing w:before="3"/>
              <w:rPr>
                <w:i/>
                <w:sz w:val="23"/>
              </w:rPr>
            </w:pPr>
          </w:p>
          <w:p w14:paraId="33009CC5" w14:textId="77777777" w:rsidR="006171A4" w:rsidRDefault="00BC4E5F">
            <w:pPr>
              <w:pStyle w:val="TableParagraph"/>
              <w:spacing w:line="261" w:lineRule="auto"/>
              <w:ind w:left="671" w:firstLine="21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95"/>
                <w:sz w:val="19"/>
                <w:szCs w:val="19"/>
              </w:rPr>
              <w:t>Բյուջետային ծախսերի տնտեսագիտական դասակարգման հոդվածների անվանումները</w:t>
            </w:r>
          </w:p>
        </w:tc>
        <w:tc>
          <w:tcPr>
            <w:tcW w:w="543" w:type="dxa"/>
            <w:vMerge w:val="restart"/>
          </w:tcPr>
          <w:p w14:paraId="398AF959" w14:textId="77777777" w:rsidR="006171A4" w:rsidRDefault="006171A4">
            <w:pPr>
              <w:pStyle w:val="TableParagraph"/>
              <w:rPr>
                <w:i/>
                <w:sz w:val="20"/>
              </w:rPr>
            </w:pPr>
          </w:p>
          <w:p w14:paraId="238CA59F" w14:textId="77777777" w:rsidR="006171A4" w:rsidRDefault="006171A4">
            <w:pPr>
              <w:pStyle w:val="TableParagraph"/>
              <w:rPr>
                <w:i/>
                <w:sz w:val="20"/>
              </w:rPr>
            </w:pPr>
          </w:p>
          <w:p w14:paraId="65BA99E1" w14:textId="77777777" w:rsidR="006171A4" w:rsidRDefault="00BC4E5F">
            <w:pPr>
              <w:pStyle w:val="TableParagraph"/>
              <w:spacing w:before="158"/>
              <w:ind w:left="154"/>
              <w:rPr>
                <w:b/>
                <w:sz w:val="19"/>
              </w:rPr>
            </w:pPr>
            <w:r>
              <w:rPr>
                <w:b/>
                <w:sz w:val="19"/>
              </w:rPr>
              <w:t>NN</w:t>
            </w:r>
          </w:p>
        </w:tc>
        <w:tc>
          <w:tcPr>
            <w:tcW w:w="1796" w:type="dxa"/>
            <w:vMerge w:val="restart"/>
          </w:tcPr>
          <w:p w14:paraId="42AE33C4" w14:textId="77777777" w:rsidR="006171A4" w:rsidRDefault="006171A4">
            <w:pPr>
              <w:pStyle w:val="TableParagraph"/>
              <w:rPr>
                <w:i/>
                <w:sz w:val="20"/>
              </w:rPr>
            </w:pPr>
          </w:p>
          <w:p w14:paraId="3004B6AD" w14:textId="77777777" w:rsidR="006171A4" w:rsidRDefault="006171A4">
            <w:pPr>
              <w:pStyle w:val="TableParagraph"/>
              <w:rPr>
                <w:i/>
                <w:sz w:val="20"/>
              </w:rPr>
            </w:pPr>
          </w:p>
          <w:p w14:paraId="3FE0E7D6" w14:textId="77777777" w:rsidR="006171A4" w:rsidRDefault="00BC4E5F">
            <w:pPr>
              <w:pStyle w:val="TableParagraph"/>
              <w:spacing w:before="158"/>
              <w:ind w:left="480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Ընդամենը</w:t>
            </w:r>
          </w:p>
        </w:tc>
        <w:tc>
          <w:tcPr>
            <w:tcW w:w="3456" w:type="dxa"/>
            <w:gridSpan w:val="2"/>
          </w:tcPr>
          <w:p w14:paraId="322AC02E" w14:textId="77777777" w:rsidR="006171A4" w:rsidRDefault="00BC4E5F">
            <w:pPr>
              <w:pStyle w:val="TableParagraph"/>
              <w:spacing w:before="39" w:line="247" w:lineRule="auto"/>
              <w:ind w:left="111" w:right="18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այդ թվում` (ավելացումները նշված են դրական նշանով, իսկ նվազեցումները փակագծերում)</w:t>
            </w:r>
          </w:p>
        </w:tc>
      </w:tr>
      <w:tr w:rsidR="006171A4" w14:paraId="3C63C81D" w14:textId="77777777">
        <w:trPr>
          <w:trHeight w:val="642"/>
        </w:trPr>
        <w:tc>
          <w:tcPr>
            <w:tcW w:w="514" w:type="dxa"/>
            <w:vMerge/>
            <w:tcBorders>
              <w:top w:val="nil"/>
            </w:tcBorders>
            <w:textDirection w:val="btLr"/>
          </w:tcPr>
          <w:p w14:paraId="0FD05B8F" w14:textId="77777777" w:rsidR="006171A4" w:rsidRDefault="006171A4">
            <w:pPr>
              <w:rPr>
                <w:sz w:val="2"/>
                <w:szCs w:val="2"/>
              </w:rPr>
            </w:pPr>
          </w:p>
        </w:tc>
        <w:tc>
          <w:tcPr>
            <w:tcW w:w="5084" w:type="dxa"/>
            <w:vMerge/>
            <w:tcBorders>
              <w:top w:val="nil"/>
            </w:tcBorders>
          </w:tcPr>
          <w:p w14:paraId="475527E2" w14:textId="77777777" w:rsidR="006171A4" w:rsidRDefault="006171A4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28E7E604" w14:textId="77777777" w:rsidR="006171A4" w:rsidRDefault="006171A4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14:paraId="636FE3EB" w14:textId="77777777" w:rsidR="006171A4" w:rsidRDefault="006171A4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56879E9D" w14:textId="77777777" w:rsidR="006171A4" w:rsidRDefault="006171A4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2BDCCA9F" w14:textId="77777777" w:rsidR="006171A4" w:rsidRDefault="00BC4E5F">
            <w:pPr>
              <w:pStyle w:val="TableParagraph"/>
              <w:spacing w:before="1"/>
              <w:ind w:right="60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95"/>
                <w:sz w:val="19"/>
                <w:szCs w:val="19"/>
              </w:rPr>
              <w:t>վարչական բյուջե</w:t>
            </w:r>
          </w:p>
        </w:tc>
        <w:tc>
          <w:tcPr>
            <w:tcW w:w="1751" w:type="dxa"/>
          </w:tcPr>
          <w:p w14:paraId="50560A94" w14:textId="77777777" w:rsidR="006171A4" w:rsidRDefault="006171A4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0FE0C149" w14:textId="77777777" w:rsidR="006171A4" w:rsidRDefault="00BC4E5F">
            <w:pPr>
              <w:pStyle w:val="TableParagraph"/>
              <w:spacing w:before="1"/>
              <w:ind w:left="192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ֆոնդային բյուջե</w:t>
            </w:r>
          </w:p>
        </w:tc>
      </w:tr>
      <w:tr w:rsidR="006171A4" w14:paraId="47FEDF05" w14:textId="77777777">
        <w:trPr>
          <w:trHeight w:val="215"/>
        </w:trPr>
        <w:tc>
          <w:tcPr>
            <w:tcW w:w="514" w:type="dxa"/>
          </w:tcPr>
          <w:p w14:paraId="5B00DC05" w14:textId="77777777" w:rsidR="006171A4" w:rsidRDefault="00BC4E5F">
            <w:pPr>
              <w:pStyle w:val="TableParagraph"/>
              <w:spacing w:line="195" w:lineRule="exact"/>
              <w:ind w:left="31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5084" w:type="dxa"/>
          </w:tcPr>
          <w:p w14:paraId="4B05A3B4" w14:textId="77777777" w:rsidR="006171A4" w:rsidRDefault="00BC4E5F">
            <w:pPr>
              <w:pStyle w:val="TableParagraph"/>
              <w:spacing w:line="195" w:lineRule="exact"/>
              <w:ind w:left="30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2</w:t>
            </w:r>
          </w:p>
        </w:tc>
        <w:tc>
          <w:tcPr>
            <w:tcW w:w="543" w:type="dxa"/>
          </w:tcPr>
          <w:p w14:paraId="3265FBD8" w14:textId="77777777" w:rsidR="006171A4" w:rsidRDefault="00BC4E5F">
            <w:pPr>
              <w:pStyle w:val="TableParagraph"/>
              <w:spacing w:line="195" w:lineRule="exact"/>
              <w:ind w:left="29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1796" w:type="dxa"/>
          </w:tcPr>
          <w:p w14:paraId="0D7B63F0" w14:textId="77777777" w:rsidR="006171A4" w:rsidRDefault="00BC4E5F">
            <w:pPr>
              <w:pStyle w:val="TableParagraph"/>
              <w:spacing w:line="195" w:lineRule="exact"/>
              <w:ind w:left="1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1705" w:type="dxa"/>
          </w:tcPr>
          <w:p w14:paraId="51B5B931" w14:textId="77777777" w:rsidR="006171A4" w:rsidRDefault="00BC4E5F">
            <w:pPr>
              <w:pStyle w:val="TableParagraph"/>
              <w:spacing w:line="195" w:lineRule="exact"/>
              <w:ind w:left="11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5</w:t>
            </w:r>
          </w:p>
        </w:tc>
        <w:tc>
          <w:tcPr>
            <w:tcW w:w="1751" w:type="dxa"/>
          </w:tcPr>
          <w:p w14:paraId="438E5FD2" w14:textId="77777777" w:rsidR="006171A4" w:rsidRDefault="00BC4E5F">
            <w:pPr>
              <w:pStyle w:val="TableParagraph"/>
              <w:spacing w:line="195" w:lineRule="exact"/>
              <w:ind w:left="7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6</w:t>
            </w:r>
          </w:p>
        </w:tc>
      </w:tr>
      <w:tr w:rsidR="006171A4" w14:paraId="733201F6" w14:textId="77777777">
        <w:trPr>
          <w:trHeight w:val="436"/>
        </w:trPr>
        <w:tc>
          <w:tcPr>
            <w:tcW w:w="514" w:type="dxa"/>
          </w:tcPr>
          <w:p w14:paraId="17BE9398" w14:textId="77777777" w:rsidR="006171A4" w:rsidRDefault="00BC4E5F">
            <w:pPr>
              <w:pStyle w:val="TableParagraph"/>
              <w:spacing w:before="106"/>
              <w:ind w:left="52" w:right="21"/>
              <w:jc w:val="center"/>
              <w:rPr>
                <w:sz w:val="19"/>
              </w:rPr>
            </w:pPr>
            <w:r>
              <w:rPr>
                <w:sz w:val="19"/>
              </w:rPr>
              <w:t>4000</w:t>
            </w:r>
          </w:p>
        </w:tc>
        <w:tc>
          <w:tcPr>
            <w:tcW w:w="5084" w:type="dxa"/>
          </w:tcPr>
          <w:p w14:paraId="0530DA5B" w14:textId="77777777" w:rsidR="006171A4" w:rsidRDefault="00BC4E5F">
            <w:pPr>
              <w:pStyle w:val="TableParagraph"/>
              <w:tabs>
                <w:tab w:val="left" w:pos="2215"/>
              </w:tabs>
              <w:spacing w:before="97"/>
              <w:ind w:left="751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ԸՆԴԱՄԵՆԸ</w:t>
            </w:r>
            <w:r>
              <w:rPr>
                <w:b/>
                <w:bCs/>
                <w:sz w:val="21"/>
                <w:szCs w:val="21"/>
              </w:rPr>
              <w:tab/>
              <w:t>ԾԱԽՍԵՐ</w:t>
            </w:r>
          </w:p>
        </w:tc>
        <w:tc>
          <w:tcPr>
            <w:tcW w:w="543" w:type="dxa"/>
          </w:tcPr>
          <w:p w14:paraId="3E358803" w14:textId="77777777" w:rsidR="006171A4" w:rsidRDefault="006171A4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26AFA259" w14:textId="77777777" w:rsidR="006171A4" w:rsidRDefault="00BC4E5F">
            <w:pPr>
              <w:pStyle w:val="TableParagraph"/>
              <w:spacing w:before="97"/>
              <w:ind w:right="309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-</w:t>
            </w:r>
          </w:p>
        </w:tc>
        <w:tc>
          <w:tcPr>
            <w:tcW w:w="1705" w:type="dxa"/>
          </w:tcPr>
          <w:p w14:paraId="3AF40035" w14:textId="77777777" w:rsidR="006171A4" w:rsidRDefault="00BC4E5F">
            <w:pPr>
              <w:pStyle w:val="TableParagraph"/>
              <w:spacing w:before="97"/>
              <w:ind w:right="310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-</w:t>
            </w:r>
          </w:p>
        </w:tc>
        <w:tc>
          <w:tcPr>
            <w:tcW w:w="1751" w:type="dxa"/>
          </w:tcPr>
          <w:p w14:paraId="3DB8BCDB" w14:textId="77777777" w:rsidR="006171A4" w:rsidRDefault="00BC4E5F">
            <w:pPr>
              <w:pStyle w:val="TableParagraph"/>
              <w:spacing w:before="97"/>
              <w:ind w:left="605"/>
              <w:rPr>
                <w:b/>
                <w:sz w:val="21"/>
              </w:rPr>
            </w:pPr>
            <w:r>
              <w:rPr>
                <w:b/>
                <w:sz w:val="21"/>
              </w:rPr>
              <w:t>1,600,000.0</w:t>
            </w:r>
          </w:p>
        </w:tc>
      </w:tr>
      <w:tr w:rsidR="006171A4" w14:paraId="6803143E" w14:textId="77777777">
        <w:trPr>
          <w:trHeight w:val="215"/>
        </w:trPr>
        <w:tc>
          <w:tcPr>
            <w:tcW w:w="514" w:type="dxa"/>
          </w:tcPr>
          <w:p w14:paraId="6082237D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5084" w:type="dxa"/>
          </w:tcPr>
          <w:p w14:paraId="7B986C9D" w14:textId="77777777" w:rsidR="006171A4" w:rsidRDefault="00BC4E5F">
            <w:pPr>
              <w:pStyle w:val="TableParagraph"/>
              <w:spacing w:line="195" w:lineRule="exact"/>
              <w:ind w:left="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այդ թվում`</w:t>
            </w:r>
          </w:p>
        </w:tc>
        <w:tc>
          <w:tcPr>
            <w:tcW w:w="543" w:type="dxa"/>
          </w:tcPr>
          <w:p w14:paraId="218BCD0E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</w:tcPr>
          <w:p w14:paraId="0B465C0B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1705" w:type="dxa"/>
          </w:tcPr>
          <w:p w14:paraId="2545D030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1751" w:type="dxa"/>
          </w:tcPr>
          <w:p w14:paraId="02509224" w14:textId="77777777" w:rsidR="006171A4" w:rsidRDefault="006171A4">
            <w:pPr>
              <w:pStyle w:val="TableParagraph"/>
              <w:rPr>
                <w:sz w:val="14"/>
              </w:rPr>
            </w:pPr>
          </w:p>
        </w:tc>
      </w:tr>
      <w:tr w:rsidR="006171A4" w14:paraId="343E5776" w14:textId="77777777">
        <w:trPr>
          <w:trHeight w:val="395"/>
        </w:trPr>
        <w:tc>
          <w:tcPr>
            <w:tcW w:w="514" w:type="dxa"/>
          </w:tcPr>
          <w:p w14:paraId="592C6BF6" w14:textId="77777777" w:rsidR="006171A4" w:rsidRDefault="00BC4E5F">
            <w:pPr>
              <w:pStyle w:val="TableParagraph"/>
              <w:spacing w:before="87"/>
              <w:ind w:left="52" w:right="21"/>
              <w:jc w:val="center"/>
              <w:rPr>
                <w:sz w:val="19"/>
              </w:rPr>
            </w:pPr>
            <w:r>
              <w:rPr>
                <w:sz w:val="19"/>
              </w:rPr>
              <w:t>4050</w:t>
            </w:r>
          </w:p>
        </w:tc>
        <w:tc>
          <w:tcPr>
            <w:tcW w:w="5084" w:type="dxa"/>
          </w:tcPr>
          <w:p w14:paraId="18369A41" w14:textId="26D14B0B" w:rsidR="006171A4" w:rsidRPr="008F43D3" w:rsidRDefault="00BC4E5F">
            <w:pPr>
              <w:pStyle w:val="TableParagraph"/>
              <w:spacing w:before="87"/>
              <w:ind w:left="1384"/>
              <w:rPr>
                <w:b/>
                <w:bCs/>
                <w:sz w:val="19"/>
                <w:szCs w:val="19"/>
                <w:lang w:val="hy-AM"/>
              </w:rPr>
            </w:pPr>
            <w:r>
              <w:rPr>
                <w:b/>
                <w:bCs/>
                <w:sz w:val="19"/>
                <w:szCs w:val="19"/>
              </w:rPr>
              <w:t>Ա. ԸՆԹԱՑԻԿ ԾԱԽՍԵՐ</w:t>
            </w:r>
            <w:bookmarkStart w:id="0" w:name="_GoBack"/>
            <w:bookmarkEnd w:id="0"/>
            <w:r w:rsidR="008F43D3">
              <w:rPr>
                <w:b/>
                <w:bCs/>
                <w:sz w:val="19"/>
                <w:szCs w:val="19"/>
                <w:lang w:val="hy-AM"/>
              </w:rPr>
              <w:t>՝</w:t>
            </w:r>
          </w:p>
        </w:tc>
        <w:tc>
          <w:tcPr>
            <w:tcW w:w="543" w:type="dxa"/>
          </w:tcPr>
          <w:p w14:paraId="01C879F2" w14:textId="77777777" w:rsidR="006171A4" w:rsidRDefault="00BC4E5F">
            <w:pPr>
              <w:pStyle w:val="TableParagraph"/>
              <w:spacing w:before="87"/>
              <w:ind w:left="29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x</w:t>
            </w:r>
          </w:p>
        </w:tc>
        <w:tc>
          <w:tcPr>
            <w:tcW w:w="1796" w:type="dxa"/>
          </w:tcPr>
          <w:p w14:paraId="02FAF396" w14:textId="77777777" w:rsidR="006171A4" w:rsidRDefault="00BC4E5F">
            <w:pPr>
              <w:pStyle w:val="TableParagraph"/>
              <w:spacing w:before="87"/>
              <w:ind w:right="1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(1,635,000.0)</w:t>
            </w:r>
          </w:p>
        </w:tc>
        <w:tc>
          <w:tcPr>
            <w:tcW w:w="1705" w:type="dxa"/>
          </w:tcPr>
          <w:p w14:paraId="705F7D96" w14:textId="77777777" w:rsidR="006171A4" w:rsidRDefault="00BC4E5F">
            <w:pPr>
              <w:pStyle w:val="TableParagraph"/>
              <w:spacing w:before="87"/>
              <w:ind w:right="1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(1,600,000.0)</w:t>
            </w:r>
          </w:p>
        </w:tc>
        <w:tc>
          <w:tcPr>
            <w:tcW w:w="1751" w:type="dxa"/>
          </w:tcPr>
          <w:p w14:paraId="1A61C7E5" w14:textId="77777777" w:rsidR="006171A4" w:rsidRDefault="00BC4E5F">
            <w:pPr>
              <w:pStyle w:val="TableParagraph"/>
              <w:spacing w:before="87"/>
              <w:ind w:right="2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(35,000.0)</w:t>
            </w:r>
          </w:p>
        </w:tc>
      </w:tr>
      <w:tr w:rsidR="006171A4" w14:paraId="1480BB84" w14:textId="77777777">
        <w:trPr>
          <w:trHeight w:val="215"/>
        </w:trPr>
        <w:tc>
          <w:tcPr>
            <w:tcW w:w="514" w:type="dxa"/>
          </w:tcPr>
          <w:p w14:paraId="56AE1758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5084" w:type="dxa"/>
          </w:tcPr>
          <w:p w14:paraId="6FC25DC3" w14:textId="77777777" w:rsidR="006171A4" w:rsidRDefault="00BC4E5F">
            <w:pPr>
              <w:pStyle w:val="TableParagraph"/>
              <w:spacing w:line="195" w:lineRule="exact"/>
              <w:ind w:left="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այդ թվում`</w:t>
            </w:r>
          </w:p>
        </w:tc>
        <w:tc>
          <w:tcPr>
            <w:tcW w:w="543" w:type="dxa"/>
          </w:tcPr>
          <w:p w14:paraId="0E93F708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</w:tcPr>
          <w:p w14:paraId="5D78A4AD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1705" w:type="dxa"/>
          </w:tcPr>
          <w:p w14:paraId="78527894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1751" w:type="dxa"/>
          </w:tcPr>
          <w:p w14:paraId="0EE8D003" w14:textId="77777777" w:rsidR="006171A4" w:rsidRDefault="006171A4">
            <w:pPr>
              <w:pStyle w:val="TableParagraph"/>
              <w:rPr>
                <w:sz w:val="14"/>
              </w:rPr>
            </w:pPr>
          </w:p>
        </w:tc>
      </w:tr>
      <w:tr w:rsidR="006171A4" w14:paraId="22F91BB5" w14:textId="77777777">
        <w:trPr>
          <w:trHeight w:val="282"/>
        </w:trPr>
        <w:tc>
          <w:tcPr>
            <w:tcW w:w="514" w:type="dxa"/>
          </w:tcPr>
          <w:p w14:paraId="29A661D0" w14:textId="77777777" w:rsidR="006171A4" w:rsidRDefault="00BC4E5F">
            <w:pPr>
              <w:pStyle w:val="TableParagraph"/>
              <w:spacing w:before="30"/>
              <w:ind w:left="52" w:right="21"/>
              <w:jc w:val="center"/>
              <w:rPr>
                <w:sz w:val="19"/>
              </w:rPr>
            </w:pPr>
            <w:r>
              <w:rPr>
                <w:sz w:val="19"/>
              </w:rPr>
              <w:t>4700</w:t>
            </w:r>
          </w:p>
        </w:tc>
        <w:tc>
          <w:tcPr>
            <w:tcW w:w="5084" w:type="dxa"/>
          </w:tcPr>
          <w:p w14:paraId="6F033E81" w14:textId="77777777" w:rsidR="006171A4" w:rsidRDefault="00BC4E5F">
            <w:pPr>
              <w:pStyle w:val="TableParagraph"/>
              <w:spacing w:before="20"/>
              <w:ind w:left="32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1.7 ԱՅԼ ԾԱԽՍԵՐ</w:t>
            </w:r>
          </w:p>
        </w:tc>
        <w:tc>
          <w:tcPr>
            <w:tcW w:w="543" w:type="dxa"/>
          </w:tcPr>
          <w:p w14:paraId="6A81C1D0" w14:textId="77777777" w:rsidR="006171A4" w:rsidRDefault="00BC4E5F">
            <w:pPr>
              <w:pStyle w:val="TableParagraph"/>
              <w:spacing w:before="30"/>
              <w:ind w:left="14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x</w:t>
            </w:r>
          </w:p>
        </w:tc>
        <w:tc>
          <w:tcPr>
            <w:tcW w:w="1796" w:type="dxa"/>
          </w:tcPr>
          <w:p w14:paraId="0EF53895" w14:textId="77777777" w:rsidR="006171A4" w:rsidRDefault="00BC4E5F">
            <w:pPr>
              <w:pStyle w:val="TableParagraph"/>
              <w:spacing w:before="30"/>
              <w:ind w:right="1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(1,635,000.0)</w:t>
            </w:r>
          </w:p>
        </w:tc>
        <w:tc>
          <w:tcPr>
            <w:tcW w:w="1705" w:type="dxa"/>
          </w:tcPr>
          <w:p w14:paraId="708874CF" w14:textId="77777777" w:rsidR="006171A4" w:rsidRDefault="00BC4E5F">
            <w:pPr>
              <w:pStyle w:val="TableParagraph"/>
              <w:spacing w:before="30"/>
              <w:ind w:right="1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(1,600,000.0)</w:t>
            </w:r>
          </w:p>
        </w:tc>
        <w:tc>
          <w:tcPr>
            <w:tcW w:w="1751" w:type="dxa"/>
          </w:tcPr>
          <w:p w14:paraId="3DF60A62" w14:textId="77777777" w:rsidR="006171A4" w:rsidRDefault="00BC4E5F">
            <w:pPr>
              <w:pStyle w:val="TableParagraph"/>
              <w:spacing w:before="30"/>
              <w:ind w:right="2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(35,000.0)</w:t>
            </w:r>
          </w:p>
        </w:tc>
      </w:tr>
      <w:tr w:rsidR="006171A4" w14:paraId="5B6CC2D3" w14:textId="77777777">
        <w:trPr>
          <w:trHeight w:val="215"/>
        </w:trPr>
        <w:tc>
          <w:tcPr>
            <w:tcW w:w="514" w:type="dxa"/>
          </w:tcPr>
          <w:p w14:paraId="49A8BAE1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5084" w:type="dxa"/>
          </w:tcPr>
          <w:p w14:paraId="6916388E" w14:textId="77777777" w:rsidR="006171A4" w:rsidRDefault="00BC4E5F">
            <w:pPr>
              <w:pStyle w:val="TableParagraph"/>
              <w:spacing w:line="195" w:lineRule="exact"/>
              <w:ind w:left="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այդ թվում`</w:t>
            </w:r>
          </w:p>
        </w:tc>
        <w:tc>
          <w:tcPr>
            <w:tcW w:w="543" w:type="dxa"/>
          </w:tcPr>
          <w:p w14:paraId="1484923B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</w:tcPr>
          <w:p w14:paraId="3CEA9177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1705" w:type="dxa"/>
          </w:tcPr>
          <w:p w14:paraId="0DDB4645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1751" w:type="dxa"/>
          </w:tcPr>
          <w:p w14:paraId="302375D9" w14:textId="77777777" w:rsidR="006171A4" w:rsidRDefault="006171A4">
            <w:pPr>
              <w:pStyle w:val="TableParagraph"/>
              <w:rPr>
                <w:sz w:val="14"/>
              </w:rPr>
            </w:pPr>
          </w:p>
        </w:tc>
      </w:tr>
      <w:tr w:rsidR="006171A4" w14:paraId="72518B1E" w14:textId="77777777">
        <w:trPr>
          <w:trHeight w:val="282"/>
        </w:trPr>
        <w:tc>
          <w:tcPr>
            <w:tcW w:w="514" w:type="dxa"/>
          </w:tcPr>
          <w:p w14:paraId="767AECF2" w14:textId="77777777" w:rsidR="006171A4" w:rsidRDefault="00BC4E5F">
            <w:pPr>
              <w:pStyle w:val="TableParagraph"/>
              <w:spacing w:before="29"/>
              <w:ind w:left="52" w:right="21"/>
              <w:jc w:val="center"/>
              <w:rPr>
                <w:sz w:val="19"/>
              </w:rPr>
            </w:pPr>
            <w:r>
              <w:rPr>
                <w:sz w:val="19"/>
              </w:rPr>
              <w:t>4770</w:t>
            </w:r>
          </w:p>
        </w:tc>
        <w:tc>
          <w:tcPr>
            <w:tcW w:w="5084" w:type="dxa"/>
          </w:tcPr>
          <w:p w14:paraId="64E0E703" w14:textId="77777777" w:rsidR="006171A4" w:rsidRDefault="00BC4E5F">
            <w:pPr>
              <w:pStyle w:val="TableParagraph"/>
              <w:spacing w:before="20"/>
              <w:ind w:left="32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ՊԱՀՈՒՍՏԱՅԻՆ ՄԻՋՈՑՆԵՐ</w:t>
            </w:r>
          </w:p>
        </w:tc>
        <w:tc>
          <w:tcPr>
            <w:tcW w:w="543" w:type="dxa"/>
          </w:tcPr>
          <w:p w14:paraId="230B5BE6" w14:textId="77777777" w:rsidR="006171A4" w:rsidRDefault="00BC4E5F">
            <w:pPr>
              <w:pStyle w:val="TableParagraph"/>
              <w:spacing w:before="29"/>
              <w:ind w:left="14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x</w:t>
            </w:r>
          </w:p>
        </w:tc>
        <w:tc>
          <w:tcPr>
            <w:tcW w:w="1796" w:type="dxa"/>
          </w:tcPr>
          <w:p w14:paraId="05D1390F" w14:textId="77777777" w:rsidR="006171A4" w:rsidRDefault="00BC4E5F">
            <w:pPr>
              <w:pStyle w:val="TableParagraph"/>
              <w:spacing w:before="29"/>
              <w:ind w:right="1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(1,635,000.0)</w:t>
            </w:r>
          </w:p>
        </w:tc>
        <w:tc>
          <w:tcPr>
            <w:tcW w:w="1705" w:type="dxa"/>
          </w:tcPr>
          <w:p w14:paraId="4686B842" w14:textId="77777777" w:rsidR="006171A4" w:rsidRDefault="00BC4E5F">
            <w:pPr>
              <w:pStyle w:val="TableParagraph"/>
              <w:spacing w:before="29"/>
              <w:ind w:right="1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(1,600,000.0)</w:t>
            </w:r>
          </w:p>
        </w:tc>
        <w:tc>
          <w:tcPr>
            <w:tcW w:w="1751" w:type="dxa"/>
          </w:tcPr>
          <w:p w14:paraId="3957A494" w14:textId="77777777" w:rsidR="006171A4" w:rsidRDefault="00BC4E5F">
            <w:pPr>
              <w:pStyle w:val="TableParagraph"/>
              <w:spacing w:before="29"/>
              <w:ind w:right="2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(35,000.0)</w:t>
            </w:r>
          </w:p>
        </w:tc>
      </w:tr>
      <w:tr w:rsidR="006171A4" w14:paraId="1CED2926" w14:textId="77777777">
        <w:trPr>
          <w:trHeight w:val="215"/>
        </w:trPr>
        <w:tc>
          <w:tcPr>
            <w:tcW w:w="514" w:type="dxa"/>
          </w:tcPr>
          <w:p w14:paraId="3D52F76F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5084" w:type="dxa"/>
          </w:tcPr>
          <w:p w14:paraId="32EB28C7" w14:textId="77777777" w:rsidR="006171A4" w:rsidRDefault="00BC4E5F">
            <w:pPr>
              <w:pStyle w:val="TableParagraph"/>
              <w:spacing w:line="195" w:lineRule="exact"/>
              <w:ind w:left="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որից`</w:t>
            </w:r>
          </w:p>
        </w:tc>
        <w:tc>
          <w:tcPr>
            <w:tcW w:w="543" w:type="dxa"/>
          </w:tcPr>
          <w:p w14:paraId="028830C4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</w:tcPr>
          <w:p w14:paraId="3DC373D8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1705" w:type="dxa"/>
          </w:tcPr>
          <w:p w14:paraId="0E3FF87F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1751" w:type="dxa"/>
          </w:tcPr>
          <w:p w14:paraId="472CCE25" w14:textId="77777777" w:rsidR="006171A4" w:rsidRDefault="006171A4">
            <w:pPr>
              <w:pStyle w:val="TableParagraph"/>
              <w:rPr>
                <w:sz w:val="14"/>
              </w:rPr>
            </w:pPr>
          </w:p>
        </w:tc>
      </w:tr>
      <w:tr w:rsidR="006171A4" w14:paraId="25DFCAFF" w14:textId="77777777">
        <w:trPr>
          <w:trHeight w:val="462"/>
        </w:trPr>
        <w:tc>
          <w:tcPr>
            <w:tcW w:w="514" w:type="dxa"/>
          </w:tcPr>
          <w:p w14:paraId="51506A20" w14:textId="77777777" w:rsidR="006171A4" w:rsidRDefault="00BC4E5F">
            <w:pPr>
              <w:pStyle w:val="TableParagraph"/>
              <w:spacing w:before="121"/>
              <w:ind w:left="52" w:right="21"/>
              <w:jc w:val="center"/>
              <w:rPr>
                <w:sz w:val="19"/>
              </w:rPr>
            </w:pPr>
            <w:r>
              <w:rPr>
                <w:sz w:val="19"/>
              </w:rPr>
              <w:t>4771</w:t>
            </w:r>
          </w:p>
        </w:tc>
        <w:tc>
          <w:tcPr>
            <w:tcW w:w="5084" w:type="dxa"/>
          </w:tcPr>
          <w:p w14:paraId="150426DE" w14:textId="77777777" w:rsidR="006171A4" w:rsidRDefault="00BC4E5F">
            <w:pPr>
              <w:pStyle w:val="TableParagraph"/>
              <w:spacing w:before="121"/>
              <w:ind w:left="83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-Պահուստային միջոցներ</w:t>
            </w:r>
          </w:p>
        </w:tc>
        <w:tc>
          <w:tcPr>
            <w:tcW w:w="543" w:type="dxa"/>
          </w:tcPr>
          <w:p w14:paraId="5B53D2F0" w14:textId="77777777" w:rsidR="006171A4" w:rsidRDefault="00BC4E5F">
            <w:pPr>
              <w:pStyle w:val="TableParagraph"/>
              <w:spacing w:before="121"/>
              <w:ind w:left="58" w:right="44"/>
              <w:jc w:val="center"/>
              <w:rPr>
                <w:sz w:val="19"/>
              </w:rPr>
            </w:pPr>
            <w:r>
              <w:rPr>
                <w:sz w:val="19"/>
              </w:rPr>
              <w:t>4891</w:t>
            </w:r>
          </w:p>
        </w:tc>
        <w:tc>
          <w:tcPr>
            <w:tcW w:w="1796" w:type="dxa"/>
          </w:tcPr>
          <w:p w14:paraId="39D0152F" w14:textId="77777777" w:rsidR="006171A4" w:rsidRDefault="00BC4E5F">
            <w:pPr>
              <w:pStyle w:val="TableParagraph"/>
              <w:spacing w:before="121"/>
              <w:ind w:right="14"/>
              <w:jc w:val="right"/>
              <w:rPr>
                <w:sz w:val="19"/>
              </w:rPr>
            </w:pPr>
            <w:r>
              <w:rPr>
                <w:sz w:val="19"/>
              </w:rPr>
              <w:t>(1,635,000.0)</w:t>
            </w:r>
          </w:p>
        </w:tc>
        <w:tc>
          <w:tcPr>
            <w:tcW w:w="1705" w:type="dxa"/>
          </w:tcPr>
          <w:p w14:paraId="7EC9774C" w14:textId="77777777" w:rsidR="006171A4" w:rsidRDefault="00BC4E5F">
            <w:pPr>
              <w:pStyle w:val="TableParagraph"/>
              <w:spacing w:before="121"/>
              <w:ind w:right="15"/>
              <w:jc w:val="right"/>
              <w:rPr>
                <w:sz w:val="19"/>
              </w:rPr>
            </w:pPr>
            <w:r>
              <w:rPr>
                <w:sz w:val="19"/>
              </w:rPr>
              <w:t>(1,600,000.0)</w:t>
            </w:r>
          </w:p>
        </w:tc>
        <w:tc>
          <w:tcPr>
            <w:tcW w:w="1751" w:type="dxa"/>
          </w:tcPr>
          <w:p w14:paraId="11F2ACE7" w14:textId="77777777" w:rsidR="006171A4" w:rsidRDefault="00BC4E5F">
            <w:pPr>
              <w:pStyle w:val="TableParagraph"/>
              <w:spacing w:before="121"/>
              <w:ind w:right="16"/>
              <w:jc w:val="right"/>
              <w:rPr>
                <w:sz w:val="19"/>
              </w:rPr>
            </w:pPr>
            <w:r>
              <w:rPr>
                <w:sz w:val="19"/>
              </w:rPr>
              <w:t>(35,000.0)</w:t>
            </w:r>
          </w:p>
        </w:tc>
      </w:tr>
      <w:tr w:rsidR="006171A4" w14:paraId="1114AB34" w14:textId="77777777">
        <w:trPr>
          <w:trHeight w:val="767"/>
        </w:trPr>
        <w:tc>
          <w:tcPr>
            <w:tcW w:w="514" w:type="dxa"/>
          </w:tcPr>
          <w:p w14:paraId="157B7181" w14:textId="77777777" w:rsidR="006171A4" w:rsidRDefault="006171A4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3BBE25AD" w14:textId="77777777" w:rsidR="006171A4" w:rsidRDefault="00BC4E5F">
            <w:pPr>
              <w:pStyle w:val="TableParagraph"/>
              <w:ind w:left="52" w:right="21"/>
              <w:jc w:val="center"/>
              <w:rPr>
                <w:sz w:val="19"/>
              </w:rPr>
            </w:pPr>
            <w:r>
              <w:rPr>
                <w:sz w:val="19"/>
              </w:rPr>
              <w:t>4772</w:t>
            </w:r>
          </w:p>
        </w:tc>
        <w:tc>
          <w:tcPr>
            <w:tcW w:w="5084" w:type="dxa"/>
          </w:tcPr>
          <w:p w14:paraId="08B82017" w14:textId="77777777" w:rsidR="006171A4" w:rsidRDefault="00BC4E5F">
            <w:pPr>
              <w:pStyle w:val="TableParagraph"/>
              <w:spacing w:before="23" w:line="230" w:lineRule="atLeast"/>
              <w:ind w:left="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այդ թվում` համայնքի բյուջեի վարչական մասի պահուստային ֆոնդից ֆոնդային մաս կատարվող հատկացումներ</w:t>
            </w:r>
          </w:p>
        </w:tc>
        <w:tc>
          <w:tcPr>
            <w:tcW w:w="543" w:type="dxa"/>
          </w:tcPr>
          <w:p w14:paraId="1AB3B559" w14:textId="77777777" w:rsidR="006171A4" w:rsidRDefault="006171A4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7B40EA80" w14:textId="77777777" w:rsidR="006171A4" w:rsidRDefault="00BC4E5F">
            <w:pPr>
              <w:pStyle w:val="TableParagraph"/>
              <w:ind w:left="14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x</w:t>
            </w:r>
          </w:p>
        </w:tc>
        <w:tc>
          <w:tcPr>
            <w:tcW w:w="1796" w:type="dxa"/>
          </w:tcPr>
          <w:p w14:paraId="0471222C" w14:textId="77777777" w:rsidR="006171A4" w:rsidRDefault="006171A4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0338943B" w14:textId="77777777" w:rsidR="006171A4" w:rsidRDefault="00BC4E5F">
            <w:pPr>
              <w:pStyle w:val="TableParagraph"/>
              <w:ind w:right="268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705" w:type="dxa"/>
          </w:tcPr>
          <w:p w14:paraId="2C9B4F49" w14:textId="77777777" w:rsidR="006171A4" w:rsidRDefault="006171A4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5D3D71AC" w14:textId="77777777" w:rsidR="006171A4" w:rsidRDefault="00BC4E5F">
            <w:pPr>
              <w:pStyle w:val="TableParagraph"/>
              <w:ind w:right="79"/>
              <w:jc w:val="right"/>
              <w:rPr>
                <w:sz w:val="19"/>
              </w:rPr>
            </w:pPr>
            <w:r>
              <w:rPr>
                <w:sz w:val="19"/>
              </w:rPr>
              <w:t>1,600,000.0</w:t>
            </w:r>
          </w:p>
        </w:tc>
        <w:tc>
          <w:tcPr>
            <w:tcW w:w="1751" w:type="dxa"/>
          </w:tcPr>
          <w:p w14:paraId="193EAF46" w14:textId="77777777" w:rsidR="006171A4" w:rsidRDefault="006171A4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14D6D777" w14:textId="77777777" w:rsidR="006171A4" w:rsidRDefault="00BC4E5F">
            <w:pPr>
              <w:pStyle w:val="TableParagraph"/>
              <w:ind w:right="270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</w:tr>
      <w:tr w:rsidR="006171A4" w14:paraId="370C6C75" w14:textId="77777777">
        <w:trPr>
          <w:trHeight w:val="532"/>
        </w:trPr>
        <w:tc>
          <w:tcPr>
            <w:tcW w:w="514" w:type="dxa"/>
          </w:tcPr>
          <w:p w14:paraId="60F89B7E" w14:textId="77777777" w:rsidR="006171A4" w:rsidRDefault="00BC4E5F">
            <w:pPr>
              <w:pStyle w:val="TableParagraph"/>
              <w:spacing w:before="154"/>
              <w:ind w:left="52" w:right="21"/>
              <w:jc w:val="center"/>
              <w:rPr>
                <w:sz w:val="19"/>
              </w:rPr>
            </w:pPr>
            <w:r>
              <w:rPr>
                <w:sz w:val="19"/>
              </w:rPr>
              <w:t>5000</w:t>
            </w:r>
          </w:p>
        </w:tc>
        <w:tc>
          <w:tcPr>
            <w:tcW w:w="5084" w:type="dxa"/>
          </w:tcPr>
          <w:p w14:paraId="3C72140E" w14:textId="77777777" w:rsidR="006171A4" w:rsidRDefault="00BC4E5F">
            <w:pPr>
              <w:pStyle w:val="TableParagraph"/>
              <w:spacing w:before="4" w:line="260" w:lineRule="exact"/>
              <w:ind w:left="2075" w:hanging="1702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Բ. ՈՉ ՖԻՆԱՆՍԱԿԱՆ ԱԿՏԻՎՆԵՐԻ ԳԾՈՎ ԾԱԽՍԵՐ</w:t>
            </w:r>
          </w:p>
        </w:tc>
        <w:tc>
          <w:tcPr>
            <w:tcW w:w="543" w:type="dxa"/>
          </w:tcPr>
          <w:p w14:paraId="7F782A69" w14:textId="77777777" w:rsidR="006171A4" w:rsidRDefault="00BC4E5F">
            <w:pPr>
              <w:pStyle w:val="TableParagraph"/>
              <w:spacing w:before="154"/>
              <w:ind w:left="14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x</w:t>
            </w:r>
          </w:p>
        </w:tc>
        <w:tc>
          <w:tcPr>
            <w:tcW w:w="1796" w:type="dxa"/>
          </w:tcPr>
          <w:p w14:paraId="3FFFE95E" w14:textId="77777777" w:rsidR="006171A4" w:rsidRDefault="00BC4E5F">
            <w:pPr>
              <w:pStyle w:val="TableParagraph"/>
              <w:spacing w:before="145"/>
              <w:ind w:right="95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1,635,000.0</w:t>
            </w:r>
          </w:p>
        </w:tc>
        <w:tc>
          <w:tcPr>
            <w:tcW w:w="1705" w:type="dxa"/>
          </w:tcPr>
          <w:p w14:paraId="57A8924A" w14:textId="77777777" w:rsidR="006171A4" w:rsidRDefault="00BC4E5F">
            <w:pPr>
              <w:pStyle w:val="TableParagraph"/>
              <w:spacing w:before="145"/>
              <w:ind w:right="310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-</w:t>
            </w:r>
          </w:p>
        </w:tc>
        <w:tc>
          <w:tcPr>
            <w:tcW w:w="1751" w:type="dxa"/>
          </w:tcPr>
          <w:p w14:paraId="7901043C" w14:textId="77777777" w:rsidR="006171A4" w:rsidRDefault="00BC4E5F">
            <w:pPr>
              <w:pStyle w:val="TableParagraph"/>
              <w:spacing w:before="145"/>
              <w:ind w:left="605"/>
              <w:rPr>
                <w:b/>
                <w:sz w:val="21"/>
              </w:rPr>
            </w:pPr>
            <w:r>
              <w:rPr>
                <w:b/>
                <w:sz w:val="21"/>
              </w:rPr>
              <w:t>1,635,000.0</w:t>
            </w:r>
          </w:p>
        </w:tc>
      </w:tr>
      <w:tr w:rsidR="006171A4" w14:paraId="01025B33" w14:textId="77777777">
        <w:trPr>
          <w:trHeight w:val="215"/>
        </w:trPr>
        <w:tc>
          <w:tcPr>
            <w:tcW w:w="514" w:type="dxa"/>
          </w:tcPr>
          <w:p w14:paraId="72A98550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5084" w:type="dxa"/>
          </w:tcPr>
          <w:p w14:paraId="6C6C52D5" w14:textId="77777777" w:rsidR="006171A4" w:rsidRDefault="00BC4E5F">
            <w:pPr>
              <w:pStyle w:val="TableParagraph"/>
              <w:spacing w:line="195" w:lineRule="exact"/>
              <w:ind w:left="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այդ թվում`</w:t>
            </w:r>
          </w:p>
        </w:tc>
        <w:tc>
          <w:tcPr>
            <w:tcW w:w="543" w:type="dxa"/>
          </w:tcPr>
          <w:p w14:paraId="12B2B07D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</w:tcPr>
          <w:p w14:paraId="6C296FAB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1705" w:type="dxa"/>
          </w:tcPr>
          <w:p w14:paraId="0CADDF2C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1751" w:type="dxa"/>
          </w:tcPr>
          <w:p w14:paraId="05574BC4" w14:textId="77777777" w:rsidR="006171A4" w:rsidRDefault="006171A4">
            <w:pPr>
              <w:pStyle w:val="TableParagraph"/>
              <w:rPr>
                <w:sz w:val="14"/>
              </w:rPr>
            </w:pPr>
          </w:p>
        </w:tc>
      </w:tr>
      <w:tr w:rsidR="006171A4" w14:paraId="0E3D1360" w14:textId="77777777">
        <w:trPr>
          <w:trHeight w:val="352"/>
        </w:trPr>
        <w:tc>
          <w:tcPr>
            <w:tcW w:w="514" w:type="dxa"/>
          </w:tcPr>
          <w:p w14:paraId="52716175" w14:textId="77777777" w:rsidR="006171A4" w:rsidRDefault="00BC4E5F">
            <w:pPr>
              <w:pStyle w:val="TableParagraph"/>
              <w:spacing w:before="66"/>
              <w:ind w:left="52" w:right="21"/>
              <w:jc w:val="center"/>
              <w:rPr>
                <w:sz w:val="19"/>
              </w:rPr>
            </w:pPr>
            <w:r>
              <w:rPr>
                <w:sz w:val="19"/>
              </w:rPr>
              <w:t>5100</w:t>
            </w:r>
          </w:p>
        </w:tc>
        <w:tc>
          <w:tcPr>
            <w:tcW w:w="5084" w:type="dxa"/>
          </w:tcPr>
          <w:p w14:paraId="62B4AC9B" w14:textId="77777777" w:rsidR="006171A4" w:rsidRDefault="00BC4E5F">
            <w:pPr>
              <w:pStyle w:val="TableParagraph"/>
              <w:spacing w:before="66"/>
              <w:ind w:left="32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1.1. ՀԻՄՆԱԿԱՆ ՄԻՋՈՑՆԵՐ</w:t>
            </w:r>
          </w:p>
        </w:tc>
        <w:tc>
          <w:tcPr>
            <w:tcW w:w="543" w:type="dxa"/>
          </w:tcPr>
          <w:p w14:paraId="484E9937" w14:textId="77777777" w:rsidR="006171A4" w:rsidRDefault="00BC4E5F">
            <w:pPr>
              <w:pStyle w:val="TableParagraph"/>
              <w:spacing w:before="66"/>
              <w:ind w:left="14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x</w:t>
            </w:r>
          </w:p>
        </w:tc>
        <w:tc>
          <w:tcPr>
            <w:tcW w:w="1796" w:type="dxa"/>
          </w:tcPr>
          <w:p w14:paraId="0A58A3D5" w14:textId="77777777" w:rsidR="006171A4" w:rsidRDefault="00BC4E5F">
            <w:pPr>
              <w:pStyle w:val="TableParagraph"/>
              <w:spacing w:before="66"/>
              <w:ind w:right="8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1,635,000.0</w:t>
            </w:r>
          </w:p>
        </w:tc>
        <w:tc>
          <w:tcPr>
            <w:tcW w:w="1705" w:type="dxa"/>
          </w:tcPr>
          <w:p w14:paraId="0591D57C" w14:textId="77777777" w:rsidR="006171A4" w:rsidRDefault="00BC4E5F">
            <w:pPr>
              <w:pStyle w:val="TableParagraph"/>
              <w:spacing w:before="66"/>
              <w:ind w:right="281"/>
              <w:jc w:val="right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-</w:t>
            </w:r>
          </w:p>
        </w:tc>
        <w:tc>
          <w:tcPr>
            <w:tcW w:w="1751" w:type="dxa"/>
          </w:tcPr>
          <w:p w14:paraId="46B7A4E1" w14:textId="77777777" w:rsidR="006171A4" w:rsidRDefault="00BC4E5F">
            <w:pPr>
              <w:pStyle w:val="TableParagraph"/>
              <w:spacing w:before="66"/>
              <w:ind w:left="706"/>
              <w:rPr>
                <w:b/>
                <w:sz w:val="19"/>
              </w:rPr>
            </w:pPr>
            <w:r>
              <w:rPr>
                <w:b/>
                <w:sz w:val="19"/>
              </w:rPr>
              <w:t>1,635,000.0</w:t>
            </w:r>
          </w:p>
        </w:tc>
      </w:tr>
      <w:tr w:rsidR="006171A4" w14:paraId="21AEAA1B" w14:textId="77777777">
        <w:trPr>
          <w:trHeight w:val="215"/>
        </w:trPr>
        <w:tc>
          <w:tcPr>
            <w:tcW w:w="514" w:type="dxa"/>
          </w:tcPr>
          <w:p w14:paraId="581CEFDD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5084" w:type="dxa"/>
          </w:tcPr>
          <w:p w14:paraId="692ACEA5" w14:textId="77777777" w:rsidR="006171A4" w:rsidRDefault="00BC4E5F">
            <w:pPr>
              <w:pStyle w:val="TableParagraph"/>
              <w:spacing w:line="195" w:lineRule="exact"/>
              <w:ind w:left="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այդ թվում`</w:t>
            </w:r>
          </w:p>
        </w:tc>
        <w:tc>
          <w:tcPr>
            <w:tcW w:w="543" w:type="dxa"/>
          </w:tcPr>
          <w:p w14:paraId="2A467638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</w:tcPr>
          <w:p w14:paraId="6C3219DC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1705" w:type="dxa"/>
          </w:tcPr>
          <w:p w14:paraId="5916ECC1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1751" w:type="dxa"/>
          </w:tcPr>
          <w:p w14:paraId="5F858E3D" w14:textId="77777777" w:rsidR="006171A4" w:rsidRDefault="006171A4">
            <w:pPr>
              <w:pStyle w:val="TableParagraph"/>
              <w:rPr>
                <w:sz w:val="14"/>
              </w:rPr>
            </w:pPr>
          </w:p>
        </w:tc>
      </w:tr>
      <w:tr w:rsidR="006171A4" w14:paraId="7BFEA12F" w14:textId="77777777">
        <w:trPr>
          <w:trHeight w:val="325"/>
        </w:trPr>
        <w:tc>
          <w:tcPr>
            <w:tcW w:w="514" w:type="dxa"/>
          </w:tcPr>
          <w:p w14:paraId="44C08F85" w14:textId="77777777" w:rsidR="006171A4" w:rsidRDefault="00BC4E5F">
            <w:pPr>
              <w:pStyle w:val="TableParagraph"/>
              <w:spacing w:before="51"/>
              <w:ind w:left="52" w:right="21"/>
              <w:jc w:val="center"/>
              <w:rPr>
                <w:sz w:val="19"/>
              </w:rPr>
            </w:pPr>
            <w:r>
              <w:rPr>
                <w:sz w:val="19"/>
              </w:rPr>
              <w:t>5110</w:t>
            </w:r>
          </w:p>
        </w:tc>
        <w:tc>
          <w:tcPr>
            <w:tcW w:w="5084" w:type="dxa"/>
          </w:tcPr>
          <w:p w14:paraId="2A4EC69F" w14:textId="77777777" w:rsidR="006171A4" w:rsidRDefault="00BC4E5F">
            <w:pPr>
              <w:pStyle w:val="TableParagraph"/>
              <w:spacing w:before="42"/>
              <w:ind w:left="32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ՇԵՆՔԵՐ ԵՎ ՇԻՆՈՒԹՅՈՒՆՆԵՐ</w:t>
            </w:r>
          </w:p>
        </w:tc>
        <w:tc>
          <w:tcPr>
            <w:tcW w:w="543" w:type="dxa"/>
          </w:tcPr>
          <w:p w14:paraId="2B268B6B" w14:textId="77777777" w:rsidR="006171A4" w:rsidRDefault="00BC4E5F">
            <w:pPr>
              <w:pStyle w:val="TableParagraph"/>
              <w:spacing w:before="51"/>
              <w:ind w:left="14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x</w:t>
            </w:r>
          </w:p>
        </w:tc>
        <w:tc>
          <w:tcPr>
            <w:tcW w:w="1796" w:type="dxa"/>
          </w:tcPr>
          <w:p w14:paraId="00BF508E" w14:textId="77777777" w:rsidR="006171A4" w:rsidRDefault="00BC4E5F">
            <w:pPr>
              <w:pStyle w:val="TableParagraph"/>
              <w:spacing w:before="51"/>
              <w:ind w:right="14"/>
              <w:jc w:val="right"/>
              <w:rPr>
                <w:sz w:val="19"/>
              </w:rPr>
            </w:pPr>
            <w:r>
              <w:rPr>
                <w:sz w:val="19"/>
              </w:rPr>
              <w:t>(91,000.0)</w:t>
            </w:r>
          </w:p>
        </w:tc>
        <w:tc>
          <w:tcPr>
            <w:tcW w:w="1705" w:type="dxa"/>
          </w:tcPr>
          <w:p w14:paraId="46821268" w14:textId="77777777" w:rsidR="006171A4" w:rsidRDefault="00BC4E5F">
            <w:pPr>
              <w:pStyle w:val="TableParagraph"/>
              <w:spacing w:before="51"/>
              <w:ind w:right="26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751" w:type="dxa"/>
          </w:tcPr>
          <w:p w14:paraId="0708E9D1" w14:textId="77777777" w:rsidR="006171A4" w:rsidRDefault="00BC4E5F">
            <w:pPr>
              <w:pStyle w:val="TableParagraph"/>
              <w:spacing w:before="51"/>
              <w:ind w:right="16"/>
              <w:jc w:val="right"/>
              <w:rPr>
                <w:sz w:val="19"/>
              </w:rPr>
            </w:pPr>
            <w:r>
              <w:rPr>
                <w:sz w:val="19"/>
              </w:rPr>
              <w:t>(91,000.0)</w:t>
            </w:r>
          </w:p>
        </w:tc>
      </w:tr>
      <w:tr w:rsidR="006171A4" w14:paraId="0D68F598" w14:textId="77777777">
        <w:trPr>
          <w:trHeight w:val="227"/>
        </w:trPr>
        <w:tc>
          <w:tcPr>
            <w:tcW w:w="514" w:type="dxa"/>
          </w:tcPr>
          <w:p w14:paraId="727A72FF" w14:textId="77777777" w:rsidR="006171A4" w:rsidRDefault="006171A4">
            <w:pPr>
              <w:pStyle w:val="TableParagraph"/>
              <w:rPr>
                <w:sz w:val="16"/>
              </w:rPr>
            </w:pPr>
          </w:p>
        </w:tc>
        <w:tc>
          <w:tcPr>
            <w:tcW w:w="5084" w:type="dxa"/>
          </w:tcPr>
          <w:p w14:paraId="5E9A8244" w14:textId="77777777" w:rsidR="006171A4" w:rsidRDefault="00BC4E5F">
            <w:pPr>
              <w:pStyle w:val="TableParagraph"/>
              <w:spacing w:before="3" w:line="204" w:lineRule="exact"/>
              <w:ind w:left="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որից`</w:t>
            </w:r>
          </w:p>
        </w:tc>
        <w:tc>
          <w:tcPr>
            <w:tcW w:w="543" w:type="dxa"/>
          </w:tcPr>
          <w:p w14:paraId="68845E9D" w14:textId="77777777" w:rsidR="006171A4" w:rsidRDefault="006171A4">
            <w:pPr>
              <w:pStyle w:val="TableParagraph"/>
              <w:rPr>
                <w:sz w:val="16"/>
              </w:rPr>
            </w:pPr>
          </w:p>
        </w:tc>
        <w:tc>
          <w:tcPr>
            <w:tcW w:w="1796" w:type="dxa"/>
          </w:tcPr>
          <w:p w14:paraId="392EAD2A" w14:textId="77777777" w:rsidR="006171A4" w:rsidRDefault="006171A4">
            <w:pPr>
              <w:pStyle w:val="TableParagraph"/>
              <w:rPr>
                <w:sz w:val="16"/>
              </w:rPr>
            </w:pPr>
          </w:p>
        </w:tc>
        <w:tc>
          <w:tcPr>
            <w:tcW w:w="1705" w:type="dxa"/>
          </w:tcPr>
          <w:p w14:paraId="4EB5EEF6" w14:textId="77777777" w:rsidR="006171A4" w:rsidRDefault="006171A4">
            <w:pPr>
              <w:pStyle w:val="TableParagraph"/>
              <w:rPr>
                <w:sz w:val="16"/>
              </w:rPr>
            </w:pPr>
          </w:p>
        </w:tc>
        <w:tc>
          <w:tcPr>
            <w:tcW w:w="1751" w:type="dxa"/>
          </w:tcPr>
          <w:p w14:paraId="349D30E1" w14:textId="77777777" w:rsidR="006171A4" w:rsidRDefault="006171A4">
            <w:pPr>
              <w:pStyle w:val="TableParagraph"/>
              <w:rPr>
                <w:sz w:val="16"/>
              </w:rPr>
            </w:pPr>
          </w:p>
        </w:tc>
      </w:tr>
      <w:tr w:rsidR="006171A4" w14:paraId="6F3DE6D9" w14:textId="77777777">
        <w:trPr>
          <w:trHeight w:val="311"/>
        </w:trPr>
        <w:tc>
          <w:tcPr>
            <w:tcW w:w="514" w:type="dxa"/>
          </w:tcPr>
          <w:p w14:paraId="0EA27122" w14:textId="77777777" w:rsidR="006171A4" w:rsidRDefault="00BC4E5F">
            <w:pPr>
              <w:pStyle w:val="TableParagraph"/>
              <w:spacing w:before="44"/>
              <w:ind w:left="52" w:right="21"/>
              <w:jc w:val="center"/>
              <w:rPr>
                <w:sz w:val="19"/>
              </w:rPr>
            </w:pPr>
            <w:r>
              <w:rPr>
                <w:sz w:val="19"/>
              </w:rPr>
              <w:t>5113</w:t>
            </w:r>
          </w:p>
        </w:tc>
        <w:tc>
          <w:tcPr>
            <w:tcW w:w="5084" w:type="dxa"/>
          </w:tcPr>
          <w:p w14:paraId="08DADF93" w14:textId="77777777" w:rsidR="006171A4" w:rsidRDefault="00BC4E5F">
            <w:pPr>
              <w:pStyle w:val="TableParagraph"/>
              <w:spacing w:before="44"/>
              <w:ind w:left="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Շենքերի և շինությունների կապիտալ վերանորոգում</w:t>
            </w:r>
          </w:p>
        </w:tc>
        <w:tc>
          <w:tcPr>
            <w:tcW w:w="543" w:type="dxa"/>
          </w:tcPr>
          <w:p w14:paraId="4FBFC30C" w14:textId="77777777" w:rsidR="006171A4" w:rsidRDefault="00BC4E5F">
            <w:pPr>
              <w:pStyle w:val="TableParagraph"/>
              <w:spacing w:before="44"/>
              <w:ind w:left="58" w:right="44"/>
              <w:jc w:val="center"/>
              <w:rPr>
                <w:sz w:val="19"/>
              </w:rPr>
            </w:pPr>
            <w:r>
              <w:rPr>
                <w:sz w:val="19"/>
              </w:rPr>
              <w:t>5113</w:t>
            </w:r>
          </w:p>
        </w:tc>
        <w:tc>
          <w:tcPr>
            <w:tcW w:w="1796" w:type="dxa"/>
          </w:tcPr>
          <w:p w14:paraId="0AAA897D" w14:textId="77777777" w:rsidR="006171A4" w:rsidRDefault="00BC4E5F">
            <w:pPr>
              <w:pStyle w:val="TableParagraph"/>
              <w:spacing w:before="44"/>
              <w:ind w:right="14"/>
              <w:jc w:val="right"/>
              <w:rPr>
                <w:sz w:val="19"/>
              </w:rPr>
            </w:pPr>
            <w:r>
              <w:rPr>
                <w:sz w:val="19"/>
              </w:rPr>
              <w:t>(91,000.0)</w:t>
            </w:r>
          </w:p>
        </w:tc>
        <w:tc>
          <w:tcPr>
            <w:tcW w:w="1705" w:type="dxa"/>
          </w:tcPr>
          <w:p w14:paraId="4B6949FD" w14:textId="77777777" w:rsidR="006171A4" w:rsidRDefault="00BC4E5F">
            <w:pPr>
              <w:pStyle w:val="TableParagraph"/>
              <w:spacing w:before="44"/>
              <w:ind w:right="26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751" w:type="dxa"/>
          </w:tcPr>
          <w:p w14:paraId="214856FD" w14:textId="77777777" w:rsidR="006171A4" w:rsidRDefault="00BC4E5F">
            <w:pPr>
              <w:pStyle w:val="TableParagraph"/>
              <w:spacing w:before="44"/>
              <w:ind w:right="16"/>
              <w:jc w:val="right"/>
              <w:rPr>
                <w:sz w:val="19"/>
              </w:rPr>
            </w:pPr>
            <w:r>
              <w:rPr>
                <w:sz w:val="19"/>
              </w:rPr>
              <w:t>(91,000.0)</w:t>
            </w:r>
          </w:p>
        </w:tc>
      </w:tr>
      <w:tr w:rsidR="006171A4" w14:paraId="41FB55AB" w14:textId="77777777">
        <w:trPr>
          <w:trHeight w:val="340"/>
        </w:trPr>
        <w:tc>
          <w:tcPr>
            <w:tcW w:w="514" w:type="dxa"/>
          </w:tcPr>
          <w:p w14:paraId="34CE02DA" w14:textId="77777777" w:rsidR="006171A4" w:rsidRDefault="00BC4E5F">
            <w:pPr>
              <w:pStyle w:val="TableParagraph"/>
              <w:spacing w:before="58"/>
              <w:ind w:left="52" w:right="21"/>
              <w:jc w:val="center"/>
              <w:rPr>
                <w:sz w:val="19"/>
              </w:rPr>
            </w:pPr>
            <w:r>
              <w:rPr>
                <w:sz w:val="19"/>
              </w:rPr>
              <w:t>5120</w:t>
            </w:r>
          </w:p>
        </w:tc>
        <w:tc>
          <w:tcPr>
            <w:tcW w:w="5084" w:type="dxa"/>
          </w:tcPr>
          <w:p w14:paraId="5E502DF3" w14:textId="77777777" w:rsidR="006171A4" w:rsidRDefault="00BC4E5F">
            <w:pPr>
              <w:pStyle w:val="TableParagraph"/>
              <w:spacing w:before="49"/>
              <w:ind w:left="32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ՄԵՔԵՆԱՆԵՐ ԵՎ ՍԱՐՔԱՎՈՐՈՒՄՆԵՐ</w:t>
            </w:r>
          </w:p>
        </w:tc>
        <w:tc>
          <w:tcPr>
            <w:tcW w:w="543" w:type="dxa"/>
          </w:tcPr>
          <w:p w14:paraId="44FFAB6D" w14:textId="77777777" w:rsidR="006171A4" w:rsidRDefault="00BC4E5F">
            <w:pPr>
              <w:pStyle w:val="TableParagraph"/>
              <w:spacing w:before="58"/>
              <w:ind w:left="14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x</w:t>
            </w:r>
          </w:p>
        </w:tc>
        <w:tc>
          <w:tcPr>
            <w:tcW w:w="1796" w:type="dxa"/>
          </w:tcPr>
          <w:p w14:paraId="1F6060DF" w14:textId="77777777" w:rsidR="006171A4" w:rsidRDefault="00BC4E5F">
            <w:pPr>
              <w:pStyle w:val="TableParagraph"/>
              <w:spacing w:before="58"/>
              <w:ind w:right="78"/>
              <w:jc w:val="right"/>
              <w:rPr>
                <w:sz w:val="19"/>
              </w:rPr>
            </w:pPr>
            <w:r>
              <w:rPr>
                <w:sz w:val="19"/>
              </w:rPr>
              <w:t>1,726,000.0</w:t>
            </w:r>
          </w:p>
        </w:tc>
        <w:tc>
          <w:tcPr>
            <w:tcW w:w="1705" w:type="dxa"/>
          </w:tcPr>
          <w:p w14:paraId="4F71108B" w14:textId="77777777" w:rsidR="006171A4" w:rsidRDefault="00BC4E5F">
            <w:pPr>
              <w:pStyle w:val="TableParagraph"/>
              <w:spacing w:before="58"/>
              <w:ind w:right="26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</w:tc>
        <w:tc>
          <w:tcPr>
            <w:tcW w:w="1751" w:type="dxa"/>
          </w:tcPr>
          <w:p w14:paraId="3F9493EA" w14:textId="77777777" w:rsidR="006171A4" w:rsidRDefault="00BC4E5F">
            <w:pPr>
              <w:pStyle w:val="TableParagraph"/>
              <w:spacing w:before="58"/>
              <w:ind w:left="737"/>
              <w:rPr>
                <w:sz w:val="19"/>
              </w:rPr>
            </w:pPr>
            <w:r>
              <w:rPr>
                <w:sz w:val="19"/>
              </w:rPr>
              <w:t>1,726,000.0</w:t>
            </w:r>
          </w:p>
        </w:tc>
      </w:tr>
      <w:tr w:rsidR="006171A4" w14:paraId="76C15E3A" w14:textId="77777777">
        <w:trPr>
          <w:trHeight w:val="215"/>
        </w:trPr>
        <w:tc>
          <w:tcPr>
            <w:tcW w:w="514" w:type="dxa"/>
          </w:tcPr>
          <w:p w14:paraId="62125CE8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5084" w:type="dxa"/>
          </w:tcPr>
          <w:p w14:paraId="75831DAC" w14:textId="77777777" w:rsidR="006171A4" w:rsidRDefault="00BC4E5F">
            <w:pPr>
              <w:pStyle w:val="TableParagraph"/>
              <w:spacing w:line="195" w:lineRule="exact"/>
              <w:ind w:left="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որից`</w:t>
            </w:r>
          </w:p>
        </w:tc>
        <w:tc>
          <w:tcPr>
            <w:tcW w:w="543" w:type="dxa"/>
          </w:tcPr>
          <w:p w14:paraId="4216572E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</w:tcPr>
          <w:p w14:paraId="6E1B57C0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1705" w:type="dxa"/>
          </w:tcPr>
          <w:p w14:paraId="2A024B00" w14:textId="77777777" w:rsidR="006171A4" w:rsidRDefault="006171A4">
            <w:pPr>
              <w:pStyle w:val="TableParagraph"/>
              <w:rPr>
                <w:sz w:val="14"/>
              </w:rPr>
            </w:pPr>
          </w:p>
        </w:tc>
        <w:tc>
          <w:tcPr>
            <w:tcW w:w="1751" w:type="dxa"/>
          </w:tcPr>
          <w:p w14:paraId="3504085B" w14:textId="77777777" w:rsidR="006171A4" w:rsidRDefault="006171A4">
            <w:pPr>
              <w:pStyle w:val="TableParagraph"/>
              <w:rPr>
                <w:sz w:val="14"/>
              </w:rPr>
            </w:pPr>
          </w:p>
        </w:tc>
      </w:tr>
      <w:tr w:rsidR="006171A4" w14:paraId="45846A64" w14:textId="77777777">
        <w:trPr>
          <w:trHeight w:val="296"/>
        </w:trPr>
        <w:tc>
          <w:tcPr>
            <w:tcW w:w="514" w:type="dxa"/>
          </w:tcPr>
          <w:p w14:paraId="7348C8BC" w14:textId="77777777" w:rsidR="006171A4" w:rsidRDefault="00BC4E5F">
            <w:pPr>
              <w:pStyle w:val="TableParagraph"/>
              <w:spacing w:before="37"/>
              <w:ind w:left="52" w:right="21"/>
              <w:jc w:val="center"/>
              <w:rPr>
                <w:sz w:val="19"/>
              </w:rPr>
            </w:pPr>
            <w:r>
              <w:rPr>
                <w:sz w:val="19"/>
              </w:rPr>
              <w:t>5121</w:t>
            </w:r>
          </w:p>
        </w:tc>
        <w:tc>
          <w:tcPr>
            <w:tcW w:w="5084" w:type="dxa"/>
          </w:tcPr>
          <w:p w14:paraId="4A49C344" w14:textId="77777777" w:rsidR="006171A4" w:rsidRDefault="00BC4E5F">
            <w:pPr>
              <w:pStyle w:val="TableParagraph"/>
              <w:spacing w:before="37"/>
              <w:ind w:left="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Տրանսպորտային սարքավորումներ</w:t>
            </w:r>
          </w:p>
        </w:tc>
        <w:tc>
          <w:tcPr>
            <w:tcW w:w="543" w:type="dxa"/>
          </w:tcPr>
          <w:p w14:paraId="0AD4E1FF" w14:textId="77777777" w:rsidR="006171A4" w:rsidRDefault="00BC4E5F">
            <w:pPr>
              <w:pStyle w:val="TableParagraph"/>
              <w:spacing w:before="37"/>
              <w:ind w:left="58" w:right="44"/>
              <w:jc w:val="center"/>
              <w:rPr>
                <w:sz w:val="19"/>
              </w:rPr>
            </w:pPr>
            <w:r>
              <w:rPr>
                <w:sz w:val="19"/>
              </w:rPr>
              <w:t>5121</w:t>
            </w:r>
          </w:p>
        </w:tc>
        <w:tc>
          <w:tcPr>
            <w:tcW w:w="1796" w:type="dxa"/>
          </w:tcPr>
          <w:p w14:paraId="23EEA265" w14:textId="77777777" w:rsidR="006171A4" w:rsidRDefault="00BC4E5F">
            <w:pPr>
              <w:pStyle w:val="TableParagraph"/>
              <w:spacing w:before="37"/>
              <w:ind w:right="78"/>
              <w:jc w:val="right"/>
              <w:rPr>
                <w:sz w:val="19"/>
              </w:rPr>
            </w:pPr>
            <w:r>
              <w:rPr>
                <w:sz w:val="19"/>
              </w:rPr>
              <w:t>1,571,000.0</w:t>
            </w:r>
          </w:p>
        </w:tc>
        <w:tc>
          <w:tcPr>
            <w:tcW w:w="1705" w:type="dxa"/>
          </w:tcPr>
          <w:p w14:paraId="14D8BD5C" w14:textId="77777777" w:rsidR="006171A4" w:rsidRDefault="00BC4E5F">
            <w:pPr>
              <w:pStyle w:val="TableParagraph"/>
              <w:spacing w:before="37"/>
              <w:ind w:right="281"/>
              <w:jc w:val="right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-</w:t>
            </w:r>
          </w:p>
        </w:tc>
        <w:tc>
          <w:tcPr>
            <w:tcW w:w="1751" w:type="dxa"/>
          </w:tcPr>
          <w:p w14:paraId="59E51C88" w14:textId="77777777" w:rsidR="006171A4" w:rsidRDefault="00BC4E5F">
            <w:pPr>
              <w:pStyle w:val="TableParagraph"/>
              <w:spacing w:before="37"/>
              <w:ind w:left="737"/>
              <w:rPr>
                <w:sz w:val="19"/>
              </w:rPr>
            </w:pPr>
            <w:r>
              <w:rPr>
                <w:sz w:val="19"/>
              </w:rPr>
              <w:t>1,571,000.0</w:t>
            </w:r>
          </w:p>
        </w:tc>
      </w:tr>
      <w:tr w:rsidR="006171A4" w14:paraId="70BB7558" w14:textId="77777777">
        <w:trPr>
          <w:trHeight w:val="296"/>
        </w:trPr>
        <w:tc>
          <w:tcPr>
            <w:tcW w:w="514" w:type="dxa"/>
          </w:tcPr>
          <w:p w14:paraId="03F26822" w14:textId="77777777" w:rsidR="006171A4" w:rsidRDefault="00BC4E5F">
            <w:pPr>
              <w:pStyle w:val="TableParagraph"/>
              <w:spacing w:before="37"/>
              <w:ind w:left="52" w:right="21"/>
              <w:jc w:val="center"/>
              <w:rPr>
                <w:sz w:val="19"/>
              </w:rPr>
            </w:pPr>
            <w:r>
              <w:rPr>
                <w:sz w:val="19"/>
              </w:rPr>
              <w:t>5123</w:t>
            </w:r>
          </w:p>
        </w:tc>
        <w:tc>
          <w:tcPr>
            <w:tcW w:w="5084" w:type="dxa"/>
          </w:tcPr>
          <w:p w14:paraId="05917FC0" w14:textId="77777777" w:rsidR="006171A4" w:rsidRDefault="00BC4E5F">
            <w:pPr>
              <w:pStyle w:val="TableParagraph"/>
              <w:spacing w:before="37"/>
              <w:ind w:left="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Այլ մեքենաներ և սարքավորումներ</w:t>
            </w:r>
          </w:p>
        </w:tc>
        <w:tc>
          <w:tcPr>
            <w:tcW w:w="543" w:type="dxa"/>
          </w:tcPr>
          <w:p w14:paraId="39DEA059" w14:textId="77777777" w:rsidR="006171A4" w:rsidRDefault="00BC4E5F">
            <w:pPr>
              <w:pStyle w:val="TableParagraph"/>
              <w:spacing w:before="37"/>
              <w:ind w:left="58" w:right="44"/>
              <w:jc w:val="center"/>
              <w:rPr>
                <w:sz w:val="19"/>
              </w:rPr>
            </w:pPr>
            <w:r>
              <w:rPr>
                <w:sz w:val="19"/>
              </w:rPr>
              <w:t>5129</w:t>
            </w:r>
          </w:p>
        </w:tc>
        <w:tc>
          <w:tcPr>
            <w:tcW w:w="1796" w:type="dxa"/>
          </w:tcPr>
          <w:p w14:paraId="2CBA47A1" w14:textId="77777777" w:rsidR="006171A4" w:rsidRDefault="00BC4E5F">
            <w:pPr>
              <w:pStyle w:val="TableParagraph"/>
              <w:spacing w:before="37"/>
              <w:ind w:right="78"/>
              <w:jc w:val="right"/>
              <w:rPr>
                <w:sz w:val="19"/>
              </w:rPr>
            </w:pPr>
            <w:r>
              <w:rPr>
                <w:sz w:val="19"/>
              </w:rPr>
              <w:t>155,000.0</w:t>
            </w:r>
          </w:p>
        </w:tc>
        <w:tc>
          <w:tcPr>
            <w:tcW w:w="1705" w:type="dxa"/>
          </w:tcPr>
          <w:p w14:paraId="015AC867" w14:textId="77777777" w:rsidR="006171A4" w:rsidRDefault="00BC4E5F">
            <w:pPr>
              <w:pStyle w:val="TableParagraph"/>
              <w:spacing w:before="37"/>
              <w:ind w:right="281"/>
              <w:jc w:val="right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-</w:t>
            </w:r>
          </w:p>
        </w:tc>
        <w:tc>
          <w:tcPr>
            <w:tcW w:w="1751" w:type="dxa"/>
          </w:tcPr>
          <w:p w14:paraId="12C6D3E3" w14:textId="77777777" w:rsidR="006171A4" w:rsidRDefault="00BC4E5F">
            <w:pPr>
              <w:pStyle w:val="TableParagraph"/>
              <w:spacing w:before="37"/>
              <w:ind w:left="881"/>
              <w:rPr>
                <w:sz w:val="19"/>
              </w:rPr>
            </w:pPr>
            <w:r>
              <w:rPr>
                <w:sz w:val="19"/>
              </w:rPr>
              <w:t>155,000.0</w:t>
            </w:r>
          </w:p>
        </w:tc>
      </w:tr>
    </w:tbl>
    <w:p w14:paraId="5A229AED" w14:textId="77777777" w:rsidR="00BC4E5F" w:rsidRDefault="00BC4E5F" w:rsidP="00B520D5">
      <w:pPr>
        <w:spacing w:before="73" w:line="316" w:lineRule="auto"/>
        <w:ind w:right="1796"/>
      </w:pPr>
    </w:p>
    <w:sectPr w:rsidR="00BC4E5F">
      <w:pgSz w:w="12240" w:h="15840"/>
      <w:pgMar w:top="180" w:right="1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A4"/>
    <w:rsid w:val="006171A4"/>
    <w:rsid w:val="008F43D3"/>
    <w:rsid w:val="00B520D5"/>
    <w:rsid w:val="00BC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2528E"/>
  <w15:docId w15:val="{77C6E418-FF6B-4134-93B3-BAF6E5CA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3</cp:revision>
  <dcterms:created xsi:type="dcterms:W3CDTF">2019-08-23T06:31:00Z</dcterms:created>
  <dcterms:modified xsi:type="dcterms:W3CDTF">2019-08-23T10:44:00Z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2019-08-09T00:00:00Z</vt:filetime>
  </property>
  <property fmtid="{D5CDD505-2E9C-101B-9397-08002B2CF9AE}" pid="3" name="LastSaved">
    <vt:filetime>2019-08-19T00:00:00Z</vt:filetime>
  </property>
</Properties>
</file>