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B9DCA" w14:textId="1B310EB4" w:rsidR="005166AE" w:rsidRDefault="009E66CA">
      <w:pPr>
        <w:spacing w:before="75" w:line="326" w:lineRule="auto"/>
        <w:ind w:left="7036" w:right="2579" w:firstLine="472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Հավելված  N  1 Երևան քաղաքի ավագանու 2019 թվականի օգոստոսի</w:t>
      </w:r>
      <w:r>
        <w:rPr>
          <w:b/>
          <w:bCs/>
          <w:spacing w:val="-18"/>
          <w:sz w:val="15"/>
          <w:szCs w:val="15"/>
        </w:rPr>
        <w:t xml:space="preserve"> </w:t>
      </w:r>
      <w:bookmarkStart w:id="0" w:name="_GoBack"/>
      <w:bookmarkEnd w:id="0"/>
      <w:r>
        <w:rPr>
          <w:b/>
          <w:bCs/>
          <w:sz w:val="15"/>
          <w:szCs w:val="15"/>
        </w:rPr>
        <w:t>9-ի</w:t>
      </w:r>
    </w:p>
    <w:p w14:paraId="60114943" w14:textId="153900B4" w:rsidR="005166AE" w:rsidRDefault="009E66CA">
      <w:pPr>
        <w:spacing w:before="2"/>
        <w:ind w:left="7394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N 122–Ն որոշման</w:t>
      </w:r>
    </w:p>
    <w:p w14:paraId="12348B59" w14:textId="77777777" w:rsidR="005166AE" w:rsidRDefault="005166AE">
      <w:pPr>
        <w:pStyle w:val="BodyText"/>
        <w:spacing w:before="8"/>
        <w:rPr>
          <w:sz w:val="15"/>
        </w:rPr>
      </w:pPr>
    </w:p>
    <w:p w14:paraId="04D2A06A" w14:textId="77777777" w:rsidR="005166AE" w:rsidRDefault="009E66CA">
      <w:pPr>
        <w:spacing w:before="96" w:line="264" w:lineRule="auto"/>
        <w:ind w:left="3648" w:right="1483" w:hanging="315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ԵՐԵՎԱՆ ՔԱՂԱՔԻ ԱՎԱԳԱՆՈՒ 2018 ԹՎԱԿԱՆԻ ԴԵԿՏԵՄԲԵՐԻ 25-Ի N 47-Ն ՈՐՈՇՄԱՆ N 1 ՀԱՎԵԼՎԱԾՈՒՄ ԿԱՏԱՐՎՈՂ ՓՈՓՈԽՈՒԹՅՈՒՆՆԵՐԸ</w:t>
      </w:r>
    </w:p>
    <w:p w14:paraId="1F60B623" w14:textId="77777777" w:rsidR="005166AE" w:rsidRDefault="005166AE">
      <w:pPr>
        <w:pStyle w:val="BodyText"/>
        <w:spacing w:before="2"/>
        <w:rPr>
          <w:sz w:val="15"/>
        </w:rPr>
      </w:pPr>
    </w:p>
    <w:p w14:paraId="5C3815F5" w14:textId="77777777" w:rsidR="005166AE" w:rsidRDefault="009E66CA">
      <w:pPr>
        <w:spacing w:before="94" w:after="8"/>
        <w:ind w:right="1507"/>
        <w:jc w:val="right"/>
        <w:rPr>
          <w:i/>
          <w:sz w:val="13"/>
          <w:szCs w:val="13"/>
        </w:rPr>
      </w:pPr>
      <w:r>
        <w:rPr>
          <w:i/>
          <w:w w:val="95"/>
          <w:sz w:val="13"/>
          <w:szCs w:val="13"/>
        </w:rPr>
        <w:t>(հազար դրամներով)</w:t>
      </w:r>
    </w:p>
    <w:tbl>
      <w:tblPr>
        <w:tblW w:w="0" w:type="auto"/>
        <w:tblInd w:w="4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4430"/>
        <w:gridCol w:w="530"/>
        <w:gridCol w:w="1418"/>
        <w:gridCol w:w="1418"/>
        <w:gridCol w:w="1480"/>
      </w:tblGrid>
      <w:tr w:rsidR="005166AE" w14:paraId="2C87B892" w14:textId="77777777">
        <w:trPr>
          <w:trHeight w:val="582"/>
        </w:trPr>
        <w:tc>
          <w:tcPr>
            <w:tcW w:w="482" w:type="dxa"/>
            <w:vMerge w:val="restart"/>
            <w:textDirection w:val="btLr"/>
          </w:tcPr>
          <w:p w14:paraId="6EAF4F83" w14:textId="77777777" w:rsidR="005166AE" w:rsidRDefault="005166AE">
            <w:pPr>
              <w:pStyle w:val="TableParagraph"/>
              <w:spacing w:before="7"/>
              <w:rPr>
                <w:i/>
                <w:sz w:val="12"/>
              </w:rPr>
            </w:pPr>
          </w:p>
          <w:p w14:paraId="568A49ED" w14:textId="77777777" w:rsidR="005166AE" w:rsidRDefault="009E66CA">
            <w:pPr>
              <w:pStyle w:val="TableParagraph"/>
              <w:ind w:left="246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Տողի NN</w:t>
            </w:r>
          </w:p>
        </w:tc>
        <w:tc>
          <w:tcPr>
            <w:tcW w:w="4430" w:type="dxa"/>
            <w:vMerge w:val="restart"/>
          </w:tcPr>
          <w:p w14:paraId="1242F453" w14:textId="77777777" w:rsidR="005166AE" w:rsidRDefault="005166AE">
            <w:pPr>
              <w:pStyle w:val="TableParagraph"/>
              <w:rPr>
                <w:i/>
                <w:sz w:val="16"/>
              </w:rPr>
            </w:pPr>
          </w:p>
          <w:p w14:paraId="2DA3C4DB" w14:textId="77777777" w:rsidR="005166AE" w:rsidRDefault="005166AE">
            <w:pPr>
              <w:pStyle w:val="TableParagraph"/>
              <w:spacing w:before="10"/>
              <w:rPr>
                <w:i/>
                <w:sz w:val="21"/>
              </w:rPr>
            </w:pPr>
          </w:p>
          <w:p w14:paraId="7EC3E1F1" w14:textId="77777777" w:rsidR="005166AE" w:rsidRDefault="009E66CA">
            <w:pPr>
              <w:pStyle w:val="TableParagraph"/>
              <w:ind w:left="1502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Եկամտատեսակները</w:t>
            </w:r>
          </w:p>
        </w:tc>
        <w:tc>
          <w:tcPr>
            <w:tcW w:w="530" w:type="dxa"/>
            <w:vMerge w:val="restart"/>
            <w:textDirection w:val="btLr"/>
          </w:tcPr>
          <w:p w14:paraId="3BBFD954" w14:textId="77777777" w:rsidR="005166AE" w:rsidRDefault="005166AE">
            <w:pPr>
              <w:pStyle w:val="TableParagraph"/>
              <w:spacing w:before="9"/>
              <w:rPr>
                <w:i/>
                <w:sz w:val="14"/>
              </w:rPr>
            </w:pPr>
          </w:p>
          <w:p w14:paraId="4A01523E" w14:textId="77777777" w:rsidR="005166AE" w:rsidRDefault="009E66CA">
            <w:pPr>
              <w:pStyle w:val="TableParagraph"/>
              <w:ind w:left="103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Հոդվածի NN</w:t>
            </w:r>
          </w:p>
        </w:tc>
        <w:tc>
          <w:tcPr>
            <w:tcW w:w="1418" w:type="dxa"/>
            <w:vMerge w:val="restart"/>
          </w:tcPr>
          <w:p w14:paraId="2FBCEF7D" w14:textId="77777777" w:rsidR="005166AE" w:rsidRDefault="005166AE">
            <w:pPr>
              <w:pStyle w:val="TableParagraph"/>
              <w:rPr>
                <w:i/>
                <w:sz w:val="16"/>
              </w:rPr>
            </w:pPr>
          </w:p>
          <w:p w14:paraId="7E3C5583" w14:textId="77777777" w:rsidR="005166AE" w:rsidRDefault="005166AE">
            <w:pPr>
              <w:pStyle w:val="TableParagraph"/>
              <w:spacing w:before="10"/>
              <w:rPr>
                <w:i/>
                <w:sz w:val="21"/>
              </w:rPr>
            </w:pPr>
          </w:p>
          <w:p w14:paraId="6BA99140" w14:textId="77777777" w:rsidR="005166AE" w:rsidRDefault="009E66CA">
            <w:pPr>
              <w:pStyle w:val="TableParagraph"/>
              <w:ind w:left="37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Ընդամենը</w:t>
            </w:r>
          </w:p>
        </w:tc>
        <w:tc>
          <w:tcPr>
            <w:tcW w:w="2898" w:type="dxa"/>
            <w:gridSpan w:val="2"/>
          </w:tcPr>
          <w:p w14:paraId="63363E75" w14:textId="77777777" w:rsidR="005166AE" w:rsidRDefault="009E66CA">
            <w:pPr>
              <w:pStyle w:val="TableParagraph"/>
              <w:spacing w:line="254" w:lineRule="auto"/>
              <w:ind w:left="162" w:right="205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այդ թվում` (ավելացումները նշված են դրական նշանով, իսկ նվազեցումները</w:t>
            </w:r>
          </w:p>
          <w:p w14:paraId="3306F23C" w14:textId="77777777" w:rsidR="005166AE" w:rsidRDefault="009E66CA">
            <w:pPr>
              <w:pStyle w:val="TableParagraph"/>
              <w:spacing w:line="176" w:lineRule="exact"/>
              <w:ind w:left="162" w:right="163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փակագծերում)</w:t>
            </w:r>
          </w:p>
        </w:tc>
      </w:tr>
      <w:tr w:rsidR="005166AE" w14:paraId="78FFB27A" w14:textId="77777777">
        <w:trPr>
          <w:trHeight w:val="457"/>
        </w:trPr>
        <w:tc>
          <w:tcPr>
            <w:tcW w:w="482" w:type="dxa"/>
            <w:vMerge/>
            <w:tcBorders>
              <w:top w:val="nil"/>
            </w:tcBorders>
            <w:textDirection w:val="btLr"/>
          </w:tcPr>
          <w:p w14:paraId="6DC08B88" w14:textId="77777777" w:rsidR="005166AE" w:rsidRDefault="005166AE">
            <w:pPr>
              <w:rPr>
                <w:sz w:val="2"/>
                <w:szCs w:val="2"/>
              </w:rPr>
            </w:pPr>
          </w:p>
        </w:tc>
        <w:tc>
          <w:tcPr>
            <w:tcW w:w="4430" w:type="dxa"/>
            <w:vMerge/>
            <w:tcBorders>
              <w:top w:val="nil"/>
            </w:tcBorders>
          </w:tcPr>
          <w:p w14:paraId="0EB5E016" w14:textId="77777777" w:rsidR="005166AE" w:rsidRDefault="005166AE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textDirection w:val="btLr"/>
          </w:tcPr>
          <w:p w14:paraId="7262733F" w14:textId="77777777" w:rsidR="005166AE" w:rsidRDefault="005166A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5EC2E20" w14:textId="77777777" w:rsidR="005166AE" w:rsidRDefault="005166A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0B24D61" w14:textId="77777777" w:rsidR="005166AE" w:rsidRDefault="005166AE">
            <w:pPr>
              <w:pStyle w:val="TableParagraph"/>
              <w:spacing w:before="7"/>
              <w:rPr>
                <w:i/>
                <w:sz w:val="12"/>
              </w:rPr>
            </w:pPr>
          </w:p>
          <w:p w14:paraId="234F4E38" w14:textId="77777777" w:rsidR="005166AE" w:rsidRDefault="009E66CA">
            <w:pPr>
              <w:pStyle w:val="TableParagraph"/>
              <w:ind w:right="60"/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վարչական բյուջե</w:t>
            </w:r>
          </w:p>
        </w:tc>
        <w:tc>
          <w:tcPr>
            <w:tcW w:w="1480" w:type="dxa"/>
          </w:tcPr>
          <w:p w14:paraId="347874DD" w14:textId="77777777" w:rsidR="005166AE" w:rsidRDefault="005166AE">
            <w:pPr>
              <w:pStyle w:val="TableParagraph"/>
              <w:spacing w:before="7"/>
              <w:rPr>
                <w:i/>
                <w:sz w:val="12"/>
              </w:rPr>
            </w:pPr>
          </w:p>
          <w:p w14:paraId="0C2816CF" w14:textId="77777777" w:rsidR="005166AE" w:rsidRDefault="009E66CA">
            <w:pPr>
              <w:pStyle w:val="TableParagraph"/>
              <w:ind w:right="127"/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w w:val="95"/>
                <w:sz w:val="15"/>
                <w:szCs w:val="15"/>
              </w:rPr>
              <w:t>ֆոնդային բյուջե</w:t>
            </w:r>
          </w:p>
        </w:tc>
      </w:tr>
      <w:tr w:rsidR="005166AE" w14:paraId="4F6EA89B" w14:textId="77777777">
        <w:trPr>
          <w:trHeight w:val="177"/>
        </w:trPr>
        <w:tc>
          <w:tcPr>
            <w:tcW w:w="482" w:type="dxa"/>
          </w:tcPr>
          <w:p w14:paraId="046EE3C4" w14:textId="77777777" w:rsidR="005166AE" w:rsidRDefault="009E66CA">
            <w:pPr>
              <w:pStyle w:val="TableParagraph"/>
              <w:spacing w:before="3" w:line="153" w:lineRule="exact"/>
              <w:ind w:left="2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4430" w:type="dxa"/>
          </w:tcPr>
          <w:p w14:paraId="2D2489FB" w14:textId="77777777" w:rsidR="005166AE" w:rsidRDefault="009E66CA">
            <w:pPr>
              <w:pStyle w:val="TableParagraph"/>
              <w:spacing w:before="6" w:line="151" w:lineRule="exact"/>
              <w:ind w:left="15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530" w:type="dxa"/>
          </w:tcPr>
          <w:p w14:paraId="6DCE295D" w14:textId="77777777" w:rsidR="005166AE" w:rsidRDefault="009E66CA">
            <w:pPr>
              <w:pStyle w:val="TableParagraph"/>
              <w:spacing w:before="3" w:line="153" w:lineRule="exact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418" w:type="dxa"/>
          </w:tcPr>
          <w:p w14:paraId="1915C40E" w14:textId="77777777" w:rsidR="005166AE" w:rsidRDefault="009E66CA">
            <w:pPr>
              <w:pStyle w:val="TableParagraph"/>
              <w:spacing w:before="3" w:line="153" w:lineRule="exact"/>
              <w:ind w:left="2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418" w:type="dxa"/>
          </w:tcPr>
          <w:p w14:paraId="730F1CE2" w14:textId="77777777" w:rsidR="005166AE" w:rsidRDefault="009E66CA">
            <w:pPr>
              <w:pStyle w:val="TableParagraph"/>
              <w:spacing w:before="6" w:line="151" w:lineRule="exact"/>
              <w:ind w:left="20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480" w:type="dxa"/>
          </w:tcPr>
          <w:p w14:paraId="25D3F51A" w14:textId="77777777" w:rsidR="005166AE" w:rsidRDefault="009E66CA">
            <w:pPr>
              <w:pStyle w:val="TableParagraph"/>
              <w:spacing w:before="3" w:line="153" w:lineRule="exact"/>
              <w:ind w:left="3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</w:tr>
      <w:tr w:rsidR="005166AE" w14:paraId="398306B2" w14:textId="77777777">
        <w:trPr>
          <w:trHeight w:val="402"/>
        </w:trPr>
        <w:tc>
          <w:tcPr>
            <w:tcW w:w="482" w:type="dxa"/>
          </w:tcPr>
          <w:p w14:paraId="63472B0E" w14:textId="77777777" w:rsidR="005166AE" w:rsidRDefault="009E66CA">
            <w:pPr>
              <w:pStyle w:val="TableParagraph"/>
              <w:spacing w:before="102"/>
              <w:ind w:left="55" w:right="3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1000</w:t>
            </w:r>
          </w:p>
        </w:tc>
        <w:tc>
          <w:tcPr>
            <w:tcW w:w="4430" w:type="dxa"/>
          </w:tcPr>
          <w:p w14:paraId="3C4BB5BE" w14:textId="77777777" w:rsidR="005166AE" w:rsidRDefault="009E66CA">
            <w:pPr>
              <w:pStyle w:val="TableParagraph"/>
              <w:spacing w:before="102"/>
              <w:ind w:left="1084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ԸՆԴԱՄԵՆԸ ԵԿԱՄՈՒՏՆԵՐ</w:t>
            </w:r>
          </w:p>
        </w:tc>
        <w:tc>
          <w:tcPr>
            <w:tcW w:w="530" w:type="dxa"/>
          </w:tcPr>
          <w:p w14:paraId="3F8804F4" w14:textId="77777777" w:rsidR="005166AE" w:rsidRDefault="005166AE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14:paraId="6032D0B1" w14:textId="77777777" w:rsidR="005166AE" w:rsidRDefault="009E66CA">
            <w:pPr>
              <w:pStyle w:val="TableParagraph"/>
              <w:spacing w:before="102"/>
              <w:ind w:right="17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</w:p>
        </w:tc>
        <w:tc>
          <w:tcPr>
            <w:tcW w:w="1418" w:type="dxa"/>
          </w:tcPr>
          <w:p w14:paraId="187CFE27" w14:textId="77777777" w:rsidR="005166AE" w:rsidRDefault="009E66CA">
            <w:pPr>
              <w:pStyle w:val="TableParagraph"/>
              <w:spacing w:before="102"/>
              <w:ind w:right="17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</w:p>
        </w:tc>
        <w:tc>
          <w:tcPr>
            <w:tcW w:w="1480" w:type="dxa"/>
          </w:tcPr>
          <w:p w14:paraId="0E2EEE92" w14:textId="77777777" w:rsidR="005166AE" w:rsidRDefault="009E66CA">
            <w:pPr>
              <w:pStyle w:val="TableParagraph"/>
              <w:spacing w:before="102"/>
              <w:ind w:right="8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1,600,000.0</w:t>
            </w:r>
          </w:p>
        </w:tc>
      </w:tr>
      <w:tr w:rsidR="005166AE" w14:paraId="0113E1D8" w14:textId="77777777">
        <w:trPr>
          <w:trHeight w:val="177"/>
        </w:trPr>
        <w:tc>
          <w:tcPr>
            <w:tcW w:w="482" w:type="dxa"/>
          </w:tcPr>
          <w:p w14:paraId="72A4A238" w14:textId="77777777" w:rsidR="005166AE" w:rsidRDefault="005166AE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</w:tcPr>
          <w:p w14:paraId="30F02A18" w14:textId="48D96240" w:rsidR="005166AE" w:rsidRPr="00626491" w:rsidRDefault="009E66CA">
            <w:pPr>
              <w:pStyle w:val="TableParagraph"/>
              <w:spacing w:before="3" w:line="153" w:lineRule="exact"/>
              <w:ind w:left="76"/>
              <w:rPr>
                <w:sz w:val="15"/>
                <w:szCs w:val="15"/>
                <w:lang w:val="hy-AM"/>
              </w:rPr>
            </w:pPr>
            <w:r>
              <w:rPr>
                <w:sz w:val="15"/>
                <w:szCs w:val="15"/>
              </w:rPr>
              <w:t>այդ թվում</w:t>
            </w:r>
            <w:r w:rsidR="00626491">
              <w:rPr>
                <w:sz w:val="15"/>
                <w:szCs w:val="15"/>
                <w:lang w:val="hy-AM"/>
              </w:rPr>
              <w:t xml:space="preserve"> ՝</w:t>
            </w:r>
          </w:p>
        </w:tc>
        <w:tc>
          <w:tcPr>
            <w:tcW w:w="530" w:type="dxa"/>
          </w:tcPr>
          <w:p w14:paraId="088B95FE" w14:textId="77777777" w:rsidR="005166AE" w:rsidRDefault="005166AE">
            <w:pPr>
              <w:pStyle w:val="TableParagraph"/>
              <w:rPr>
                <w:sz w:val="10"/>
              </w:rPr>
            </w:pPr>
          </w:p>
        </w:tc>
        <w:tc>
          <w:tcPr>
            <w:tcW w:w="1418" w:type="dxa"/>
          </w:tcPr>
          <w:p w14:paraId="6E05D862" w14:textId="77777777" w:rsidR="005166AE" w:rsidRDefault="005166AE">
            <w:pPr>
              <w:pStyle w:val="TableParagraph"/>
              <w:rPr>
                <w:sz w:val="10"/>
              </w:rPr>
            </w:pPr>
          </w:p>
        </w:tc>
        <w:tc>
          <w:tcPr>
            <w:tcW w:w="1418" w:type="dxa"/>
          </w:tcPr>
          <w:p w14:paraId="714B20C2" w14:textId="77777777" w:rsidR="005166AE" w:rsidRDefault="005166AE">
            <w:pPr>
              <w:pStyle w:val="TableParagraph"/>
              <w:rPr>
                <w:sz w:val="10"/>
              </w:rPr>
            </w:pPr>
          </w:p>
        </w:tc>
        <w:tc>
          <w:tcPr>
            <w:tcW w:w="1480" w:type="dxa"/>
          </w:tcPr>
          <w:p w14:paraId="6A34A7BD" w14:textId="77777777" w:rsidR="005166AE" w:rsidRDefault="005166AE">
            <w:pPr>
              <w:pStyle w:val="TableParagraph"/>
              <w:rPr>
                <w:sz w:val="10"/>
              </w:rPr>
            </w:pPr>
          </w:p>
        </w:tc>
      </w:tr>
      <w:tr w:rsidR="005166AE" w14:paraId="49E6F87D" w14:textId="77777777">
        <w:trPr>
          <w:trHeight w:val="256"/>
        </w:trPr>
        <w:tc>
          <w:tcPr>
            <w:tcW w:w="482" w:type="dxa"/>
          </w:tcPr>
          <w:p w14:paraId="72CBC952" w14:textId="77777777" w:rsidR="005166AE" w:rsidRDefault="009E66CA">
            <w:pPr>
              <w:pStyle w:val="TableParagraph"/>
              <w:spacing w:before="44"/>
              <w:ind w:left="55" w:right="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1300</w:t>
            </w:r>
          </w:p>
        </w:tc>
        <w:tc>
          <w:tcPr>
            <w:tcW w:w="4430" w:type="dxa"/>
          </w:tcPr>
          <w:p w14:paraId="0EF7554A" w14:textId="77777777" w:rsidR="005166AE" w:rsidRDefault="009E66CA">
            <w:pPr>
              <w:pStyle w:val="TableParagraph"/>
              <w:spacing w:before="44"/>
              <w:ind w:left="69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3. ԱՅԼ ԵԿԱՄՈՒՏՆԵՐ</w:t>
            </w:r>
          </w:p>
        </w:tc>
        <w:tc>
          <w:tcPr>
            <w:tcW w:w="530" w:type="dxa"/>
          </w:tcPr>
          <w:p w14:paraId="418FB8B2" w14:textId="77777777" w:rsidR="005166AE" w:rsidRDefault="009E66CA">
            <w:pPr>
              <w:pStyle w:val="TableParagraph"/>
              <w:spacing w:before="44"/>
              <w:ind w:left="100" w:right="7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7400</w:t>
            </w:r>
          </w:p>
        </w:tc>
        <w:tc>
          <w:tcPr>
            <w:tcW w:w="1418" w:type="dxa"/>
          </w:tcPr>
          <w:p w14:paraId="41AD6313" w14:textId="77777777" w:rsidR="005166AE" w:rsidRDefault="009E66CA">
            <w:pPr>
              <w:pStyle w:val="TableParagraph"/>
              <w:spacing w:before="44"/>
              <w:ind w:right="223"/>
              <w:jc w:val="right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-</w:t>
            </w:r>
          </w:p>
        </w:tc>
        <w:tc>
          <w:tcPr>
            <w:tcW w:w="1418" w:type="dxa"/>
          </w:tcPr>
          <w:p w14:paraId="33BEA4A6" w14:textId="77777777" w:rsidR="005166AE" w:rsidRDefault="009E66CA">
            <w:pPr>
              <w:pStyle w:val="TableParagraph"/>
              <w:spacing w:before="44"/>
              <w:ind w:right="222"/>
              <w:jc w:val="right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-</w:t>
            </w:r>
          </w:p>
        </w:tc>
        <w:tc>
          <w:tcPr>
            <w:tcW w:w="1480" w:type="dxa"/>
          </w:tcPr>
          <w:p w14:paraId="33BF387E" w14:textId="77777777" w:rsidR="005166AE" w:rsidRDefault="009E66CA">
            <w:pPr>
              <w:pStyle w:val="TableParagraph"/>
              <w:spacing w:before="44"/>
              <w:ind w:right="6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1,600,000.0</w:t>
            </w:r>
          </w:p>
        </w:tc>
      </w:tr>
      <w:tr w:rsidR="005166AE" w14:paraId="0847B620" w14:textId="77777777">
        <w:trPr>
          <w:trHeight w:val="176"/>
        </w:trPr>
        <w:tc>
          <w:tcPr>
            <w:tcW w:w="482" w:type="dxa"/>
          </w:tcPr>
          <w:p w14:paraId="3CD7AE86" w14:textId="77777777" w:rsidR="005166AE" w:rsidRDefault="005166AE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</w:tcPr>
          <w:p w14:paraId="394F1FB9" w14:textId="77777777" w:rsidR="005166AE" w:rsidRDefault="009E66CA">
            <w:pPr>
              <w:pStyle w:val="TableParagraph"/>
              <w:spacing w:before="6" w:line="151" w:lineRule="exact"/>
              <w:ind w:left="64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այդ թվում`</w:t>
            </w:r>
          </w:p>
        </w:tc>
        <w:tc>
          <w:tcPr>
            <w:tcW w:w="530" w:type="dxa"/>
          </w:tcPr>
          <w:p w14:paraId="2B80DC44" w14:textId="77777777" w:rsidR="005166AE" w:rsidRDefault="005166AE">
            <w:pPr>
              <w:pStyle w:val="TableParagraph"/>
              <w:rPr>
                <w:sz w:val="10"/>
              </w:rPr>
            </w:pPr>
          </w:p>
        </w:tc>
        <w:tc>
          <w:tcPr>
            <w:tcW w:w="1418" w:type="dxa"/>
          </w:tcPr>
          <w:p w14:paraId="098EF14D" w14:textId="77777777" w:rsidR="005166AE" w:rsidRDefault="005166AE">
            <w:pPr>
              <w:pStyle w:val="TableParagraph"/>
              <w:rPr>
                <w:sz w:val="10"/>
              </w:rPr>
            </w:pPr>
          </w:p>
        </w:tc>
        <w:tc>
          <w:tcPr>
            <w:tcW w:w="1418" w:type="dxa"/>
          </w:tcPr>
          <w:p w14:paraId="4BCBCD38" w14:textId="77777777" w:rsidR="005166AE" w:rsidRDefault="005166AE">
            <w:pPr>
              <w:pStyle w:val="TableParagraph"/>
              <w:rPr>
                <w:sz w:val="10"/>
              </w:rPr>
            </w:pPr>
          </w:p>
        </w:tc>
        <w:tc>
          <w:tcPr>
            <w:tcW w:w="1480" w:type="dxa"/>
          </w:tcPr>
          <w:p w14:paraId="648CCAAA" w14:textId="77777777" w:rsidR="005166AE" w:rsidRDefault="005166AE">
            <w:pPr>
              <w:pStyle w:val="TableParagraph"/>
              <w:rPr>
                <w:sz w:val="10"/>
              </w:rPr>
            </w:pPr>
          </w:p>
        </w:tc>
      </w:tr>
      <w:tr w:rsidR="005166AE" w14:paraId="6056D859" w14:textId="77777777">
        <w:trPr>
          <w:trHeight w:val="256"/>
        </w:trPr>
        <w:tc>
          <w:tcPr>
            <w:tcW w:w="482" w:type="dxa"/>
          </w:tcPr>
          <w:p w14:paraId="42229F59" w14:textId="77777777" w:rsidR="005166AE" w:rsidRDefault="009E66CA">
            <w:pPr>
              <w:pStyle w:val="TableParagraph"/>
              <w:spacing w:before="44"/>
              <w:ind w:left="55" w:right="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1390</w:t>
            </w:r>
          </w:p>
        </w:tc>
        <w:tc>
          <w:tcPr>
            <w:tcW w:w="4430" w:type="dxa"/>
          </w:tcPr>
          <w:p w14:paraId="4547FC3D" w14:textId="77777777" w:rsidR="005166AE" w:rsidRDefault="009E66CA">
            <w:pPr>
              <w:pStyle w:val="TableParagraph"/>
              <w:spacing w:before="44"/>
              <w:ind w:left="69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3.9 Այլ եկամուտներ</w:t>
            </w:r>
          </w:p>
        </w:tc>
        <w:tc>
          <w:tcPr>
            <w:tcW w:w="530" w:type="dxa"/>
          </w:tcPr>
          <w:p w14:paraId="75A48101" w14:textId="77777777" w:rsidR="005166AE" w:rsidRDefault="009E66CA">
            <w:pPr>
              <w:pStyle w:val="TableParagraph"/>
              <w:spacing w:before="44"/>
              <w:ind w:left="100" w:right="7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7451</w:t>
            </w:r>
          </w:p>
        </w:tc>
        <w:tc>
          <w:tcPr>
            <w:tcW w:w="1418" w:type="dxa"/>
          </w:tcPr>
          <w:p w14:paraId="42F60331" w14:textId="77777777" w:rsidR="005166AE" w:rsidRDefault="009E66CA">
            <w:pPr>
              <w:pStyle w:val="TableParagraph"/>
              <w:spacing w:before="44"/>
              <w:ind w:right="135"/>
              <w:jc w:val="right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-</w:t>
            </w:r>
          </w:p>
        </w:tc>
        <w:tc>
          <w:tcPr>
            <w:tcW w:w="1418" w:type="dxa"/>
          </w:tcPr>
          <w:p w14:paraId="72E54424" w14:textId="77777777" w:rsidR="005166AE" w:rsidRDefault="009E66CA">
            <w:pPr>
              <w:pStyle w:val="TableParagraph"/>
              <w:spacing w:before="44"/>
              <w:ind w:right="134"/>
              <w:jc w:val="right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-</w:t>
            </w:r>
          </w:p>
        </w:tc>
        <w:tc>
          <w:tcPr>
            <w:tcW w:w="1480" w:type="dxa"/>
          </w:tcPr>
          <w:p w14:paraId="60741502" w14:textId="77777777" w:rsidR="005166AE" w:rsidRDefault="009E66CA">
            <w:pPr>
              <w:pStyle w:val="TableParagraph"/>
              <w:spacing w:before="44"/>
              <w:ind w:right="6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1,600,000.0</w:t>
            </w:r>
          </w:p>
        </w:tc>
      </w:tr>
      <w:tr w:rsidR="005166AE" w14:paraId="3E7C7172" w14:textId="77777777">
        <w:trPr>
          <w:trHeight w:val="177"/>
        </w:trPr>
        <w:tc>
          <w:tcPr>
            <w:tcW w:w="482" w:type="dxa"/>
          </w:tcPr>
          <w:p w14:paraId="7EB6BA60" w14:textId="77777777" w:rsidR="005166AE" w:rsidRDefault="005166AE">
            <w:pPr>
              <w:pStyle w:val="TableParagraph"/>
              <w:rPr>
                <w:sz w:val="10"/>
              </w:rPr>
            </w:pPr>
          </w:p>
        </w:tc>
        <w:tc>
          <w:tcPr>
            <w:tcW w:w="4430" w:type="dxa"/>
          </w:tcPr>
          <w:p w14:paraId="4318F23B" w14:textId="77777777" w:rsidR="005166AE" w:rsidRDefault="009E66CA">
            <w:pPr>
              <w:pStyle w:val="TableParagraph"/>
              <w:spacing w:before="6" w:line="151" w:lineRule="exact"/>
              <w:ind w:left="64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այդ թվում`</w:t>
            </w:r>
          </w:p>
        </w:tc>
        <w:tc>
          <w:tcPr>
            <w:tcW w:w="530" w:type="dxa"/>
          </w:tcPr>
          <w:p w14:paraId="2F1196EE" w14:textId="77777777" w:rsidR="005166AE" w:rsidRDefault="005166AE">
            <w:pPr>
              <w:pStyle w:val="TableParagraph"/>
              <w:rPr>
                <w:sz w:val="10"/>
              </w:rPr>
            </w:pPr>
          </w:p>
        </w:tc>
        <w:tc>
          <w:tcPr>
            <w:tcW w:w="1418" w:type="dxa"/>
          </w:tcPr>
          <w:p w14:paraId="50D7E59A" w14:textId="77777777" w:rsidR="005166AE" w:rsidRDefault="005166AE">
            <w:pPr>
              <w:pStyle w:val="TableParagraph"/>
              <w:rPr>
                <w:sz w:val="10"/>
              </w:rPr>
            </w:pPr>
          </w:p>
        </w:tc>
        <w:tc>
          <w:tcPr>
            <w:tcW w:w="1418" w:type="dxa"/>
          </w:tcPr>
          <w:p w14:paraId="0590272E" w14:textId="77777777" w:rsidR="005166AE" w:rsidRDefault="005166AE">
            <w:pPr>
              <w:pStyle w:val="TableParagraph"/>
              <w:rPr>
                <w:sz w:val="10"/>
              </w:rPr>
            </w:pPr>
          </w:p>
        </w:tc>
        <w:tc>
          <w:tcPr>
            <w:tcW w:w="1480" w:type="dxa"/>
          </w:tcPr>
          <w:p w14:paraId="063BC836" w14:textId="77777777" w:rsidR="005166AE" w:rsidRDefault="005166AE">
            <w:pPr>
              <w:pStyle w:val="TableParagraph"/>
              <w:rPr>
                <w:sz w:val="10"/>
              </w:rPr>
            </w:pPr>
          </w:p>
        </w:tc>
      </w:tr>
      <w:tr w:rsidR="005166AE" w14:paraId="1213F72C" w14:textId="77777777">
        <w:trPr>
          <w:trHeight w:val="368"/>
        </w:trPr>
        <w:tc>
          <w:tcPr>
            <w:tcW w:w="482" w:type="dxa"/>
          </w:tcPr>
          <w:p w14:paraId="4718F43C" w14:textId="77777777" w:rsidR="005166AE" w:rsidRDefault="009E66CA">
            <w:pPr>
              <w:pStyle w:val="TableParagraph"/>
              <w:spacing w:before="99"/>
              <w:ind w:left="55" w:right="29"/>
              <w:jc w:val="center"/>
              <w:rPr>
                <w:sz w:val="15"/>
              </w:rPr>
            </w:pPr>
            <w:r>
              <w:rPr>
                <w:sz w:val="15"/>
              </w:rPr>
              <w:t>1392</w:t>
            </w:r>
          </w:p>
        </w:tc>
        <w:tc>
          <w:tcPr>
            <w:tcW w:w="4430" w:type="dxa"/>
          </w:tcPr>
          <w:p w14:paraId="235E8920" w14:textId="77777777" w:rsidR="005166AE" w:rsidRDefault="009E66CA">
            <w:pPr>
              <w:pStyle w:val="TableParagraph"/>
              <w:spacing w:before="6"/>
              <w:ind w:left="194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Վարչական բյուջեի պահուստային ֆոնդից ֆոնդային բյուջե</w:t>
            </w:r>
          </w:p>
          <w:p w14:paraId="7CBF569B" w14:textId="77777777" w:rsidR="005166AE" w:rsidRDefault="009E66CA">
            <w:pPr>
              <w:pStyle w:val="TableParagraph"/>
              <w:spacing w:before="22" w:line="149" w:lineRule="exact"/>
              <w:ind w:left="15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կատարվող հատկացումներից մուտքեր</w:t>
            </w:r>
          </w:p>
        </w:tc>
        <w:tc>
          <w:tcPr>
            <w:tcW w:w="530" w:type="dxa"/>
          </w:tcPr>
          <w:p w14:paraId="536A6B2C" w14:textId="77777777" w:rsidR="005166AE" w:rsidRDefault="005166AE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14:paraId="349E625C" w14:textId="77777777" w:rsidR="005166AE" w:rsidRDefault="009E66CA">
            <w:pPr>
              <w:pStyle w:val="TableParagraph"/>
              <w:spacing w:before="99"/>
              <w:ind w:right="211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418" w:type="dxa"/>
          </w:tcPr>
          <w:p w14:paraId="3B302210" w14:textId="77777777" w:rsidR="005166AE" w:rsidRDefault="009E66CA">
            <w:pPr>
              <w:pStyle w:val="TableParagraph"/>
              <w:spacing w:before="99"/>
              <w:ind w:right="210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480" w:type="dxa"/>
          </w:tcPr>
          <w:p w14:paraId="409793F5" w14:textId="77777777" w:rsidR="005166AE" w:rsidRDefault="009E66CA">
            <w:pPr>
              <w:pStyle w:val="TableParagraph"/>
              <w:spacing w:before="99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1,600,000.0</w:t>
            </w:r>
          </w:p>
        </w:tc>
      </w:tr>
    </w:tbl>
    <w:p w14:paraId="5BE5DF89" w14:textId="77777777" w:rsidR="009E66CA" w:rsidRDefault="009E66CA" w:rsidP="006106BF">
      <w:pPr>
        <w:spacing w:before="65" w:line="321" w:lineRule="auto"/>
        <w:ind w:right="3491"/>
      </w:pPr>
    </w:p>
    <w:sectPr w:rsidR="009E66CA" w:rsidSect="006106BF">
      <w:pgSz w:w="12240" w:h="15840"/>
      <w:pgMar w:top="1040" w:right="1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AE"/>
    <w:rsid w:val="005166AE"/>
    <w:rsid w:val="006106BF"/>
    <w:rsid w:val="00626491"/>
    <w:rsid w:val="009E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BA35F"/>
  <w15:docId w15:val="{C4B3E354-00EC-4311-91E8-15860A76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3</cp:revision>
  <dcterms:created xsi:type="dcterms:W3CDTF">2019-08-23T06:30:00Z</dcterms:created>
  <dcterms:modified xsi:type="dcterms:W3CDTF">2019-08-23T10:43:00Z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2019-08-09T00:00:00Z</vt:filetime>
  </property>
  <property fmtid="{D5CDD505-2E9C-101B-9397-08002B2CF9AE}" pid="3" name="LastSaved">
    <vt:filetime>2019-08-19T00:00:00Z</vt:filetime>
  </property>
</Properties>
</file>