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AE" w:rsidRPr="00D63DF6" w:rsidRDefault="00CB46AE" w:rsidP="00CB46A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:rsidR="00CB46AE" w:rsidRPr="006B7192" w:rsidRDefault="00CB46AE" w:rsidP="00CB46A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CB46AE" w:rsidRDefault="00CB46AE" w:rsidP="00CB46A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234E77">
        <w:rPr>
          <w:rFonts w:ascii="GHEA Mariam" w:hAnsi="GHEA Mariam"/>
          <w:spacing w:val="-2"/>
        </w:rPr>
        <w:t xml:space="preserve"> 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C1DC0">
        <w:rPr>
          <w:rFonts w:ascii="GHEA Mariam" w:hAnsi="GHEA Mariam"/>
          <w:szCs w:val="22"/>
        </w:rPr>
        <w:t>983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CB46AE" w:rsidRDefault="00CB46AE" w:rsidP="00CB46AE">
      <w:pPr>
        <w:pStyle w:val="mechtex"/>
        <w:jc w:val="left"/>
        <w:rPr>
          <w:rFonts w:ascii="GHEA Mariam" w:hAnsi="GHEA Mariam" w:cs="Arial"/>
        </w:rPr>
      </w:pPr>
    </w:p>
    <w:p w:rsidR="00CB46AE" w:rsidRDefault="00CB46AE" w:rsidP="00CB46AE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tbl>
      <w:tblPr>
        <w:tblW w:w="14645" w:type="dxa"/>
        <w:tblInd w:w="113" w:type="dxa"/>
        <w:tblLook w:val="04A0" w:firstRow="1" w:lastRow="0" w:firstColumn="1" w:lastColumn="0" w:noHBand="0" w:noVBand="1"/>
      </w:tblPr>
      <w:tblGrid>
        <w:gridCol w:w="3505"/>
        <w:gridCol w:w="7380"/>
        <w:gridCol w:w="1840"/>
        <w:gridCol w:w="1920"/>
      </w:tblGrid>
      <w:tr w:rsidR="00CB46AE" w:rsidRPr="009B6563" w:rsidTr="003E3099">
        <w:trPr>
          <w:trHeight w:val="5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9B656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9B656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CB46AE" w:rsidRPr="009B6563" w:rsidTr="003E3099">
        <w:trPr>
          <w:trHeight w:val="954"/>
        </w:trPr>
        <w:tc>
          <w:tcPr>
            <w:tcW w:w="14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Default="00CB46AE" w:rsidP="003E309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9B6563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9B656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9B656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9B656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</w:t>
            </w:r>
          </w:p>
          <w:p w:rsidR="00CB46AE" w:rsidRPr="003E3099" w:rsidRDefault="00CB46AE" w:rsidP="003E3099">
            <w:pPr>
              <w:jc w:val="center"/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</w:pPr>
            <w:r w:rsidRPr="003E3099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N 11 ՀԱՎԵԼՎԱԾԻ N 11.52 ԵՎ  N 11.1 Հ</w:t>
            </w:r>
            <w:r w:rsidR="003E3099" w:rsidRPr="003E3099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ԱՎԵԼՎԱԾԻ N 11.1.66 ԱՂՅՈՒՍԱԿՆԵՐՈՒՄ ԿԱՏԱՐՎՈՂ ՓՈՓՈԽՈՒԹՅՈՒՆՆԵՐԸ</w:t>
            </w:r>
          </w:p>
        </w:tc>
      </w:tr>
      <w:tr w:rsidR="00CB46AE" w:rsidRPr="009B6563" w:rsidTr="003E3099">
        <w:trPr>
          <w:trHeight w:val="525"/>
        </w:trPr>
        <w:tc>
          <w:tcPr>
            <w:tcW w:w="14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B46AE" w:rsidRPr="009B6563" w:rsidTr="003E3099">
        <w:trPr>
          <w:trHeight w:val="510"/>
        </w:trPr>
        <w:tc>
          <w:tcPr>
            <w:tcW w:w="14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B46AE" w:rsidRPr="009B6563" w:rsidTr="003E3099">
        <w:trPr>
          <w:trHeight w:val="33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9B6563" w:rsidTr="00CB46AE">
        <w:trPr>
          <w:trHeight w:val="539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CB46A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3E3099"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3E3099"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E3099" w:rsidRPr="009B656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3E3099"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E3099" w:rsidRPr="009B656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3E3099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="003E3099" w:rsidRPr="003E30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B46AE" w:rsidRPr="009B6563" w:rsidTr="003E3099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9B6563" w:rsidTr="003E3099">
        <w:trPr>
          <w:trHeight w:val="28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B46AE" w:rsidRPr="009B6563" w:rsidTr="003E3099">
        <w:trPr>
          <w:trHeight w:val="494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9B6563" w:rsidTr="003E3099">
        <w:trPr>
          <w:trHeight w:val="105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B656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656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B656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B656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B656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9B656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B656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</w:t>
            </w:r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վոր</w:t>
            </w:r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՝</w:t>
            </w:r>
            <w:r w:rsidR="003E3099"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</w:t>
            </w:r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3E30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բյուջե</w:t>
            </w:r>
            <w:r w:rsidR="003E3099"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softHyphen/>
            </w:r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տա</w:t>
            </w:r>
            <w:r w:rsidR="003E3099"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softHyphen/>
            </w:r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softHyphen/>
              <w:t>յին</w:t>
            </w:r>
            <w:proofErr w:type="spellEnd"/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ելքերի</w:t>
            </w:r>
            <w:proofErr w:type="spellEnd"/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ապահո</w:t>
            </w:r>
            <w:r w:rsidR="003E3099"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softHyphen/>
            </w:r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վ</w:t>
            </w:r>
            <w:r w:rsidR="003E3099"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softHyphen/>
            </w:r>
            <w:r w:rsidRPr="003E3099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ում</w:t>
            </w:r>
            <w:proofErr w:type="spellEnd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9B6563" w:rsidTr="003E3099">
        <w:trPr>
          <w:trHeight w:val="35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9B6563" w:rsidTr="003E3099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B656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9B6563" w:rsidTr="003E3099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9B6563" w:rsidTr="003E3099">
        <w:trPr>
          <w:trHeight w:val="28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(5,838.6)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(5,838.6)</w:t>
            </w:r>
          </w:p>
        </w:tc>
      </w:tr>
    </w:tbl>
    <w:p w:rsidR="00CB46AE" w:rsidRDefault="00CB46AE" w:rsidP="00CB46AE">
      <w:pPr>
        <w:jc w:val="right"/>
        <w:rPr>
          <w:rFonts w:ascii="GHEA Mariam" w:hAnsi="GHEA Mariam"/>
          <w:bCs/>
          <w:sz w:val="22"/>
          <w:szCs w:val="22"/>
          <w:lang w:eastAsia="en-US"/>
        </w:rPr>
      </w:pPr>
    </w:p>
    <w:p w:rsidR="00CB46AE" w:rsidRDefault="00CB46AE" w:rsidP="00CB46AE">
      <w:pPr>
        <w:jc w:val="right"/>
        <w:rPr>
          <w:rFonts w:ascii="GHEA Mariam" w:hAnsi="GHEA Mariam"/>
          <w:bCs/>
          <w:sz w:val="22"/>
          <w:szCs w:val="22"/>
          <w:lang w:eastAsia="en-US"/>
        </w:rPr>
      </w:pPr>
    </w:p>
    <w:p w:rsidR="00CB46AE" w:rsidRDefault="00CB46AE" w:rsidP="00CB46AE">
      <w:pPr>
        <w:jc w:val="right"/>
        <w:rPr>
          <w:rFonts w:ascii="GHEA Mariam" w:hAnsi="GHEA Mariam"/>
          <w:bCs/>
          <w:sz w:val="22"/>
          <w:szCs w:val="22"/>
          <w:lang w:eastAsia="en-US"/>
        </w:rPr>
      </w:pPr>
      <w:proofErr w:type="spellStart"/>
      <w:r w:rsidRPr="008111B2">
        <w:rPr>
          <w:rFonts w:ascii="GHEA Mariam" w:hAnsi="GHEA Mariam"/>
          <w:bCs/>
          <w:sz w:val="22"/>
          <w:szCs w:val="22"/>
          <w:lang w:eastAsia="en-US"/>
        </w:rPr>
        <w:lastRenderedPageBreak/>
        <w:t>Աղյուսակ</w:t>
      </w:r>
      <w:proofErr w:type="spellEnd"/>
      <w:r w:rsidRPr="008111B2">
        <w:rPr>
          <w:rFonts w:ascii="GHEA Mariam" w:hAnsi="GHEA Mariam"/>
          <w:bCs/>
          <w:sz w:val="22"/>
          <w:szCs w:val="22"/>
          <w:lang w:eastAsia="en-US"/>
        </w:rPr>
        <w:t xml:space="preserve"> N 2</w:t>
      </w:r>
    </w:p>
    <w:p w:rsidR="00CB46AE" w:rsidRDefault="00CB46AE" w:rsidP="00CB46AE">
      <w:pPr>
        <w:jc w:val="right"/>
        <w:rPr>
          <w:rFonts w:ascii="GHEA Mariam" w:hAnsi="GHEA Mariam"/>
          <w:bCs/>
          <w:sz w:val="22"/>
          <w:szCs w:val="22"/>
          <w:lang w:eastAsia="en-US"/>
        </w:rPr>
      </w:pPr>
    </w:p>
    <w:p w:rsidR="00CB46AE" w:rsidRDefault="00CB46AE" w:rsidP="00CB46AE">
      <w:pPr>
        <w:pStyle w:val="mechtex"/>
        <w:rPr>
          <w:rFonts w:ascii="GHEA Mariam" w:hAnsi="GHEA Mariam" w:cs="Arial"/>
          <w:lang w:eastAsia="en-US"/>
        </w:rPr>
      </w:pPr>
      <w:r w:rsidRPr="008111B2">
        <w:rPr>
          <w:rFonts w:ascii="GHEA Mariam" w:hAnsi="GHEA Mariam" w:cs="Sylfaen"/>
          <w:bCs/>
          <w:color w:val="000000"/>
          <w:spacing w:val="-8"/>
          <w:szCs w:val="22"/>
          <w:lang w:val="fr-FR" w:eastAsia="en-US"/>
        </w:rPr>
        <w:t>ՀԱՅԱՍՏԱՆԻ</w:t>
      </w:r>
      <w:r w:rsidRPr="008111B2">
        <w:rPr>
          <w:rFonts w:ascii="GHEA Mariam" w:hAnsi="GHEA Mariam" w:cs="Arial Armenian"/>
          <w:bCs/>
          <w:color w:val="000000"/>
          <w:spacing w:val="-8"/>
          <w:szCs w:val="22"/>
          <w:lang w:val="fr-FR" w:eastAsia="en-US"/>
        </w:rPr>
        <w:t xml:space="preserve"> </w:t>
      </w:r>
      <w:r w:rsidRPr="008111B2">
        <w:rPr>
          <w:rFonts w:ascii="GHEA Mariam" w:hAnsi="GHEA Mariam" w:cs="Sylfaen"/>
          <w:bCs/>
          <w:color w:val="000000"/>
          <w:spacing w:val="-8"/>
          <w:szCs w:val="22"/>
          <w:lang w:val="fr-FR" w:eastAsia="en-US"/>
        </w:rPr>
        <w:t>ՀԱՆՐԱ</w:t>
      </w:r>
      <w:r w:rsidRPr="008111B2">
        <w:rPr>
          <w:rFonts w:ascii="GHEA Mariam" w:hAnsi="GHEA Mariam" w:cs="Sylfaen"/>
          <w:bCs/>
          <w:color w:val="000000"/>
          <w:spacing w:val="-8"/>
          <w:szCs w:val="22"/>
          <w:lang w:val="fr-FR" w:eastAsia="en-US"/>
        </w:rPr>
        <w:softHyphen/>
        <w:t>ՊԵՏՈՒԹՅԱՆ</w:t>
      </w:r>
      <w:r w:rsidRPr="008111B2">
        <w:rPr>
          <w:rFonts w:ascii="GHEA Mariam" w:hAnsi="GHEA Mariam"/>
          <w:lang w:eastAsia="en-US"/>
        </w:rPr>
        <w:t xml:space="preserve"> </w:t>
      </w:r>
      <w:r w:rsidRPr="008111B2">
        <w:rPr>
          <w:rFonts w:ascii="GHEA Mariam" w:hAnsi="GHEA Mariam" w:cs="Arial"/>
          <w:lang w:eastAsia="en-US"/>
        </w:rPr>
        <w:t>ԿԱՌԱՎԱՐՈՒԹՅԱՆ</w:t>
      </w:r>
      <w:r w:rsidRPr="008111B2">
        <w:rPr>
          <w:rFonts w:ascii="GHEA Mariam" w:hAnsi="GHEA Mariam"/>
          <w:lang w:eastAsia="en-US"/>
        </w:rPr>
        <w:t xml:space="preserve"> 2018 </w:t>
      </w:r>
      <w:r w:rsidRPr="008111B2">
        <w:rPr>
          <w:rFonts w:ascii="GHEA Mariam" w:hAnsi="GHEA Mariam" w:cs="Arial"/>
          <w:lang w:eastAsia="en-US"/>
        </w:rPr>
        <w:t>ԹՎԱԿԱՆԻ</w:t>
      </w:r>
      <w:r w:rsidRPr="008111B2">
        <w:rPr>
          <w:rFonts w:ascii="GHEA Mariam" w:hAnsi="GHEA Mariam"/>
          <w:lang w:eastAsia="en-US"/>
        </w:rPr>
        <w:t xml:space="preserve"> </w:t>
      </w:r>
      <w:r w:rsidRPr="008111B2">
        <w:rPr>
          <w:rFonts w:ascii="GHEA Mariam" w:hAnsi="GHEA Mariam" w:cs="Arial"/>
          <w:lang w:eastAsia="en-US"/>
        </w:rPr>
        <w:t>ԴԵԿՏԵՄԲԵՐԻ</w:t>
      </w:r>
      <w:r w:rsidRPr="008111B2">
        <w:rPr>
          <w:rFonts w:ascii="GHEA Mariam" w:hAnsi="GHEA Mariam"/>
          <w:lang w:eastAsia="en-US"/>
        </w:rPr>
        <w:t xml:space="preserve"> 27-</w:t>
      </w:r>
      <w:r w:rsidRPr="008111B2">
        <w:rPr>
          <w:rFonts w:ascii="GHEA Mariam" w:hAnsi="GHEA Mariam" w:cs="Arial"/>
          <w:lang w:eastAsia="en-US"/>
        </w:rPr>
        <w:t>Ի</w:t>
      </w:r>
      <w:r w:rsidRPr="008111B2">
        <w:rPr>
          <w:rFonts w:ascii="GHEA Mariam" w:hAnsi="GHEA Mariam"/>
          <w:lang w:eastAsia="en-US"/>
        </w:rPr>
        <w:t xml:space="preserve"> N 1515-</w:t>
      </w:r>
      <w:r w:rsidRPr="008111B2">
        <w:rPr>
          <w:rFonts w:ascii="GHEA Mariam" w:hAnsi="GHEA Mariam" w:cs="Arial"/>
          <w:lang w:eastAsia="en-US"/>
        </w:rPr>
        <w:t>Ն</w:t>
      </w:r>
      <w:r w:rsidRPr="008111B2">
        <w:rPr>
          <w:rFonts w:ascii="GHEA Mariam" w:hAnsi="GHEA Mariam"/>
          <w:lang w:eastAsia="en-US"/>
        </w:rPr>
        <w:t xml:space="preserve"> </w:t>
      </w:r>
      <w:r w:rsidRPr="008111B2">
        <w:rPr>
          <w:rFonts w:ascii="GHEA Mariam" w:hAnsi="GHEA Mariam" w:cs="Arial"/>
          <w:lang w:eastAsia="en-US"/>
        </w:rPr>
        <w:t>ՈՐՈՇՄԱՆ</w:t>
      </w:r>
    </w:p>
    <w:p w:rsidR="00CB46AE" w:rsidRPr="008111B2" w:rsidRDefault="00CB46AE" w:rsidP="00CB46AE">
      <w:pPr>
        <w:pStyle w:val="mechtex"/>
        <w:rPr>
          <w:rFonts w:ascii="GHEA Mariam" w:hAnsi="GHEA Mariam"/>
          <w:lang w:eastAsia="en-US"/>
        </w:rPr>
      </w:pPr>
      <w:r w:rsidRPr="008111B2">
        <w:rPr>
          <w:rFonts w:ascii="GHEA Mariam" w:hAnsi="GHEA Mariam"/>
          <w:lang w:eastAsia="en-US"/>
        </w:rPr>
        <w:t xml:space="preserve"> N 11 </w:t>
      </w:r>
      <w:r w:rsidRPr="008111B2">
        <w:rPr>
          <w:rFonts w:ascii="GHEA Mariam" w:hAnsi="GHEA Mariam" w:cs="Arial"/>
          <w:lang w:eastAsia="en-US"/>
        </w:rPr>
        <w:t>ՀԱՎԵԼՎԱԾԻ</w:t>
      </w:r>
      <w:r w:rsidRPr="008111B2">
        <w:rPr>
          <w:rFonts w:ascii="GHEA Mariam" w:hAnsi="GHEA Mariam"/>
          <w:lang w:eastAsia="en-US"/>
        </w:rPr>
        <w:t xml:space="preserve"> N </w:t>
      </w:r>
      <w:proofErr w:type="gramStart"/>
      <w:r w:rsidRPr="008111B2">
        <w:rPr>
          <w:rFonts w:ascii="GHEA Mariam" w:hAnsi="GHEA Mariam"/>
          <w:lang w:eastAsia="en-US"/>
        </w:rPr>
        <w:t xml:space="preserve">11.20  </w:t>
      </w:r>
      <w:r w:rsidR="003E3099">
        <w:rPr>
          <w:rFonts w:ascii="GHEA Mariam" w:hAnsi="GHEA Mariam" w:cs="Arial"/>
          <w:lang w:eastAsia="en-US"/>
        </w:rPr>
        <w:t>ԱՂՅՈՒՍԱԿ</w:t>
      </w:r>
      <w:r w:rsidRPr="008111B2">
        <w:rPr>
          <w:rFonts w:ascii="GHEA Mariam" w:hAnsi="GHEA Mariam" w:cs="Arial"/>
          <w:lang w:eastAsia="en-US"/>
        </w:rPr>
        <w:t>ՈՒՄ</w:t>
      </w:r>
      <w:proofErr w:type="gramEnd"/>
      <w:r w:rsidRPr="008111B2">
        <w:rPr>
          <w:rFonts w:ascii="GHEA Mariam" w:hAnsi="GHEA Mariam"/>
          <w:lang w:eastAsia="en-US"/>
        </w:rPr>
        <w:t xml:space="preserve"> </w:t>
      </w:r>
      <w:r w:rsidRPr="008111B2">
        <w:rPr>
          <w:rFonts w:ascii="GHEA Mariam" w:hAnsi="GHEA Mariam" w:cs="Arial"/>
          <w:lang w:eastAsia="en-US"/>
        </w:rPr>
        <w:t>ԿԱՏԱՐՎՈՂ</w:t>
      </w:r>
      <w:r w:rsidRPr="008111B2">
        <w:rPr>
          <w:rFonts w:ascii="GHEA Mariam" w:hAnsi="GHEA Mariam"/>
          <w:lang w:eastAsia="en-US"/>
        </w:rPr>
        <w:t xml:space="preserve"> </w:t>
      </w:r>
      <w:r w:rsidRPr="008111B2">
        <w:rPr>
          <w:rFonts w:ascii="GHEA Mariam" w:hAnsi="GHEA Mariam" w:cs="Arial"/>
          <w:lang w:eastAsia="en-US"/>
        </w:rPr>
        <w:t>ՓՈՓՈԽՈՒԹՅՈՒՆՆԵՐԸ</w:t>
      </w:r>
    </w:p>
    <w:p w:rsidR="00CB46AE" w:rsidRDefault="00CB46AE" w:rsidP="00CB46AE">
      <w:pPr>
        <w:jc w:val="right"/>
        <w:rPr>
          <w:rFonts w:ascii="GHEA Mariam" w:hAnsi="GHEA Mariam"/>
          <w:bCs/>
          <w:sz w:val="22"/>
          <w:szCs w:val="22"/>
          <w:lang w:eastAsia="en-US"/>
        </w:rPr>
      </w:pPr>
    </w:p>
    <w:p w:rsidR="00CB46AE" w:rsidRPr="008111B2" w:rsidRDefault="00CB46AE" w:rsidP="00CB46AE">
      <w:pPr>
        <w:jc w:val="center"/>
        <w:rPr>
          <w:rFonts w:ascii="GHEA Mariam" w:hAnsi="GHEA Mariam"/>
          <w:b/>
          <w:bCs/>
          <w:sz w:val="22"/>
          <w:szCs w:val="22"/>
          <w:lang w:eastAsia="en-US"/>
        </w:rPr>
      </w:pPr>
      <w:r w:rsidRPr="008111B2">
        <w:rPr>
          <w:rFonts w:ascii="GHEA Mariam" w:hAnsi="GHEA Mariam"/>
          <w:b/>
          <w:bCs/>
          <w:sz w:val="22"/>
          <w:szCs w:val="22"/>
          <w:lang w:eastAsia="en-US"/>
        </w:rPr>
        <w:t xml:space="preserve">ՀՀ </w:t>
      </w:r>
      <w:proofErr w:type="spellStart"/>
      <w:r w:rsidRPr="008111B2">
        <w:rPr>
          <w:rFonts w:ascii="GHEA Mariam" w:hAnsi="GHEA Mariam"/>
          <w:b/>
          <w:bCs/>
          <w:sz w:val="22"/>
          <w:szCs w:val="22"/>
          <w:lang w:eastAsia="en-US"/>
        </w:rPr>
        <w:t>տարածքային</w:t>
      </w:r>
      <w:proofErr w:type="spellEnd"/>
      <w:r w:rsidRPr="008111B2">
        <w:rPr>
          <w:rFonts w:ascii="GHEA Mariam" w:hAnsi="GHEA Mariam"/>
          <w:b/>
          <w:bCs/>
          <w:sz w:val="22"/>
          <w:szCs w:val="22"/>
          <w:lang w:eastAsia="en-US"/>
        </w:rPr>
        <w:t xml:space="preserve"> </w:t>
      </w:r>
      <w:proofErr w:type="spellStart"/>
      <w:r w:rsidRPr="008111B2">
        <w:rPr>
          <w:rFonts w:ascii="GHEA Mariam" w:hAnsi="GHEA Mariam"/>
          <w:b/>
          <w:bCs/>
          <w:sz w:val="22"/>
          <w:szCs w:val="22"/>
          <w:lang w:eastAsia="en-US"/>
        </w:rPr>
        <w:t>կառավարման</w:t>
      </w:r>
      <w:proofErr w:type="spellEnd"/>
      <w:r w:rsidRPr="008111B2">
        <w:rPr>
          <w:rFonts w:ascii="GHEA Mariam" w:hAnsi="GHEA Mariam"/>
          <w:b/>
          <w:bCs/>
          <w:sz w:val="22"/>
          <w:szCs w:val="22"/>
          <w:lang w:eastAsia="en-US"/>
        </w:rPr>
        <w:t xml:space="preserve"> և </w:t>
      </w:r>
      <w:proofErr w:type="spellStart"/>
      <w:r w:rsidRPr="008111B2">
        <w:rPr>
          <w:rFonts w:ascii="GHEA Mariam" w:hAnsi="GHEA Mariam"/>
          <w:b/>
          <w:bCs/>
          <w:sz w:val="22"/>
          <w:szCs w:val="22"/>
          <w:lang w:eastAsia="en-US"/>
        </w:rPr>
        <w:t>ենթակառուցվածքների</w:t>
      </w:r>
      <w:proofErr w:type="spellEnd"/>
      <w:r w:rsidRPr="008111B2">
        <w:rPr>
          <w:rFonts w:ascii="GHEA Mariam" w:hAnsi="GHEA Mariam"/>
          <w:b/>
          <w:bCs/>
          <w:sz w:val="22"/>
          <w:szCs w:val="22"/>
          <w:lang w:eastAsia="en-US"/>
        </w:rPr>
        <w:t xml:space="preserve"> </w:t>
      </w:r>
      <w:proofErr w:type="spellStart"/>
      <w:r w:rsidRPr="008111B2">
        <w:rPr>
          <w:rFonts w:ascii="GHEA Mariam" w:hAnsi="GHEA Mariam"/>
          <w:b/>
          <w:bCs/>
          <w:sz w:val="22"/>
          <w:szCs w:val="22"/>
          <w:lang w:eastAsia="en-US"/>
        </w:rPr>
        <w:t>նախարարություն</w:t>
      </w:r>
      <w:proofErr w:type="spellEnd"/>
    </w:p>
    <w:p w:rsidR="00CB46AE" w:rsidRDefault="00CB46AE" w:rsidP="00CB46AE">
      <w:pPr>
        <w:jc w:val="center"/>
        <w:rPr>
          <w:rFonts w:ascii="GHEA Grapalat" w:hAnsi="GHEA Grapalat"/>
          <w:b/>
          <w:bCs/>
          <w:sz w:val="22"/>
          <w:szCs w:val="22"/>
          <w:lang w:eastAsia="en-US"/>
        </w:rPr>
      </w:pPr>
    </w:p>
    <w:tbl>
      <w:tblPr>
        <w:tblW w:w="14785" w:type="dxa"/>
        <w:tblInd w:w="113" w:type="dxa"/>
        <w:tblLook w:val="04A0" w:firstRow="1" w:lastRow="0" w:firstColumn="1" w:lastColumn="0" w:noHBand="0" w:noVBand="1"/>
      </w:tblPr>
      <w:tblGrid>
        <w:gridCol w:w="3415"/>
        <w:gridCol w:w="7830"/>
        <w:gridCol w:w="1620"/>
        <w:gridCol w:w="1920"/>
      </w:tblGrid>
      <w:tr w:rsidR="00CB46AE" w:rsidRPr="008111B2" w:rsidTr="003E3099">
        <w:trPr>
          <w:trHeight w:val="70"/>
        </w:trPr>
        <w:tc>
          <w:tcPr>
            <w:tcW w:w="14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CB46AE" w:rsidRPr="008111B2" w:rsidTr="003E3099">
        <w:trPr>
          <w:trHeight w:val="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8111B2" w:rsidTr="003E3099">
        <w:trPr>
          <w:trHeight w:val="39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3E3099" w:rsidRDefault="00CB46AE" w:rsidP="003E309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3E3099" w:rsidRDefault="00CB46AE" w:rsidP="003E309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37127" w:rsidRPr="008111B2" w:rsidTr="00737127">
        <w:trPr>
          <w:trHeight w:val="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7127" w:rsidRPr="008111B2" w:rsidRDefault="00737127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7127" w:rsidRPr="008111B2" w:rsidRDefault="00737127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Օդային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7127" w:rsidRPr="008111B2" w:rsidRDefault="00737127" w:rsidP="007371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8111B2" w:rsidTr="003E3099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46AE" w:rsidRPr="008111B2" w:rsidRDefault="00737127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="00CB46AE"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8111B2" w:rsidTr="003E3099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B46AE" w:rsidRPr="008111B2" w:rsidTr="003E3099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Օդային</w:t>
            </w:r>
            <w:proofErr w:type="spellEnd"/>
            <w:r w:rsidRPr="008111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8111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111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8111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1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8111B2" w:rsidTr="003E3099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A1F9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Օ</w:t>
            </w:r>
            <w:r w:rsidRPr="008111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դային</w:t>
            </w:r>
            <w:proofErr w:type="spellEnd"/>
            <w:r w:rsidRPr="008111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տարածքով</w:t>
            </w:r>
            <w:proofErr w:type="spellEnd"/>
            <w:r w:rsidRPr="008111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111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8111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արագ</w:t>
            </w:r>
            <w:proofErr w:type="spellEnd"/>
            <w:r w:rsidRPr="008111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տեղափոխման</w:t>
            </w:r>
            <w:proofErr w:type="spellEnd"/>
            <w:r w:rsidRPr="008111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պատշաճ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պահանջների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8111B2" w:rsidTr="003E3099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8111B2" w:rsidTr="003E3099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</w:t>
            </w:r>
            <w:r w:rsidR="006A1F9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րու</w:t>
            </w:r>
            <w:r w:rsidR="006A1F9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8111B2" w:rsidTr="003E3099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8111B2" w:rsidTr="00737127">
        <w:trPr>
          <w:trHeight w:val="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Եգիպտոսում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տեղափոխման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ավիաչվերթների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8111B2" w:rsidRDefault="00CB46AE" w:rsidP="007371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8111B2" w:rsidRDefault="00CB46AE" w:rsidP="007371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CB46AE" w:rsidRPr="008111B2" w:rsidTr="00737127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8111B2" w:rsidRDefault="00CB46AE" w:rsidP="0073712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8111B2" w:rsidRDefault="00CB46AE" w:rsidP="0073712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5,838.6</w:t>
            </w:r>
          </w:p>
        </w:tc>
      </w:tr>
    </w:tbl>
    <w:p w:rsidR="00CB46AE" w:rsidRPr="008111B2" w:rsidRDefault="00CB46AE" w:rsidP="00CB46AE">
      <w:pPr>
        <w:jc w:val="center"/>
        <w:rPr>
          <w:rFonts w:ascii="GHEA Grapalat" w:hAnsi="GHEA Grapalat"/>
          <w:b/>
          <w:bCs/>
          <w:sz w:val="22"/>
          <w:szCs w:val="22"/>
          <w:lang w:eastAsia="en-US"/>
        </w:rPr>
      </w:pPr>
    </w:p>
    <w:tbl>
      <w:tblPr>
        <w:tblW w:w="14760" w:type="dxa"/>
        <w:tblInd w:w="108" w:type="dxa"/>
        <w:tblLook w:val="04A0" w:firstRow="1" w:lastRow="0" w:firstColumn="1" w:lastColumn="0" w:noHBand="0" w:noVBand="1"/>
      </w:tblPr>
      <w:tblGrid>
        <w:gridCol w:w="3000"/>
        <w:gridCol w:w="5000"/>
        <w:gridCol w:w="1900"/>
        <w:gridCol w:w="4860"/>
      </w:tblGrid>
      <w:tr w:rsidR="00CB46AE" w:rsidRPr="008111B2" w:rsidTr="003E3099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8111B2" w:rsidRDefault="00CB46AE" w:rsidP="003E3099">
            <w:pPr>
              <w:pStyle w:val="mechtex"/>
              <w:rPr>
                <w:rFonts w:ascii="GHEA Mariam" w:hAnsi="GHEA Mariam"/>
                <w:lang w:eastAsia="en-US"/>
              </w:rPr>
            </w:pPr>
            <w:r w:rsidRPr="008111B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Default="00CB46AE" w:rsidP="003E3099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                                                </w:t>
            </w:r>
          </w:p>
          <w:p w:rsidR="00CB46AE" w:rsidRDefault="00CB46AE" w:rsidP="003E3099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</w:p>
          <w:p w:rsidR="00CB46AE" w:rsidRDefault="00CB46AE" w:rsidP="003E3099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</w:p>
          <w:p w:rsidR="00CB46AE" w:rsidRDefault="00CB46AE" w:rsidP="003E3099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</w:p>
          <w:p w:rsidR="00CB46AE" w:rsidRDefault="00CB46AE" w:rsidP="003E3099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bCs/>
                <w:lang w:eastAsia="en-US"/>
              </w:rPr>
              <w:t>Աղյուսակ</w:t>
            </w:r>
            <w:proofErr w:type="spellEnd"/>
            <w:r w:rsidRPr="008111B2">
              <w:rPr>
                <w:rFonts w:ascii="GHEA Mariam" w:hAnsi="GHEA Mariam"/>
                <w:bCs/>
                <w:lang w:eastAsia="en-US"/>
              </w:rPr>
              <w:t xml:space="preserve"> N 3</w:t>
            </w:r>
          </w:p>
          <w:p w:rsidR="00CB46AE" w:rsidRPr="008111B2" w:rsidRDefault="00CB46AE" w:rsidP="003E3099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CB46AE" w:rsidRPr="008111B2" w:rsidTr="003E3099">
        <w:trPr>
          <w:trHeight w:val="1125"/>
        </w:trPr>
        <w:tc>
          <w:tcPr>
            <w:tcW w:w="1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Default="00CB46AE" w:rsidP="003E3099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  <w:r w:rsidRPr="008111B2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lastRenderedPageBreak/>
              <w:t>ՀԱՅԱՍՏԱՆԻ</w:t>
            </w:r>
            <w:r w:rsidRPr="008111B2">
              <w:rPr>
                <w:rFonts w:ascii="GHEA Mariam" w:hAnsi="GHEA Mariam" w:cs="Arial Armenian"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 w:rsidRPr="008111B2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8111B2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 w:rsidRPr="008111B2">
              <w:rPr>
                <w:rFonts w:ascii="GHEA Mariam" w:hAnsi="GHEA Mariam"/>
                <w:bCs/>
                <w:lang w:eastAsia="en-US"/>
              </w:rPr>
              <w:t xml:space="preserve"> ԿԱՌԱՎԱՐՈՒԹՅԱՆ 2018 ԹՎԱԿԱՆԻ ԴԵԿՏԵՄԲԵՐԻ 27-Ի N 1515-Ն ՈՐՈՇՄԱՆ  </w:t>
            </w:r>
          </w:p>
          <w:p w:rsidR="00CB46AE" w:rsidRDefault="00CB46AE" w:rsidP="003E3099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  <w:r w:rsidRPr="008111B2">
              <w:rPr>
                <w:rFonts w:ascii="GHEA Mariam" w:hAnsi="GHEA Mariam"/>
                <w:bCs/>
                <w:lang w:eastAsia="en-US"/>
              </w:rPr>
              <w:t>N 11.1 ՀԱՎԵԼՎԱԾԻ N</w:t>
            </w:r>
            <w:r w:rsidR="00737127">
              <w:rPr>
                <w:rFonts w:ascii="GHEA Mariam" w:hAnsi="GHEA Mariam"/>
                <w:bCs/>
                <w:lang w:eastAsia="en-US"/>
              </w:rPr>
              <w:t xml:space="preserve"> 11.1.36 ԱՂՅՈՒՍԱԿՈՒ</w:t>
            </w:r>
            <w:r w:rsidRPr="008111B2">
              <w:rPr>
                <w:rFonts w:ascii="GHEA Mariam" w:hAnsi="GHEA Mariam"/>
                <w:bCs/>
                <w:lang w:eastAsia="en-US"/>
              </w:rPr>
              <w:t>Մ ԿԱՏԱՐՎՈՂ ՓՈՓՈԽՈՒԹՅՈՒՆՆԵՐԸ</w:t>
            </w:r>
          </w:p>
          <w:p w:rsidR="00CB46AE" w:rsidRDefault="00CB46AE" w:rsidP="003E3099">
            <w:pPr>
              <w:pStyle w:val="mechtex"/>
              <w:rPr>
                <w:rFonts w:ascii="GHEA Mariam" w:hAnsi="GHEA Mariam"/>
                <w:bCs/>
                <w:sz w:val="2"/>
                <w:lang w:eastAsia="en-US"/>
              </w:rPr>
            </w:pPr>
          </w:p>
          <w:p w:rsidR="00737127" w:rsidRDefault="00737127" w:rsidP="003E3099">
            <w:pPr>
              <w:pStyle w:val="mechtex"/>
              <w:rPr>
                <w:rFonts w:ascii="GHEA Mariam" w:hAnsi="GHEA Mariam"/>
                <w:bCs/>
                <w:sz w:val="2"/>
                <w:lang w:eastAsia="en-US"/>
              </w:rPr>
            </w:pPr>
          </w:p>
          <w:p w:rsidR="00737127" w:rsidRDefault="00737127" w:rsidP="003E3099">
            <w:pPr>
              <w:pStyle w:val="mechtex"/>
              <w:rPr>
                <w:rFonts w:ascii="GHEA Mariam" w:hAnsi="GHEA Mariam"/>
                <w:bCs/>
                <w:sz w:val="2"/>
                <w:lang w:eastAsia="en-US"/>
              </w:rPr>
            </w:pPr>
          </w:p>
          <w:p w:rsidR="00737127" w:rsidRDefault="00737127" w:rsidP="003E3099">
            <w:pPr>
              <w:pStyle w:val="mechtex"/>
              <w:rPr>
                <w:rFonts w:ascii="GHEA Mariam" w:hAnsi="GHEA Mariam"/>
                <w:bCs/>
                <w:sz w:val="2"/>
                <w:lang w:eastAsia="en-US"/>
              </w:rPr>
            </w:pPr>
          </w:p>
          <w:p w:rsidR="00737127" w:rsidRDefault="00737127" w:rsidP="003E3099">
            <w:pPr>
              <w:pStyle w:val="mechtex"/>
              <w:rPr>
                <w:rFonts w:ascii="GHEA Mariam" w:hAnsi="GHEA Mariam"/>
                <w:bCs/>
                <w:sz w:val="2"/>
                <w:lang w:eastAsia="en-US"/>
              </w:rPr>
            </w:pPr>
          </w:p>
          <w:p w:rsidR="00737127" w:rsidRPr="00737127" w:rsidRDefault="00737127" w:rsidP="003E3099">
            <w:pPr>
              <w:pStyle w:val="mechtex"/>
              <w:rPr>
                <w:rFonts w:ascii="GHEA Mariam" w:hAnsi="GHEA Mariam"/>
                <w:bCs/>
                <w:sz w:val="2"/>
                <w:lang w:eastAsia="en-US"/>
              </w:rPr>
            </w:pPr>
          </w:p>
          <w:p w:rsidR="00CB46AE" w:rsidRPr="008111B2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>նախարարության</w:t>
            </w:r>
            <w:proofErr w:type="spellEnd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>քաղաքացիական</w:t>
            </w:r>
            <w:proofErr w:type="spellEnd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>ավիացիայի</w:t>
            </w:r>
            <w:proofErr w:type="spellEnd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b/>
                <w:bCs/>
                <w:sz w:val="22"/>
                <w:szCs w:val="22"/>
              </w:rPr>
              <w:t>կոմիտե</w:t>
            </w:r>
            <w:proofErr w:type="spellEnd"/>
          </w:p>
          <w:p w:rsidR="00CB46AE" w:rsidRPr="00737127" w:rsidRDefault="00CB46AE" w:rsidP="003E3099">
            <w:pPr>
              <w:pStyle w:val="mechtex"/>
              <w:rPr>
                <w:rFonts w:ascii="GHEA Mariam" w:hAnsi="GHEA Mariam"/>
                <w:b/>
                <w:bCs/>
                <w:sz w:val="2"/>
                <w:lang w:eastAsia="en-US"/>
              </w:rPr>
            </w:pPr>
          </w:p>
          <w:tbl>
            <w:tblPr>
              <w:tblW w:w="14492" w:type="dxa"/>
              <w:tblInd w:w="30" w:type="dxa"/>
              <w:tblLook w:val="04A0" w:firstRow="1" w:lastRow="0" w:firstColumn="1" w:lastColumn="0" w:noHBand="0" w:noVBand="1"/>
            </w:tblPr>
            <w:tblGrid>
              <w:gridCol w:w="3567"/>
              <w:gridCol w:w="7353"/>
              <w:gridCol w:w="1652"/>
              <w:gridCol w:w="1920"/>
            </w:tblGrid>
            <w:tr w:rsidR="00CB46AE" w:rsidRPr="008111B2" w:rsidTr="003E3099">
              <w:trPr>
                <w:trHeight w:val="510"/>
              </w:trPr>
              <w:tc>
                <w:tcPr>
                  <w:tcW w:w="144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b/>
                      <w:bCs/>
                      <w:sz w:val="22"/>
                      <w:szCs w:val="22"/>
                      <w:lang w:eastAsia="en-US"/>
                    </w:rPr>
                    <w:t xml:space="preserve">ՄԱՍ 2. ՊԵՏԱԿԱՆ ՄԱՐՄՆԻ ԳԾՈՎ ԱՐԴՅՈՒՆՔԱՅԻՆ (ԿԱՏԱՐՈՂԱԿԱՆ) ՑՈՒՑԱՆԻՇՆԵՐԸ </w:t>
                  </w:r>
                </w:p>
              </w:tc>
            </w:tr>
            <w:tr w:rsidR="00CB46AE" w:rsidRPr="008111B2" w:rsidTr="00737127">
              <w:trPr>
                <w:trHeight w:val="80"/>
              </w:trPr>
              <w:tc>
                <w:tcPr>
                  <w:tcW w:w="3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7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CB46AE" w:rsidRPr="00737127" w:rsidRDefault="00CB46AE" w:rsidP="003E3099">
                  <w:pPr>
                    <w:rPr>
                      <w:rFonts w:ascii="GHEA Mariam" w:hAnsi="GHEA Mariam"/>
                      <w:sz w:val="8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CB46AE" w:rsidRPr="008111B2" w:rsidTr="003E3099">
              <w:trPr>
                <w:trHeight w:val="390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737127" w:rsidRDefault="00CB46AE" w:rsidP="003E3099">
                  <w:pPr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</w:pPr>
                  <w:r w:rsidRPr="00737127"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737127"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737127"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737127"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  <w:r w:rsidRPr="00737127"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9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CB46AE" w:rsidRPr="00737127" w:rsidRDefault="00CB46AE" w:rsidP="003E3099">
                  <w:pPr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</w:pPr>
                  <w:r w:rsidRPr="00737127"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737127"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737127"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737127"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  <w:r w:rsidRPr="00737127">
                    <w:rPr>
                      <w:rFonts w:ascii="GHEA Mariam" w:hAnsi="GHEA Mariam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737127" w:rsidRPr="008111B2" w:rsidTr="00737127">
              <w:trPr>
                <w:trHeight w:val="70"/>
              </w:trPr>
              <w:tc>
                <w:tcPr>
                  <w:tcW w:w="3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7127" w:rsidRPr="008111B2" w:rsidRDefault="00737127" w:rsidP="003E3099">
                  <w:pPr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1176</w:t>
                  </w:r>
                </w:p>
              </w:tc>
              <w:tc>
                <w:tcPr>
                  <w:tcW w:w="7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7127" w:rsidRPr="008111B2" w:rsidRDefault="00737127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Օդային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փոխադրումների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ծառայության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իրականացում</w:t>
                  </w:r>
                  <w:proofErr w:type="spellEnd"/>
                </w:p>
              </w:tc>
              <w:tc>
                <w:tcPr>
                  <w:tcW w:w="35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7127" w:rsidRPr="008111B2" w:rsidRDefault="00737127" w:rsidP="00737127">
                  <w:pPr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iCs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CB46AE" w:rsidRPr="008111B2" w:rsidTr="00737127">
              <w:trPr>
                <w:trHeight w:val="422"/>
              </w:trPr>
              <w:tc>
                <w:tcPr>
                  <w:tcW w:w="3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7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1176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  <w:proofErr w:type="spellStart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Ցուցանիշների</w:t>
                  </w:r>
                  <w:proofErr w:type="spellEnd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փոփոխությունը</w:t>
                  </w:r>
                  <w:proofErr w:type="spellEnd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ավելացումները</w:t>
                  </w:r>
                  <w:proofErr w:type="spellEnd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նշված</w:t>
                  </w:r>
                  <w:proofErr w:type="spellEnd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են</w:t>
                  </w:r>
                  <w:proofErr w:type="spellEnd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դրական</w:t>
                  </w:r>
                  <w:proofErr w:type="spellEnd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737127" w:rsidRPr="00923D7E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նշանով</w:t>
                  </w:r>
                  <w:proofErr w:type="spellEnd"/>
                  <w:r w:rsidR="00737127">
                    <w:rPr>
                      <w:rFonts w:ascii="GHEA Mariam" w:hAnsi="GHEA Mariam"/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  <w:r w:rsidR="00737127"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CB46AE" w:rsidRPr="008111B2" w:rsidTr="00737127">
              <w:trPr>
                <w:trHeight w:val="330"/>
              </w:trPr>
              <w:tc>
                <w:tcPr>
                  <w:tcW w:w="3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7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11002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ի</w:t>
                  </w: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նն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ամիս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տ</w:t>
                  </w: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արի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CB46AE" w:rsidRPr="008111B2" w:rsidTr="00737127">
              <w:trPr>
                <w:trHeight w:val="242"/>
              </w:trPr>
              <w:tc>
                <w:tcPr>
                  <w:tcW w:w="3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7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Օդային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փոխադրումների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ծառայության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կազմակերպում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իրականացում</w:t>
                  </w:r>
                  <w:proofErr w:type="spellEnd"/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CB46AE" w:rsidRPr="008111B2" w:rsidTr="00737127">
              <w:trPr>
                <w:trHeight w:val="170"/>
              </w:trPr>
              <w:tc>
                <w:tcPr>
                  <w:tcW w:w="3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7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737127" w:rsidP="003E3099">
                  <w:pPr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Օ</w:t>
                  </w:r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դային</w:t>
                  </w:r>
                  <w:proofErr w:type="spellEnd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տարածքով</w:t>
                  </w:r>
                  <w:proofErr w:type="spellEnd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ՀՀ </w:t>
                  </w:r>
                  <w:proofErr w:type="spellStart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քաղաքացիների</w:t>
                  </w:r>
                  <w:proofErr w:type="spellEnd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արագ</w:t>
                  </w:r>
                  <w:proofErr w:type="spellEnd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տեղափոխման</w:t>
                  </w:r>
                  <w:proofErr w:type="spellEnd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գործընթացի</w:t>
                  </w:r>
                  <w:proofErr w:type="spellEnd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պատշաճ</w:t>
                  </w:r>
                  <w:proofErr w:type="spellEnd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կանոնակարգում</w:t>
                  </w:r>
                  <w:proofErr w:type="spellEnd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դրանց</w:t>
                  </w:r>
                  <w:proofErr w:type="spellEnd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պահանջների</w:t>
                  </w:r>
                  <w:proofErr w:type="spellEnd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CB46AE"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ապահովում</w:t>
                  </w:r>
                  <w:proofErr w:type="spellEnd"/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CB46AE" w:rsidRPr="008111B2" w:rsidTr="00737127">
              <w:trPr>
                <w:trHeight w:val="330"/>
              </w:trPr>
              <w:tc>
                <w:tcPr>
                  <w:tcW w:w="3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Միջոցառ</w:t>
                  </w:r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ման</w:t>
                  </w:r>
                  <w:proofErr w:type="spellEnd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տեսակը</w:t>
                  </w:r>
                  <w:proofErr w:type="spellEnd"/>
                </w:p>
              </w:tc>
              <w:tc>
                <w:tcPr>
                  <w:tcW w:w="7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Ծառայությունների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մատուցում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CB46AE" w:rsidRPr="008111B2" w:rsidTr="00737127">
              <w:trPr>
                <w:trHeight w:val="60"/>
              </w:trPr>
              <w:tc>
                <w:tcPr>
                  <w:tcW w:w="3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Միջոցառումն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իրականացնողի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7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ՀՀ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տարածքային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կառավարման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ենթակառուցվածքների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նախարա</w:t>
                  </w:r>
                  <w:r w:rsidR="006A1F9A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softHyphen/>
                  </w:r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րու</w:t>
                  </w:r>
                  <w:r w:rsidR="006A1F9A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softHyphen/>
                  </w:r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թյան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քաղաքացիական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ավիացիայի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կոմիտե</w:t>
                  </w:r>
                  <w:proofErr w:type="spellEnd"/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CB46AE" w:rsidRPr="008111B2" w:rsidTr="00737127">
              <w:trPr>
                <w:trHeight w:val="330"/>
              </w:trPr>
              <w:tc>
                <w:tcPr>
                  <w:tcW w:w="10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Արդյունքի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չափորոշիչներ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CB46AE" w:rsidRPr="008111B2" w:rsidTr="00737127">
              <w:trPr>
                <w:trHeight w:val="60"/>
              </w:trPr>
              <w:tc>
                <w:tcPr>
                  <w:tcW w:w="10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Եգիպտոսում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գտնվող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քաղաքացիների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Հայաստան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տեղափոխման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ծառայությունների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իրականացման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համար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ավիաչվերթների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իրականացում</w:t>
                  </w:r>
                  <w:proofErr w:type="spellEnd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քանակ</w:t>
                  </w:r>
                  <w:proofErr w:type="spellEnd"/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B46AE" w:rsidRPr="008111B2" w:rsidRDefault="00CB46AE" w:rsidP="00737127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B46AE" w:rsidRPr="008111B2" w:rsidRDefault="00CB46AE" w:rsidP="00737127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</w:tr>
            <w:tr w:rsidR="00CB46AE" w:rsidRPr="008111B2" w:rsidTr="00737127">
              <w:trPr>
                <w:trHeight w:val="330"/>
              </w:trPr>
              <w:tc>
                <w:tcPr>
                  <w:tcW w:w="10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46AE" w:rsidRPr="008111B2" w:rsidRDefault="00CB46AE" w:rsidP="003E3099">
                  <w:pP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վրա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կատարվող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ծախսը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հազ</w:t>
                  </w:r>
                  <w:proofErr w:type="spellEnd"/>
                  <w:r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.</w:t>
                  </w:r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>դրամ</w:t>
                  </w:r>
                  <w:proofErr w:type="spellEnd"/>
                  <w:r w:rsidRPr="008111B2">
                    <w:rPr>
                      <w:rFonts w:ascii="GHEA Mariam" w:hAnsi="GHEA Mariam"/>
                      <w:sz w:val="22"/>
                      <w:szCs w:val="22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B46AE" w:rsidRPr="008111B2" w:rsidRDefault="00CB46AE" w:rsidP="00737127">
                  <w:pPr>
                    <w:jc w:val="center"/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5,838.6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B46AE" w:rsidRPr="008111B2" w:rsidRDefault="00CB46AE" w:rsidP="00737127">
                  <w:pPr>
                    <w:jc w:val="center"/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</w:pPr>
                  <w:r w:rsidRPr="008111B2">
                    <w:rPr>
                      <w:rFonts w:ascii="GHEA Mariam" w:hAnsi="GHEA Mariam"/>
                      <w:iCs/>
                      <w:sz w:val="22"/>
                      <w:szCs w:val="22"/>
                      <w:lang w:eastAsia="en-US"/>
                    </w:rPr>
                    <w:t>5,838.6</w:t>
                  </w:r>
                </w:p>
              </w:tc>
            </w:tr>
          </w:tbl>
          <w:p w:rsidR="00CB46AE" w:rsidRPr="008111B2" w:rsidRDefault="00CB46AE" w:rsidP="003E3099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</w:p>
        </w:tc>
      </w:tr>
    </w:tbl>
    <w:p w:rsidR="00CB46AE" w:rsidRPr="00737127" w:rsidRDefault="00CB46AE" w:rsidP="00CB46AE">
      <w:pPr>
        <w:pStyle w:val="mechtex"/>
        <w:rPr>
          <w:sz w:val="2"/>
          <w:lang w:eastAsia="en-US"/>
        </w:rPr>
      </w:pPr>
    </w:p>
    <w:p w:rsidR="00737127" w:rsidRPr="00737127" w:rsidRDefault="00737127" w:rsidP="00CB46AE">
      <w:pPr>
        <w:pStyle w:val="mechtex"/>
        <w:ind w:firstLine="720"/>
        <w:jc w:val="left"/>
        <w:rPr>
          <w:rFonts w:ascii="GHEA Mariam" w:hAnsi="GHEA Mariam" w:cs="Sylfaen"/>
          <w:sz w:val="5"/>
          <w:szCs w:val="21"/>
        </w:rPr>
      </w:pPr>
    </w:p>
    <w:p w:rsidR="00CB46AE" w:rsidRPr="00737127" w:rsidRDefault="00CB46AE" w:rsidP="00CB46AE">
      <w:pPr>
        <w:pStyle w:val="mechtex"/>
        <w:ind w:firstLine="720"/>
        <w:jc w:val="left"/>
        <w:rPr>
          <w:rFonts w:ascii="GHEA Mariam" w:hAnsi="GHEA Mariam" w:cs="Arial Armenian"/>
          <w:sz w:val="21"/>
          <w:szCs w:val="21"/>
        </w:rPr>
      </w:pPr>
      <w:proofErr w:type="gramStart"/>
      <w:r w:rsidRPr="00737127">
        <w:rPr>
          <w:rFonts w:ascii="GHEA Mariam" w:hAnsi="GHEA Mariam" w:cs="Sylfaen"/>
          <w:sz w:val="21"/>
          <w:szCs w:val="21"/>
        </w:rPr>
        <w:t>ՀԱՅԱՍՏԱՆԻ</w:t>
      </w:r>
      <w:r w:rsidRPr="00737127">
        <w:rPr>
          <w:rFonts w:ascii="GHEA Mariam" w:hAnsi="GHEA Mariam" w:cs="Arial Armenian"/>
          <w:sz w:val="21"/>
          <w:szCs w:val="21"/>
        </w:rPr>
        <w:t xml:space="preserve">  </w:t>
      </w:r>
      <w:r w:rsidRPr="00737127">
        <w:rPr>
          <w:rFonts w:ascii="GHEA Mariam" w:hAnsi="GHEA Mariam" w:cs="Sylfaen"/>
          <w:sz w:val="21"/>
          <w:szCs w:val="21"/>
        </w:rPr>
        <w:t>ՀԱՆՐԱՊԵՏՈՒԹՅԱՆ</w:t>
      </w:r>
      <w:proofErr w:type="gramEnd"/>
    </w:p>
    <w:p w:rsidR="00CB46AE" w:rsidRPr="00737127" w:rsidRDefault="00CB46AE" w:rsidP="00CB46AE">
      <w:pPr>
        <w:pStyle w:val="mechtex"/>
        <w:ind w:firstLine="720"/>
        <w:jc w:val="left"/>
        <w:rPr>
          <w:rFonts w:ascii="GHEA Mariam" w:hAnsi="GHEA Mariam" w:cs="Sylfaen"/>
          <w:sz w:val="21"/>
          <w:szCs w:val="21"/>
        </w:rPr>
      </w:pPr>
      <w:r w:rsidRPr="00737127">
        <w:rPr>
          <w:rFonts w:ascii="GHEA Mariam" w:hAnsi="GHEA Mariam"/>
          <w:sz w:val="21"/>
          <w:szCs w:val="21"/>
        </w:rPr>
        <w:t xml:space="preserve">  </w:t>
      </w:r>
      <w:r w:rsidRPr="00737127">
        <w:rPr>
          <w:rFonts w:ascii="GHEA Mariam" w:hAnsi="GHEA Mariam" w:cs="Sylfaen"/>
          <w:sz w:val="21"/>
          <w:szCs w:val="21"/>
        </w:rPr>
        <w:t>ՎԱՐՉԱՊԵՏԻ ԱՇԽԱՏԱԿԱԶՄԻ</w:t>
      </w:r>
    </w:p>
    <w:p w:rsidR="00CB46AE" w:rsidRPr="008111B2" w:rsidRDefault="00CB46AE" w:rsidP="00234E77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737127">
        <w:rPr>
          <w:rFonts w:ascii="GHEA Mariam" w:hAnsi="GHEA Mariam" w:cs="Sylfaen"/>
          <w:sz w:val="21"/>
          <w:szCs w:val="21"/>
        </w:rPr>
        <w:t xml:space="preserve">                 ՂԵԿԱՎԱՐ</w:t>
      </w:r>
      <w:r w:rsidRPr="00737127">
        <w:rPr>
          <w:rFonts w:ascii="GHEA Mariam" w:hAnsi="GHEA Mariam" w:cs="Arial Armenian"/>
          <w:sz w:val="21"/>
          <w:szCs w:val="21"/>
        </w:rPr>
        <w:tab/>
        <w:t xml:space="preserve">                                                        </w:t>
      </w:r>
      <w:r w:rsidRPr="00737127">
        <w:rPr>
          <w:rFonts w:ascii="GHEA Mariam" w:hAnsi="GHEA Mariam" w:cs="Arial Armenian"/>
          <w:sz w:val="21"/>
          <w:szCs w:val="21"/>
        </w:rPr>
        <w:tab/>
      </w:r>
      <w:r w:rsidRPr="00737127">
        <w:rPr>
          <w:rFonts w:ascii="GHEA Mariam" w:hAnsi="GHEA Mariam" w:cs="Arial Armenian"/>
          <w:sz w:val="21"/>
          <w:szCs w:val="21"/>
        </w:rPr>
        <w:tab/>
      </w:r>
      <w:r w:rsidRPr="00737127">
        <w:rPr>
          <w:rFonts w:ascii="GHEA Mariam" w:hAnsi="GHEA Mariam" w:cs="Arial Armenian"/>
          <w:sz w:val="21"/>
          <w:szCs w:val="21"/>
        </w:rPr>
        <w:tab/>
      </w:r>
      <w:r w:rsidRPr="00737127">
        <w:rPr>
          <w:rFonts w:ascii="GHEA Mariam" w:hAnsi="GHEA Mariam" w:cs="Arial Armenian"/>
          <w:sz w:val="21"/>
          <w:szCs w:val="21"/>
        </w:rPr>
        <w:tab/>
      </w:r>
      <w:r w:rsidRPr="00737127">
        <w:rPr>
          <w:rFonts w:ascii="GHEA Mariam" w:hAnsi="GHEA Mariam" w:cs="Arial Armenian"/>
          <w:sz w:val="21"/>
          <w:szCs w:val="21"/>
        </w:rPr>
        <w:tab/>
      </w:r>
      <w:r w:rsidRPr="00737127">
        <w:rPr>
          <w:rFonts w:ascii="GHEA Mariam" w:hAnsi="GHEA Mariam" w:cs="Arial Armenian"/>
          <w:sz w:val="21"/>
          <w:szCs w:val="21"/>
        </w:rPr>
        <w:tab/>
      </w:r>
      <w:r w:rsidRPr="00737127">
        <w:rPr>
          <w:rFonts w:ascii="GHEA Mariam" w:hAnsi="GHEA Mariam" w:cs="Arial Armenian"/>
          <w:sz w:val="21"/>
          <w:szCs w:val="21"/>
        </w:rPr>
        <w:tab/>
        <w:t xml:space="preserve"> Է</w:t>
      </w:r>
      <w:r w:rsidRPr="00737127">
        <w:rPr>
          <w:rFonts w:ascii="GHEA Mariam" w:hAnsi="GHEA Mariam" w:cs="Sylfaen"/>
          <w:sz w:val="21"/>
          <w:szCs w:val="21"/>
        </w:rPr>
        <w:t>.</w:t>
      </w:r>
      <w:r w:rsidRPr="00737127">
        <w:rPr>
          <w:rFonts w:ascii="GHEA Mariam" w:hAnsi="GHEA Mariam" w:cs="Arial Armenian"/>
          <w:sz w:val="21"/>
          <w:szCs w:val="21"/>
        </w:rPr>
        <w:t xml:space="preserve"> ԱՂԱՋԱՆ</w:t>
      </w:r>
      <w:r w:rsidRPr="00737127">
        <w:rPr>
          <w:rFonts w:ascii="GHEA Mariam" w:hAnsi="GHEA Mariam" w:cs="Sylfaen"/>
          <w:sz w:val="21"/>
          <w:szCs w:val="21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234E7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803" w:rsidRDefault="00DF0803">
      <w:r>
        <w:separator/>
      </w:r>
    </w:p>
  </w:endnote>
  <w:endnote w:type="continuationSeparator" w:id="0">
    <w:p w:rsidR="00DF0803" w:rsidRDefault="00DF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DF080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B7D4B" w:rsidRPr="001B7D4B">
      <w:rPr>
        <w:noProof/>
        <w:sz w:val="18"/>
      </w:rPr>
      <w:t>983.voroshum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DF080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B7D4B" w:rsidRPr="001B7D4B">
      <w:rPr>
        <w:noProof/>
        <w:sz w:val="18"/>
      </w:rPr>
      <w:t>983.voroshum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Pr="001B7D4B" w:rsidRDefault="003E3099" w:rsidP="001B7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803" w:rsidRDefault="00DF0803">
      <w:r>
        <w:separator/>
      </w:r>
    </w:p>
  </w:footnote>
  <w:footnote w:type="continuationSeparator" w:id="0">
    <w:p w:rsidR="00DF0803" w:rsidRDefault="00DF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BB73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30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3099" w:rsidRDefault="003E3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BB73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30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3099" w:rsidRDefault="003E3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6A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F23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62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B7D4B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77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DA2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099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996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AC6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327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F9A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A5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12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E8E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62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BD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3B8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3C3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5C5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6AE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DC0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032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03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02A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FEB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C03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7A962D"/>
  <w15:docId w15:val="{A09F39F5-34CF-470E-A72D-D3B4E40D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46A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4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41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1A5"/>
  </w:style>
  <w:style w:type="paragraph" w:customStyle="1" w:styleId="norm">
    <w:name w:val="norm"/>
    <w:basedOn w:val="Normal"/>
    <w:link w:val="normChar"/>
    <w:rsid w:val="006B41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B41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B41A5"/>
    <w:pPr>
      <w:jc w:val="both"/>
    </w:pPr>
  </w:style>
  <w:style w:type="paragraph" w:customStyle="1" w:styleId="russtyle">
    <w:name w:val="russtyle"/>
    <w:basedOn w:val="Normal"/>
    <w:rsid w:val="006B41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B41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B41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B46A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CB46A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87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73B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https://mul2-moj.gov.am/tasks/24416/oneclick/983.voroshum.docx?token=611597218918af247ec93f2911e468eb</cp:keywords>
  <cp:lastModifiedBy>Edmond Davtyan</cp:lastModifiedBy>
  <cp:revision>10</cp:revision>
  <cp:lastPrinted>2019-08-09T05:43:00Z</cp:lastPrinted>
  <dcterms:created xsi:type="dcterms:W3CDTF">2019-08-08T11:49:00Z</dcterms:created>
  <dcterms:modified xsi:type="dcterms:W3CDTF">2019-08-13T06:00:00Z</dcterms:modified>
</cp:coreProperties>
</file>