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BC3" w:rsidRPr="00ED721E" w:rsidRDefault="00E72BC3" w:rsidP="00E72BC3">
      <w:pPr>
        <w:jc w:val="center"/>
        <w:rPr>
          <w:rFonts w:ascii="GHEA Mariam" w:hAnsi="GHEA Mariam"/>
          <w:sz w:val="22"/>
          <w:szCs w:val="22"/>
        </w:rPr>
      </w:pPr>
    </w:p>
    <w:p w:rsidR="00E72BC3" w:rsidRPr="00E86ACF" w:rsidRDefault="00E72BC3" w:rsidP="00E72BC3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E86ACF">
        <w:rPr>
          <w:rFonts w:ascii="GHEA Mariam" w:hAnsi="GHEA Mariam"/>
          <w:spacing w:val="-8"/>
          <w:lang w:val="hy-AM"/>
        </w:rPr>
        <w:t xml:space="preserve">         Հավելված N 1</w:t>
      </w:r>
    </w:p>
    <w:p w:rsidR="00E72BC3" w:rsidRPr="00E86ACF" w:rsidRDefault="00E72BC3" w:rsidP="00E72BC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E86ACF">
        <w:rPr>
          <w:rFonts w:ascii="GHEA Mariam" w:hAnsi="GHEA Mariam"/>
          <w:spacing w:val="-6"/>
          <w:lang w:val="hy-AM"/>
        </w:rPr>
        <w:t xml:space="preserve">       </w:t>
      </w:r>
      <w:r w:rsidRPr="00E86ACF">
        <w:rPr>
          <w:rFonts w:ascii="GHEA Mariam" w:hAnsi="GHEA Mariam"/>
          <w:spacing w:val="-6"/>
          <w:lang w:val="hy-AM"/>
        </w:rPr>
        <w:tab/>
        <w:t xml:space="preserve">   </w:t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</w:r>
      <w:r w:rsidRPr="00E86ACF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:rsidR="00E72BC3" w:rsidRPr="00AE6BB9" w:rsidRDefault="00E72BC3" w:rsidP="00E72BC3">
      <w:pPr>
        <w:pStyle w:val="mechtex"/>
        <w:jc w:val="left"/>
        <w:rPr>
          <w:rFonts w:ascii="Sylfaen" w:hAnsi="Sylfaen" w:cs="Sylfaen"/>
          <w:lang w:val="hy-AM"/>
        </w:rPr>
      </w:pP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  <w:t xml:space="preserve">   </w:t>
      </w:r>
      <w:r w:rsidRPr="00E86ACF">
        <w:rPr>
          <w:rFonts w:ascii="GHEA Mariam" w:hAnsi="GHEA Mariam"/>
          <w:spacing w:val="-2"/>
          <w:lang w:val="hy-AM"/>
        </w:rPr>
        <w:tab/>
        <w:t xml:space="preserve"> </w:t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</w:r>
      <w:r w:rsidRPr="00E86ACF"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Pr="00E86ACF">
        <w:rPr>
          <w:rFonts w:ascii="GHEA Mariam" w:hAnsi="GHEA Mariam"/>
          <w:spacing w:val="-2"/>
          <w:lang w:val="hy-AM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01CDD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zCs w:val="22"/>
          <w:lang w:val="hy-AM"/>
        </w:rPr>
        <w:t>964</w:t>
      </w:r>
      <w:r w:rsidR="00086E20">
        <w:rPr>
          <w:rFonts w:ascii="GHEA Mariam" w:hAnsi="GHEA Mariam"/>
          <w:spacing w:val="-2"/>
          <w:lang w:val="en-US"/>
        </w:rPr>
        <w:t>-</w:t>
      </w:r>
      <w:r w:rsidRPr="00A01CDD">
        <w:rPr>
          <w:rFonts w:ascii="GHEA Mariam" w:hAnsi="GHEA Mariam"/>
          <w:spacing w:val="-2"/>
          <w:lang w:val="hy-AM"/>
        </w:rPr>
        <w:t>Ն որո</w:t>
      </w:r>
      <w:r w:rsidRPr="00AE6BB9">
        <w:rPr>
          <w:rFonts w:ascii="GHEA Mariam" w:hAnsi="GHEA Mariam"/>
          <w:spacing w:val="-2"/>
          <w:lang w:val="hy-AM"/>
        </w:rPr>
        <w:t>շման</w:t>
      </w:r>
    </w:p>
    <w:p w:rsidR="00E72BC3" w:rsidRPr="00AE6BB9" w:rsidRDefault="00E72BC3" w:rsidP="00E72BC3">
      <w:pPr>
        <w:pStyle w:val="mechtex"/>
        <w:jc w:val="left"/>
        <w:rPr>
          <w:rFonts w:ascii="GHEA Mariam" w:hAnsi="GHEA Mariam" w:cs="Arial"/>
          <w:lang w:val="hy-AM"/>
        </w:rPr>
      </w:pPr>
    </w:p>
    <w:p w:rsidR="00E72BC3" w:rsidRPr="00AE6BB9" w:rsidRDefault="00E72BC3" w:rsidP="00E72BC3">
      <w:pPr>
        <w:pStyle w:val="mechtex"/>
        <w:jc w:val="left"/>
        <w:rPr>
          <w:rFonts w:ascii="Arial" w:hAnsi="Arial" w:cs="Arial"/>
          <w:sz w:val="14"/>
          <w:lang w:val="hy-AM"/>
        </w:rPr>
      </w:pPr>
    </w:p>
    <w:tbl>
      <w:tblPr>
        <w:tblW w:w="150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80"/>
        <w:gridCol w:w="1560"/>
        <w:gridCol w:w="8775"/>
        <w:gridCol w:w="1620"/>
        <w:gridCol w:w="1890"/>
      </w:tblGrid>
      <w:tr w:rsidR="00E72BC3" w:rsidRPr="00086E20" w:rsidTr="00A6141C">
        <w:trPr>
          <w:trHeight w:val="1545"/>
        </w:trPr>
        <w:tc>
          <w:tcPr>
            <w:tcW w:w="150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BC3" w:rsidRPr="00E72BC3" w:rsidRDefault="00E72BC3" w:rsidP="00A6141C">
            <w:pPr>
              <w:tabs>
                <w:tab w:val="left" w:pos="6235"/>
              </w:tabs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E72BC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t>«ՀԱՅԱՍՏԱՆԻ  ՀԱՆՐԱՊԵՏՈՒԹՅԱՆ 2019 ԹՎԱԿԱՆԻ ՊԵՏԱԿԱՆ ԲՅՈՒՋԵԻ ՄԱՍԻՆ» ՀԱՅԱՍՏԱՆԻ  ՀԱՆՐԱՊԵՏՈՒԹՅԱՆ</w:t>
            </w:r>
            <w:r w:rsidRPr="00E72BC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 ՕՐԵՆՔԻ N 1 ՀԱՎԵԼՎԱԾԻ N2 ԱՂՅՈՒՍԱԿՈՒՄ ԿԱՏԱՐՎՈՂ ՎԵՐԱԲԱՇԽՈՒՄԸ ԵՎ ՀԱՅԱՍՏԱՆԻ  ՀԱՆՐԱՊԵՏՈՒԹՅԱՆ ԿԱՌԱՎԱՐՈՒԹՅԱՆ 2018 ԹՎԱԿԱՆԻ ԴԵԿՏԵՄԲԵՐԻ 27-Ի N 1515-Ն ՈՐՈՇՄԱՆ N 5 ՀԱՎԵԼՎԱԾԻ N 1  ԱՂՅՈՒՍԱԿՈՒՄ </w:t>
            </w:r>
            <w:r w:rsidRPr="00E72BC3"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  <w:br/>
              <w:t xml:space="preserve">ԿԱՏԱՐՎՈՂ ՓՈՓՈԽՈՒԹՅՈՒՆՆԵՐԸ </w:t>
            </w:r>
          </w:p>
        </w:tc>
      </w:tr>
      <w:tr w:rsidR="00E72BC3" w:rsidRPr="00086E20" w:rsidTr="00A6141C">
        <w:trPr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BC3" w:rsidRPr="00E72BC3" w:rsidRDefault="00E72BC3" w:rsidP="00A614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72BC3" w:rsidRPr="00E72BC3" w:rsidRDefault="00E72BC3" w:rsidP="00A6141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8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E72BC3" w:rsidRDefault="00E72BC3" w:rsidP="00A6141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72BC3" w:rsidRPr="0095769D" w:rsidRDefault="00E72BC3" w:rsidP="00A6141C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(հազ. դրամ)</w:t>
            </w:r>
          </w:p>
        </w:tc>
      </w:tr>
      <w:tr w:rsidR="00E72BC3" w:rsidRPr="0095769D" w:rsidTr="00A6141C">
        <w:trPr>
          <w:trHeight w:val="305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95769D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E72BC3" w:rsidRPr="0095769D" w:rsidTr="00A6141C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8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</w:t>
            </w: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1086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AD477A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Գյուղական ենթակառուցվածքների վերականգնում և զարգացում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Գյուղատնտեսության ոլորտի արդյունավետության աճ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Գյուղատնտեսական արտադրանքի ծավալների ավելացում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5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AD477A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(401,424.6)</w:t>
            </w: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        </w:t>
            </w: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(894,782.7)</w:t>
            </w: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Համաշխարհային բանկի աջակցությամբ իրականացվող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Համայնքների գյուղատնտեսական ռեսուրսների կառավարման և մրցունակության երկրորդ ծրագրի համակարգում և ղեկավարում 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6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ՀԲ-ի աջակցությամբ իրականացվող վարկային ծրագրի շրջանակներում համայնքներում գյուղատնտեսության զարգացում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AD477A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401,424.6 </w:t>
            </w:r>
          </w:p>
        </w:tc>
        <w:tc>
          <w:tcPr>
            <w:tcW w:w="18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72BC3" w:rsidRPr="0095769D" w:rsidRDefault="00E72BC3" w:rsidP="00A614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894,782.7 </w:t>
            </w:r>
          </w:p>
        </w:tc>
      </w:tr>
      <w:tr w:rsidR="00E72BC3" w:rsidRPr="0095769D" w:rsidTr="00A6141C">
        <w:trPr>
          <w:trHeight w:val="485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Համաշխարհային բանկի աջակցությամբ իրականացվող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Համայնքների գյուղատնտեսական ռեսուրսների կառավարման և մրցունակության երկրորդ ծրագրի շրջանակներում տրանսֆերտների տրամադրում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գյուղական են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թակառուցվածքների վերականգնման և (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>կամ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զարգացման նպատակով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6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իրականացման համար համակարգչային տեխնիկայի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կահույքի և անասնաբուժական սարքավորումների ձեռքբերում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AD477A" w:rsidRDefault="00E72BC3" w:rsidP="00A6141C">
            <w:pP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</w:pPr>
            <w:r w:rsidRPr="0095769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72BC3" w:rsidRPr="0095769D" w:rsidTr="00A6141C">
        <w:trPr>
          <w:trHeight w:val="33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 w:cs="Courier New"/>
                <w:sz w:val="22"/>
                <w:szCs w:val="22"/>
                <w:lang w:eastAsia="en-US"/>
              </w:rPr>
            </w:pPr>
            <w:r w:rsidRPr="0095769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5769D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72BC3" w:rsidRPr="0095769D" w:rsidRDefault="00E72BC3" w:rsidP="00A6141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:rsidR="00E72BC3" w:rsidRDefault="00E72BC3" w:rsidP="00E72BC3">
      <w:pPr>
        <w:pStyle w:val="mechtex"/>
        <w:jc w:val="left"/>
        <w:rPr>
          <w:rFonts w:ascii="Arial" w:hAnsi="Arial" w:cs="Arial"/>
        </w:rPr>
      </w:pPr>
    </w:p>
    <w:p w:rsidR="00E72BC3" w:rsidRPr="00B16FF5" w:rsidRDefault="00E72BC3" w:rsidP="00E72BC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E72BC3" w:rsidRDefault="00E72BC3" w:rsidP="00E72BC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72BC3" w:rsidRPr="00F32FE8" w:rsidRDefault="00E72BC3" w:rsidP="001B5032">
      <w:pPr>
        <w:pStyle w:val="mechtex"/>
        <w:ind w:firstLine="720"/>
        <w:jc w:val="left"/>
        <w:rPr>
          <w:rFonts w:ascii="GHEA Mariam" w:hAnsi="GHEA Mariam" w:cs="Arial Armenian"/>
          <w:sz w:val="20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E72BC3" w:rsidRPr="00F32FE8" w:rsidSect="0095769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747E" w:rsidRDefault="006E747E">
      <w:r>
        <w:separator/>
      </w:r>
    </w:p>
  </w:endnote>
  <w:endnote w:type="continuationSeparator" w:id="0">
    <w:p w:rsidR="006E747E" w:rsidRDefault="006E7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69D" w:rsidRDefault="00FC56D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voroshumJK-126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69D" w:rsidRPr="0095769D" w:rsidRDefault="00FC56D2" w:rsidP="0095769D">
    <w:pPr>
      <w:pStyle w:val="Footer"/>
    </w:pPr>
    <w:r w:rsidRPr="0095769D">
      <w:t>voroshumMK-690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69D" w:rsidRPr="00B46012" w:rsidRDefault="006E747E" w:rsidP="00B46012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C56D2">
      <w:rPr>
        <w:noProof/>
      </w:rPr>
      <w:t>voroshumJK-126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747E" w:rsidRDefault="006E747E">
      <w:r>
        <w:separator/>
      </w:r>
    </w:p>
  </w:footnote>
  <w:footnote w:type="continuationSeparator" w:id="0">
    <w:p w:rsidR="006E747E" w:rsidRDefault="006E7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5769D" w:rsidRDefault="006E74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69D" w:rsidRDefault="00FC56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95769D" w:rsidRDefault="006E7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801A7"/>
    <w:multiLevelType w:val="hybridMultilevel"/>
    <w:tmpl w:val="6382D894"/>
    <w:lvl w:ilvl="0" w:tplc="D654E10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C3"/>
    <w:rsid w:val="00086E20"/>
    <w:rsid w:val="001B5032"/>
    <w:rsid w:val="006E747E"/>
    <w:rsid w:val="00BA6A4D"/>
    <w:rsid w:val="00DD46CE"/>
    <w:rsid w:val="00E72BC3"/>
    <w:rsid w:val="00FC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9FCE12-8B7F-4EDF-8544-E5E1B0377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BC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2BC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E72BC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72BC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E72BC3"/>
  </w:style>
  <w:style w:type="paragraph" w:customStyle="1" w:styleId="norm">
    <w:name w:val="norm"/>
    <w:basedOn w:val="Normal"/>
    <w:link w:val="normChar"/>
    <w:rsid w:val="00E72BC3"/>
    <w:pPr>
      <w:spacing w:line="480" w:lineRule="auto"/>
      <w:ind w:firstLine="709"/>
      <w:jc w:val="both"/>
    </w:pPr>
    <w:rPr>
      <w:sz w:val="22"/>
      <w:lang w:val="x-none"/>
    </w:rPr>
  </w:style>
  <w:style w:type="paragraph" w:customStyle="1" w:styleId="mechtex">
    <w:name w:val="mechtex"/>
    <w:basedOn w:val="Normal"/>
    <w:link w:val="mechtexChar"/>
    <w:rsid w:val="00E72BC3"/>
    <w:pPr>
      <w:jc w:val="center"/>
    </w:pPr>
    <w:rPr>
      <w:sz w:val="22"/>
      <w:lang w:val="x-none"/>
    </w:rPr>
  </w:style>
  <w:style w:type="paragraph" w:customStyle="1" w:styleId="Style15">
    <w:name w:val="Style1.5"/>
    <w:basedOn w:val="Normal"/>
    <w:rsid w:val="00E72BC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72BC3"/>
    <w:pPr>
      <w:jc w:val="both"/>
    </w:pPr>
  </w:style>
  <w:style w:type="paragraph" w:customStyle="1" w:styleId="russtyle">
    <w:name w:val="russtyle"/>
    <w:basedOn w:val="Normal"/>
    <w:rsid w:val="00E72BC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E72BC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E72BC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E72BC3"/>
    <w:rPr>
      <w:w w:val="90"/>
    </w:rPr>
  </w:style>
  <w:style w:type="paragraph" w:customStyle="1" w:styleId="Style3">
    <w:name w:val="Style3"/>
    <w:basedOn w:val="mechtex"/>
    <w:rsid w:val="00E72BC3"/>
    <w:rPr>
      <w:w w:val="90"/>
    </w:rPr>
  </w:style>
  <w:style w:type="paragraph" w:customStyle="1" w:styleId="Style6">
    <w:name w:val="Style6"/>
    <w:basedOn w:val="mechtex"/>
    <w:rsid w:val="00E72BC3"/>
  </w:style>
  <w:style w:type="character" w:styleId="Strong">
    <w:name w:val="Strong"/>
    <w:qFormat/>
    <w:rsid w:val="00E72BC3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E72BC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locked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rsid w:val="00E72BC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rsid w:val="00E72BC3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E72BC3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2019-08-05T07:40:00Z</dcterms:created>
  <dcterms:modified xsi:type="dcterms:W3CDTF">2019-08-05T07:42:00Z</dcterms:modified>
</cp:coreProperties>
</file>