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1FEE" w14:textId="77777777" w:rsidR="00AA29AC" w:rsidRPr="00D63DF6" w:rsidRDefault="00AA29AC" w:rsidP="00AA29A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1574C8E0" w14:textId="77777777" w:rsidR="00AA29AC" w:rsidRPr="006B7192" w:rsidRDefault="00AA29AC" w:rsidP="00AA29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C4B03EE" w14:textId="0AA939A2" w:rsidR="00AA29AC" w:rsidRDefault="00AA29AC" w:rsidP="00AA29A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հուլիս</w:t>
      </w:r>
      <w:r w:rsidRPr="00A97B20">
        <w:rPr>
          <w:rFonts w:ascii="GHEA Mariam" w:hAnsi="GHEA Mariam" w:cs="Sylfaen"/>
          <w:spacing w:val="-4"/>
          <w:lang w:val="fr-FR"/>
        </w:rPr>
        <w:t>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06B8">
        <w:rPr>
          <w:rFonts w:ascii="GHEA Mariam" w:hAnsi="GHEA Mariam"/>
          <w:szCs w:val="22"/>
        </w:rPr>
        <w:t>878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4E29109" w14:textId="77777777" w:rsidR="00AA29AC" w:rsidRPr="00F806CF" w:rsidRDefault="00AA29AC" w:rsidP="00AA29AC">
      <w:pPr>
        <w:pStyle w:val="norm"/>
        <w:rPr>
          <w:rFonts w:ascii="GHEA Mariam" w:hAnsi="GHEA Mariam"/>
          <w:b/>
        </w:rPr>
      </w:pPr>
    </w:p>
    <w:p w14:paraId="22E2DC5D" w14:textId="77777777" w:rsidR="00AA29AC" w:rsidRDefault="00AA29AC" w:rsidP="00AA29AC">
      <w:pPr>
        <w:pStyle w:val="norm"/>
        <w:rPr>
          <w:rFonts w:ascii="GHEA Mariam" w:hAnsi="GHEA Mariam" w:cs="Arial"/>
        </w:rPr>
      </w:pPr>
    </w:p>
    <w:p w14:paraId="742CAA4F" w14:textId="77777777" w:rsidR="00AA29AC" w:rsidRDefault="00AA29AC" w:rsidP="00AA29AC">
      <w:pPr>
        <w:pStyle w:val="norm"/>
        <w:rPr>
          <w:rFonts w:ascii="GHEA Mariam" w:hAnsi="GHEA Mariam" w:cs="Arial"/>
        </w:rPr>
      </w:pPr>
    </w:p>
    <w:tbl>
      <w:tblPr>
        <w:tblW w:w="9900" w:type="dxa"/>
        <w:tblInd w:w="-342" w:type="dxa"/>
        <w:tblLook w:val="04A0" w:firstRow="1" w:lastRow="0" w:firstColumn="1" w:lastColumn="0" w:noHBand="0" w:noVBand="1"/>
      </w:tblPr>
      <w:tblGrid>
        <w:gridCol w:w="5400"/>
        <w:gridCol w:w="4500"/>
      </w:tblGrid>
      <w:tr w:rsidR="00AA29AC" w:rsidRPr="00F806CF" w14:paraId="25DDD216" w14:textId="77777777" w:rsidTr="00D41BE5">
        <w:trPr>
          <w:trHeight w:val="930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E8053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«ՀԱՅԱՍՏԱՆԻ ՀԱՆՐԱՊԵՏՈՒԹՅԱՆ 2019 ԹՎԱԿԱՆԻ ՊԵՏԱԿԱՆ ԲՅՈՒՋԵԻ ՄԱՍԻՆ»</w:t>
            </w:r>
            <w:r w:rsidRPr="00F806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ՕՐԵՆՔԻ 2-ՐԴ ՀՈԴՎԱԾԻ ԱՂՅՈՒՍԱԿՈՒՄ ԿԱՏԱՐՎՈՂ ՓՈՓՈԽՈՒԹՅՈՒՆՆԵՐԸ</w:t>
            </w:r>
          </w:p>
        </w:tc>
      </w:tr>
      <w:tr w:rsidR="00AA29AC" w:rsidRPr="00F806CF" w14:paraId="1022DD5B" w14:textId="77777777" w:rsidTr="00D41BE5">
        <w:trPr>
          <w:trHeight w:val="34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590E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375D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F806CF" w14:paraId="0EFDDF88" w14:textId="77777777" w:rsidTr="00D41BE5">
        <w:trPr>
          <w:trHeight w:val="54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9532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26E4A" w14:textId="77777777" w:rsidR="00AA29AC" w:rsidRPr="00F806CF" w:rsidRDefault="00AA29AC" w:rsidP="00D41BE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F806CF" w14:paraId="174031C0" w14:textId="77777777" w:rsidTr="00D41BE5">
        <w:trPr>
          <w:trHeight w:val="92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254B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939F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է</w:t>
            </w: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F806CF" w14:paraId="1069D17D" w14:textId="77777777" w:rsidTr="00D41BE5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5750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5341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374,858.0</w:t>
            </w:r>
          </w:p>
        </w:tc>
      </w:tr>
      <w:tr w:rsidR="00AA29AC" w:rsidRPr="00F806CF" w14:paraId="745C275E" w14:textId="77777777" w:rsidTr="00D41BE5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58F7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CA2F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374,858.0</w:t>
            </w:r>
          </w:p>
        </w:tc>
      </w:tr>
      <w:tr w:rsidR="00AA29AC" w:rsidRPr="00F806CF" w14:paraId="31C268AD" w14:textId="77777777" w:rsidTr="00D41BE5">
        <w:trPr>
          <w:trHeight w:val="7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2721" w14:textId="77777777" w:rsidR="00AA29AC" w:rsidRPr="00F806CF" w:rsidRDefault="00CB194F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Դե</w:t>
            </w:r>
            <w:r w:rsidR="00AA29AC" w:rsidRPr="00F806CF">
              <w:rPr>
                <w:rFonts w:ascii="GHEA Mariam" w:hAnsi="GHEA Mariam"/>
                <w:sz w:val="22"/>
                <w:szCs w:val="22"/>
                <w:lang w:eastAsia="en-US"/>
              </w:rPr>
              <w:t>ֆիցիտը</w:t>
            </w:r>
            <w:proofErr w:type="spellEnd"/>
            <w:r w:rsidR="00AA29AC"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AA29AC" w:rsidRPr="00F806CF">
              <w:rPr>
                <w:rFonts w:ascii="GHEA Mariam" w:hAnsi="GHEA Mariam"/>
                <w:sz w:val="22"/>
                <w:szCs w:val="22"/>
                <w:lang w:eastAsia="en-US"/>
              </w:rPr>
              <w:t>պակասո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</w:t>
            </w:r>
            <w:r w:rsidR="00AA29AC" w:rsidRPr="00F806CF">
              <w:rPr>
                <w:rFonts w:ascii="GHEA Mariam" w:hAnsi="GHEA Mariam"/>
                <w:sz w:val="22"/>
                <w:szCs w:val="22"/>
                <w:lang w:eastAsia="en-US"/>
              </w:rPr>
              <w:t>րդը</w:t>
            </w:r>
            <w:proofErr w:type="spellEnd"/>
            <w:r w:rsidR="00AA29AC" w:rsidRPr="00F806C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D8B4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0A369549" w14:textId="77777777" w:rsidR="00AA29AC" w:rsidRDefault="00AA29AC" w:rsidP="00AA29AC">
      <w:pPr>
        <w:pStyle w:val="norm"/>
        <w:rPr>
          <w:rFonts w:ascii="GHEA Mariam" w:hAnsi="GHEA Mariam" w:cs="Arial"/>
        </w:rPr>
      </w:pPr>
    </w:p>
    <w:p w14:paraId="6B09BC3A" w14:textId="77777777" w:rsidR="00AA29AC" w:rsidRDefault="00AA29AC" w:rsidP="00AA29AC">
      <w:pPr>
        <w:pStyle w:val="norm"/>
        <w:rPr>
          <w:rFonts w:ascii="GHEA Mariam" w:hAnsi="GHEA Mariam" w:cs="Arial"/>
        </w:rPr>
      </w:pPr>
    </w:p>
    <w:p w14:paraId="6F86EB70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60316F5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829B44D" w14:textId="49941B51" w:rsidR="00AA29AC" w:rsidRPr="00C94224" w:rsidRDefault="00AA29AC" w:rsidP="002E36FD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2F698E8" w14:textId="77777777" w:rsidR="001F225D" w:rsidRPr="00AA29AC" w:rsidRDefault="001F225D">
      <w:pPr>
        <w:pStyle w:val="mechtex"/>
        <w:rPr>
          <w:rFonts w:ascii="Sylfaen" w:hAnsi="Sylfaen"/>
        </w:rPr>
      </w:pPr>
    </w:p>
    <w:sectPr w:rsidR="001F225D" w:rsidRPr="00AA29AC" w:rsidSect="002E36F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05BE7" w14:textId="77777777" w:rsidR="00393670" w:rsidRDefault="00393670">
      <w:r>
        <w:separator/>
      </w:r>
    </w:p>
  </w:endnote>
  <w:endnote w:type="continuationSeparator" w:id="0">
    <w:p w14:paraId="388285F1" w14:textId="77777777" w:rsidR="00393670" w:rsidRDefault="0039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88B20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73136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F69C" w14:textId="77777777" w:rsidR="003D4BA2" w:rsidRDefault="004D07A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366AF" w14:textId="77777777" w:rsidR="00393670" w:rsidRDefault="00393670">
      <w:r>
        <w:separator/>
      </w:r>
    </w:p>
  </w:footnote>
  <w:footnote w:type="continuationSeparator" w:id="0">
    <w:p w14:paraId="560E7E50" w14:textId="77777777" w:rsidR="00393670" w:rsidRDefault="00393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0A6A1" w14:textId="77777777" w:rsidR="003D4BA2" w:rsidRDefault="00734B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55691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F1D2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</w:p>
  <w:p w14:paraId="7EDD0DC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9B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26B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62A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EC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5E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6FD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088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70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3C0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A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6B3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56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83C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3EC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7E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B34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844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1B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32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9AC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667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6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2A2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3F8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4F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22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10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0A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E8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9F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C3E08"/>
  <w15:docId w15:val="{517C0B9B-A571-4EBB-858C-03E4F801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66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6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6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3667"/>
  </w:style>
  <w:style w:type="paragraph" w:customStyle="1" w:styleId="norm">
    <w:name w:val="norm"/>
    <w:basedOn w:val="Normal"/>
    <w:link w:val="normChar"/>
    <w:rsid w:val="00B0366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0366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3667"/>
    <w:pPr>
      <w:jc w:val="both"/>
    </w:pPr>
  </w:style>
  <w:style w:type="paragraph" w:customStyle="1" w:styleId="russtyle">
    <w:name w:val="russtyle"/>
    <w:basedOn w:val="Normal"/>
    <w:rsid w:val="00B0366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0366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0366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">
    <w:name w:val="Body Text"/>
    <w:basedOn w:val="Normal"/>
    <w:link w:val="BodyTextChar"/>
    <w:unhideWhenUsed/>
    <w:rsid w:val="00AA29AC"/>
    <w:pPr>
      <w:spacing w:after="120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AA29AC"/>
    <w:rPr>
      <w:lang w:val="en-GB" w:eastAsia="ru-RU"/>
    </w:rPr>
  </w:style>
  <w:style w:type="character" w:customStyle="1" w:styleId="mechtexChar">
    <w:name w:val="mechtex Char"/>
    <w:link w:val="mechtex"/>
    <w:rsid w:val="00AA29A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A29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4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6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https:/mul2-moj.gov.am/tasks/17315/oneclick/878k.voroshum.docx?token=e95ec49f7128efd17de8a2cf7126bf98</cp:keywords>
  <cp:lastModifiedBy>Vahagn Karamyan</cp:lastModifiedBy>
  <cp:revision>2</cp:revision>
  <dcterms:created xsi:type="dcterms:W3CDTF">2019-07-22T07:25:00Z</dcterms:created>
  <dcterms:modified xsi:type="dcterms:W3CDTF">2019-07-22T07:25:00Z</dcterms:modified>
</cp:coreProperties>
</file>