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6B243" w14:textId="77777777" w:rsidR="00BC512B" w:rsidRPr="00E060EE" w:rsidRDefault="00BC512B" w:rsidP="00BC512B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Pr="00E060EE">
        <w:rPr>
          <w:rFonts w:ascii="GHEA Mariam" w:hAnsi="GHEA Mariam"/>
          <w:spacing w:val="-8"/>
          <w:lang w:val="hy-AM"/>
        </w:rPr>
        <w:tab/>
        <w:t xml:space="preserve">   Հավելված  N 1</w:t>
      </w:r>
    </w:p>
    <w:p w14:paraId="18119D78" w14:textId="77777777" w:rsidR="00BC512B" w:rsidRPr="00E060EE" w:rsidRDefault="00BC512B" w:rsidP="00BC512B">
      <w:pPr>
        <w:pStyle w:val="mechtex"/>
        <w:ind w:firstLine="720"/>
        <w:jc w:val="left"/>
        <w:rPr>
          <w:rFonts w:ascii="GHEA Mariam" w:hAnsi="GHEA Mariam"/>
          <w:spacing w:val="-2"/>
          <w:lang w:val="hy-AM"/>
        </w:rPr>
      </w:pPr>
      <w:r w:rsidRPr="00E060EE">
        <w:rPr>
          <w:rFonts w:ascii="GHEA Mariam" w:hAnsi="GHEA Mariam"/>
          <w:spacing w:val="-6"/>
          <w:lang w:val="hy-AM"/>
        </w:rPr>
        <w:t xml:space="preserve"> </w:t>
      </w:r>
      <w:r w:rsidRPr="00E060EE">
        <w:rPr>
          <w:rFonts w:ascii="GHEA Mariam" w:hAnsi="GHEA Mariam"/>
          <w:spacing w:val="-6"/>
          <w:lang w:val="hy-AM"/>
        </w:rPr>
        <w:tab/>
      </w:r>
      <w:r w:rsidRPr="00E060EE">
        <w:rPr>
          <w:rFonts w:ascii="GHEA Mariam" w:hAnsi="GHEA Mariam"/>
          <w:spacing w:val="-6"/>
          <w:lang w:val="hy-AM"/>
        </w:rPr>
        <w:tab/>
      </w:r>
      <w:r w:rsidRPr="00E060EE">
        <w:rPr>
          <w:rFonts w:ascii="GHEA Mariam" w:hAnsi="GHEA Mariam"/>
          <w:spacing w:val="-6"/>
          <w:lang w:val="hy-AM"/>
        </w:rPr>
        <w:tab/>
      </w:r>
      <w:r w:rsidRPr="00E060EE">
        <w:rPr>
          <w:rFonts w:ascii="GHEA Mariam" w:hAnsi="GHEA Mariam"/>
          <w:spacing w:val="-6"/>
          <w:lang w:val="hy-AM"/>
        </w:rPr>
        <w:tab/>
        <w:t xml:space="preserve">                    </w:t>
      </w:r>
      <w:r w:rsidR="00E975E9" w:rsidRPr="00E975E9">
        <w:rPr>
          <w:rFonts w:ascii="GHEA Mariam" w:hAnsi="GHEA Mariam"/>
          <w:spacing w:val="-6"/>
          <w:lang w:val="hy-AM"/>
        </w:rPr>
        <w:t xml:space="preserve">  </w:t>
      </w:r>
      <w:r w:rsidRPr="00E060EE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76D2B1FF" w14:textId="77777777" w:rsidR="00BC512B" w:rsidRPr="00E060EE" w:rsidRDefault="00BC512B" w:rsidP="00BC512B">
      <w:pPr>
        <w:rPr>
          <w:rFonts w:ascii="GHEA Mariam" w:hAnsi="GHEA Mariam"/>
          <w:spacing w:val="-2"/>
          <w:sz w:val="22"/>
          <w:szCs w:val="22"/>
          <w:lang w:val="hy-AM"/>
        </w:rPr>
      </w:pPr>
      <w:r w:rsidRPr="00E060EE">
        <w:rPr>
          <w:rFonts w:ascii="GHEA Mariam" w:hAnsi="GHEA Mariam"/>
          <w:spacing w:val="-2"/>
          <w:lang w:val="hy-AM"/>
        </w:rPr>
        <w:tab/>
      </w:r>
      <w:r w:rsidRPr="00E060EE">
        <w:rPr>
          <w:rFonts w:ascii="GHEA Mariam" w:hAnsi="GHEA Mariam"/>
          <w:spacing w:val="-2"/>
          <w:lang w:val="hy-AM"/>
        </w:rPr>
        <w:tab/>
      </w:r>
      <w:r w:rsidRPr="00E060EE">
        <w:rPr>
          <w:rFonts w:ascii="GHEA Mariam" w:hAnsi="GHEA Mariam"/>
          <w:spacing w:val="-2"/>
          <w:lang w:val="hy-AM"/>
        </w:rPr>
        <w:tab/>
      </w:r>
      <w:r w:rsidRPr="00E060EE">
        <w:rPr>
          <w:rFonts w:ascii="GHEA Mariam" w:hAnsi="GHEA Mariam"/>
          <w:spacing w:val="-2"/>
          <w:lang w:val="hy-AM"/>
        </w:rPr>
        <w:tab/>
      </w:r>
      <w:r w:rsidRPr="00E060EE">
        <w:rPr>
          <w:rFonts w:ascii="GHEA Mariam" w:hAnsi="GHEA Mariam"/>
          <w:spacing w:val="-2"/>
          <w:lang w:val="hy-AM"/>
        </w:rPr>
        <w:tab/>
      </w:r>
      <w:r w:rsidRPr="00E060EE">
        <w:rPr>
          <w:rFonts w:ascii="GHEA Mariam" w:hAnsi="GHEA Mariam"/>
          <w:spacing w:val="-2"/>
          <w:sz w:val="22"/>
          <w:szCs w:val="22"/>
          <w:lang w:val="hy-AM"/>
        </w:rPr>
        <w:t xml:space="preserve">                 </w:t>
      </w:r>
      <w:r w:rsidR="00E975E9" w:rsidRPr="00E975E9">
        <w:rPr>
          <w:rFonts w:ascii="GHEA Mariam" w:hAnsi="GHEA Mariam"/>
          <w:spacing w:val="-2"/>
          <w:sz w:val="22"/>
          <w:szCs w:val="22"/>
          <w:lang w:val="hy-AM"/>
        </w:rPr>
        <w:t xml:space="preserve">       </w:t>
      </w:r>
      <w:r w:rsidR="00E975E9" w:rsidRPr="008C3F20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E060EE">
        <w:rPr>
          <w:rFonts w:ascii="GHEA Mariam" w:hAnsi="GHEA Mariam"/>
          <w:spacing w:val="-2"/>
          <w:sz w:val="22"/>
          <w:szCs w:val="22"/>
          <w:lang w:val="hy-AM"/>
        </w:rPr>
        <w:t xml:space="preserve">  հուլիսի 11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E060EE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D56E80">
        <w:rPr>
          <w:rFonts w:ascii="GHEA Mariam" w:hAnsi="GHEA Mariam"/>
          <w:spacing w:val="-2"/>
          <w:sz w:val="22"/>
          <w:szCs w:val="22"/>
          <w:lang w:val="hy-AM"/>
        </w:rPr>
        <w:t>891</w:t>
      </w:r>
      <w:r w:rsidRPr="00E060EE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0C0386B1" w14:textId="77777777" w:rsidR="00BC512B" w:rsidRPr="00E060EE" w:rsidRDefault="00BC512B" w:rsidP="00BC512B">
      <w:pPr>
        <w:rPr>
          <w:rFonts w:ascii="GHEA Mariam" w:hAnsi="GHEA Mariam" w:cs="Sylfaen"/>
          <w:sz w:val="22"/>
          <w:szCs w:val="22"/>
          <w:lang w:val="hy-AM"/>
        </w:rPr>
      </w:pPr>
    </w:p>
    <w:p w14:paraId="7E52DBEF" w14:textId="77777777" w:rsidR="00BC512B" w:rsidRPr="00E060EE" w:rsidRDefault="00BC512B" w:rsidP="00BC512B">
      <w:pPr>
        <w:pStyle w:val="mechtex"/>
        <w:rPr>
          <w:rFonts w:ascii="Sylfaen" w:hAnsi="Sylfaen" w:cs="Sylfaen"/>
          <w:lang w:val="hy-AM"/>
        </w:rPr>
      </w:pPr>
    </w:p>
    <w:p w14:paraId="4BCC6366" w14:textId="77777777" w:rsidR="00BC512B" w:rsidRPr="00E060EE" w:rsidRDefault="00BC512B" w:rsidP="00BC512B">
      <w:pPr>
        <w:pStyle w:val="mechtex"/>
        <w:rPr>
          <w:rFonts w:ascii="Sylfaen" w:hAnsi="Sylfaen" w:cs="Sylfaen"/>
          <w:lang w:val="hy-AM"/>
        </w:rPr>
      </w:pPr>
    </w:p>
    <w:p w14:paraId="7B0E1864" w14:textId="77777777" w:rsidR="00BC512B" w:rsidRPr="00E060EE" w:rsidRDefault="00BC512B" w:rsidP="00BC512B">
      <w:pPr>
        <w:pStyle w:val="mechtex"/>
        <w:rPr>
          <w:rFonts w:ascii="Sylfaen" w:hAnsi="Sylfaen" w:cs="Sylfaen"/>
          <w:lang w:val="hy-AM"/>
        </w:rPr>
      </w:pPr>
    </w:p>
    <w:p w14:paraId="66CABA73" w14:textId="77777777" w:rsidR="00BC512B" w:rsidRPr="00E060EE" w:rsidRDefault="00BC512B" w:rsidP="00BC512B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E060EE">
        <w:rPr>
          <w:rFonts w:ascii="GHEA Mariam" w:hAnsi="GHEA Mariam"/>
          <w:spacing w:val="-6"/>
          <w:sz w:val="22"/>
          <w:szCs w:val="22"/>
          <w:lang w:val="hy-AM" w:eastAsia="en-US"/>
        </w:rPr>
        <w:t>«ՀԱՅԱՍՏԱՆԻ ՀԱՆՐԱՊԵՏՈՒԹՅԱՆ 2019 ԹՎԱԿԱՆԻ ՊԵՏԱԿԱՆ ԲՅՈՒՋԵԻ</w:t>
      </w:r>
      <w:r w:rsidRPr="00E060EE">
        <w:rPr>
          <w:rFonts w:ascii="GHEA Mariam" w:hAnsi="GHEA Mariam"/>
          <w:sz w:val="22"/>
          <w:szCs w:val="22"/>
          <w:lang w:val="hy-AM" w:eastAsia="en-US"/>
        </w:rPr>
        <w:t xml:space="preserve"> </w:t>
      </w:r>
    </w:p>
    <w:p w14:paraId="0A5FAD04" w14:textId="77777777" w:rsidR="00BC512B" w:rsidRPr="00E060EE" w:rsidRDefault="00BC512B" w:rsidP="00BC512B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E060EE">
        <w:rPr>
          <w:rFonts w:ascii="GHEA Mariam" w:hAnsi="GHEA Mariam"/>
          <w:sz w:val="22"/>
          <w:szCs w:val="22"/>
          <w:lang w:val="hy-AM" w:eastAsia="en-US"/>
        </w:rPr>
        <w:t>ՄԱՍԻՆ» ՀԱՅԱՍՏԱՆԻ ՀԱՆՐԱՊԵՏՈՒԹՅԱՆ ՕՐԵՆՔԻ 2-ՐԴ ՀՈԴՎԱԾԻ ԱՂՅՈՒՍԱԿՈՒՄ ԿԱՏԱՐՎՈՂ ՓՈՓՈԽՈՒԹՅՈՒՆՆԵՐԸ</w:t>
      </w:r>
    </w:p>
    <w:p w14:paraId="137D20C3" w14:textId="77777777" w:rsidR="00BC512B" w:rsidRPr="00E060EE" w:rsidRDefault="00BC512B" w:rsidP="00BC512B">
      <w:pPr>
        <w:pStyle w:val="mechtex"/>
        <w:jc w:val="right"/>
        <w:rPr>
          <w:rFonts w:ascii="GHEA Mariam" w:hAnsi="GHEA Mariam"/>
          <w:color w:val="000000"/>
          <w:szCs w:val="22"/>
          <w:lang w:val="hy-AM" w:eastAsia="en-US"/>
        </w:rPr>
      </w:pPr>
    </w:p>
    <w:p w14:paraId="425E960E" w14:textId="77777777" w:rsidR="00BC512B" w:rsidRPr="00E060EE" w:rsidRDefault="00BC512B" w:rsidP="00BC512B">
      <w:pPr>
        <w:pStyle w:val="mechtex"/>
        <w:jc w:val="right"/>
        <w:rPr>
          <w:rFonts w:ascii="GHEA Mariam" w:hAnsi="GHEA Mariam"/>
          <w:color w:val="000000"/>
          <w:szCs w:val="22"/>
          <w:lang w:val="hy-AM" w:eastAsia="en-US"/>
        </w:rPr>
      </w:pPr>
    </w:p>
    <w:p w14:paraId="41AF8049" w14:textId="77777777" w:rsidR="00BC512B" w:rsidRPr="00E060EE" w:rsidRDefault="00BC512B" w:rsidP="00BC512B">
      <w:pPr>
        <w:pStyle w:val="mechtex"/>
        <w:jc w:val="right"/>
        <w:rPr>
          <w:rFonts w:ascii="GHEA Mariam" w:hAnsi="GHEA Mariam"/>
          <w:color w:val="000000"/>
          <w:szCs w:val="22"/>
          <w:lang w:val="hy-AM" w:eastAsia="en-US"/>
        </w:rPr>
      </w:pPr>
    </w:p>
    <w:p w14:paraId="04D94B43" w14:textId="77777777" w:rsidR="00BC512B" w:rsidRDefault="00BC512B" w:rsidP="00BC512B">
      <w:pPr>
        <w:pStyle w:val="mechtex"/>
        <w:jc w:val="right"/>
        <w:rPr>
          <w:rFonts w:ascii="Sylfaen" w:hAnsi="Sylfaen" w:cs="Sylfaen"/>
        </w:rPr>
      </w:pPr>
      <w:r>
        <w:rPr>
          <w:rFonts w:ascii="GHEA Mariam" w:hAnsi="GHEA Mariam"/>
          <w:color w:val="000000"/>
          <w:szCs w:val="22"/>
          <w:lang w:eastAsia="en-US"/>
        </w:rPr>
        <w:t>(</w:t>
      </w:r>
      <w:proofErr w:type="spellStart"/>
      <w:r w:rsidRPr="00123CE9">
        <w:rPr>
          <w:rFonts w:ascii="GHEA Mariam" w:hAnsi="GHEA Mariam"/>
          <w:color w:val="000000"/>
          <w:szCs w:val="22"/>
          <w:lang w:eastAsia="en-US"/>
        </w:rPr>
        <w:t>հազ</w:t>
      </w:r>
      <w:proofErr w:type="spellEnd"/>
      <w:r>
        <w:rPr>
          <w:rFonts w:ascii="GHEA Mariam" w:hAnsi="GHEA Mariam"/>
          <w:color w:val="000000"/>
          <w:szCs w:val="22"/>
          <w:lang w:eastAsia="en-US"/>
        </w:rPr>
        <w:t>.</w:t>
      </w:r>
      <w:r w:rsidRPr="00123CE9">
        <w:rPr>
          <w:rFonts w:ascii="GHEA Mariam" w:hAnsi="GHEA Mariam"/>
          <w:color w:val="000000"/>
          <w:szCs w:val="22"/>
          <w:lang w:eastAsia="en-US"/>
        </w:rPr>
        <w:t xml:space="preserve"> </w:t>
      </w:r>
      <w:proofErr w:type="spellStart"/>
      <w:r w:rsidRPr="00123CE9">
        <w:rPr>
          <w:rFonts w:ascii="GHEA Mariam" w:hAnsi="GHEA Mariam"/>
          <w:color w:val="000000"/>
          <w:szCs w:val="22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szCs w:val="22"/>
          <w:lang w:eastAsia="en-US"/>
        </w:rPr>
        <w:t>)</w:t>
      </w:r>
    </w:p>
    <w:tbl>
      <w:tblPr>
        <w:tblW w:w="9785" w:type="dxa"/>
        <w:tblInd w:w="95" w:type="dxa"/>
        <w:tblLook w:val="0000" w:firstRow="0" w:lastRow="0" w:firstColumn="0" w:lastColumn="0" w:noHBand="0" w:noVBand="0"/>
      </w:tblPr>
      <w:tblGrid>
        <w:gridCol w:w="5629"/>
        <w:gridCol w:w="4156"/>
      </w:tblGrid>
      <w:tr w:rsidR="00BC512B" w:rsidRPr="00123CE9" w14:paraId="71EB51D4" w14:textId="77777777" w:rsidTr="00CB1439">
        <w:trPr>
          <w:trHeight w:val="357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8FB8B" w14:textId="77777777" w:rsidR="00BC512B" w:rsidRPr="00123CE9" w:rsidRDefault="00BC512B" w:rsidP="00CB1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3CE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6D1CD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է</w:t>
            </w:r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C512B" w:rsidRPr="00123CE9" w14:paraId="6BAD8574" w14:textId="77777777" w:rsidTr="00CB1439">
        <w:trPr>
          <w:trHeight w:val="357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F203C" w14:textId="77777777" w:rsidR="00BC512B" w:rsidRPr="00123CE9" w:rsidRDefault="00BC512B" w:rsidP="00CB1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4960F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448,000.0</w:t>
            </w:r>
          </w:p>
        </w:tc>
      </w:tr>
      <w:tr w:rsidR="00BC512B" w:rsidRPr="00123CE9" w14:paraId="27CE6FDD" w14:textId="77777777" w:rsidTr="00CB1439">
        <w:trPr>
          <w:trHeight w:val="357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5A255" w14:textId="77777777" w:rsidR="00BC512B" w:rsidRPr="00123CE9" w:rsidRDefault="00BC512B" w:rsidP="00CB1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185FF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448,000.0</w:t>
            </w:r>
          </w:p>
        </w:tc>
      </w:tr>
      <w:tr w:rsidR="00BC512B" w:rsidRPr="00123CE9" w14:paraId="622699EA" w14:textId="77777777" w:rsidTr="00CB1439">
        <w:trPr>
          <w:trHeight w:val="357"/>
        </w:trPr>
        <w:tc>
          <w:tcPr>
            <w:tcW w:w="5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63E2A" w14:textId="77777777" w:rsidR="00BC512B" w:rsidRPr="00123CE9" w:rsidRDefault="00BC512B" w:rsidP="00CB1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Դե</w:t>
            </w:r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ֆիցիտը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պակասո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ւ</w:t>
            </w:r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րդը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B92AC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7DEB8025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4E9FF8FC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6A1FCAF7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60BA4364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64B82F1D" w14:textId="77777777" w:rsidR="00BC512B" w:rsidRPr="009E7E42" w:rsidRDefault="00BC512B" w:rsidP="00BC512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8F458EF" w14:textId="77777777" w:rsidR="00BC512B" w:rsidRPr="009E7E42" w:rsidRDefault="00BC512B" w:rsidP="00BC512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10483CC" w14:textId="77777777" w:rsidR="00BC512B" w:rsidRPr="00583365" w:rsidRDefault="00BC512B" w:rsidP="008C3F20">
      <w:pPr>
        <w:pStyle w:val="mechtex"/>
        <w:rPr>
          <w:rFonts w:ascii="Sylfaen" w:hAnsi="Sylfaen" w:cs="Sylfaen"/>
        </w:rPr>
      </w:pPr>
      <w:r>
        <w:rPr>
          <w:rFonts w:ascii="GHEA Mariam" w:hAnsi="GHEA Mariam"/>
          <w:szCs w:val="22"/>
          <w:lang w:val="af-ZA"/>
        </w:rPr>
        <w:t xml:space="preserve">             </w:t>
      </w:r>
      <w:r w:rsidRPr="009E7E42">
        <w:rPr>
          <w:rFonts w:ascii="GHEA Mariam" w:hAnsi="GHEA Mariam"/>
          <w:szCs w:val="22"/>
          <w:lang w:val="af-ZA"/>
        </w:rPr>
        <w:t xml:space="preserve">     </w:t>
      </w:r>
      <w:r>
        <w:rPr>
          <w:rFonts w:ascii="GHEA Mariam" w:hAnsi="GHEA Mariam"/>
          <w:szCs w:val="22"/>
          <w:lang w:val="af-ZA"/>
        </w:rPr>
        <w:tab/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/>
          <w:szCs w:val="22"/>
          <w:lang w:val="af-ZA"/>
        </w:rPr>
        <w:t xml:space="preserve">   </w:t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 w:cs="Sylfaen"/>
          <w:spacing w:val="-8"/>
          <w:szCs w:val="22"/>
        </w:rPr>
        <w:t>ՂԵԿԱՎԱՐ</w:t>
      </w:r>
      <w:r w:rsidRPr="00DC345D"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                </w:t>
      </w:r>
      <w:r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 xml:space="preserve">  </w:t>
      </w:r>
      <w:r>
        <w:rPr>
          <w:rFonts w:ascii="GHEA Mariam" w:hAnsi="GHEA Mariam" w:cs="Arial Armenian"/>
          <w:szCs w:val="22"/>
        </w:rPr>
        <w:t>Է</w:t>
      </w:r>
      <w:r w:rsidRPr="00DC345D">
        <w:rPr>
          <w:rFonts w:ascii="GHEA Mariam" w:hAnsi="GHEA Mariam" w:cs="Arial Armenian"/>
          <w:spacing w:val="-8"/>
          <w:szCs w:val="22"/>
          <w:lang w:val="af-ZA"/>
        </w:rPr>
        <w:t xml:space="preserve">. </w:t>
      </w:r>
      <w:r>
        <w:rPr>
          <w:rFonts w:ascii="GHEA Mariam" w:hAnsi="GHEA Mariam" w:cs="Arial Armenian"/>
          <w:spacing w:val="-8"/>
          <w:szCs w:val="22"/>
          <w:lang w:val="af-ZA"/>
        </w:rPr>
        <w:t>ԱՂԱՋԱ</w:t>
      </w:r>
      <w:r>
        <w:rPr>
          <w:rFonts w:ascii="GHEA Mariam" w:hAnsi="GHEA Mariam" w:cs="Arial Armenian"/>
          <w:spacing w:val="-8"/>
          <w:szCs w:val="22"/>
        </w:rPr>
        <w:t>Ն</w:t>
      </w:r>
      <w:r w:rsidRPr="009C6D7F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4540DAB6" w14:textId="77777777" w:rsidR="00BA6A4D" w:rsidRDefault="00BA6A4D"/>
    <w:sectPr w:rsidR="00BA6A4D" w:rsidSect="008C3F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F5069" w14:textId="77777777" w:rsidR="007800C9" w:rsidRDefault="007800C9">
      <w:r>
        <w:separator/>
      </w:r>
    </w:p>
  </w:endnote>
  <w:endnote w:type="continuationSeparator" w:id="0">
    <w:p w14:paraId="09FB0F13" w14:textId="77777777" w:rsidR="007800C9" w:rsidRDefault="00780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322B8" w14:textId="77777777" w:rsidR="003D4BA2" w:rsidRDefault="00BC512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voroshum-EK079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776A9" w14:textId="77777777" w:rsidR="003D4BA2" w:rsidRPr="00D81974" w:rsidRDefault="007800C9" w:rsidP="00D819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6A339" w14:textId="77777777" w:rsidR="003D4BA2" w:rsidRPr="00D81974" w:rsidRDefault="007800C9" w:rsidP="00D819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F46BB" w14:textId="77777777" w:rsidR="007800C9" w:rsidRDefault="007800C9">
      <w:r>
        <w:separator/>
      </w:r>
    </w:p>
  </w:footnote>
  <w:footnote w:type="continuationSeparator" w:id="0">
    <w:p w14:paraId="63054803" w14:textId="77777777" w:rsidR="007800C9" w:rsidRDefault="00780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07AB0" w14:textId="77777777" w:rsidR="003D4BA2" w:rsidRDefault="00BC51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66F7082" w14:textId="77777777" w:rsidR="003D4BA2" w:rsidRDefault="007800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5A6EC" w14:textId="77777777" w:rsidR="003D4BA2" w:rsidRDefault="007800C9" w:rsidP="00D8197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01912" w14:textId="77777777" w:rsidR="00D81974" w:rsidRDefault="007800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71A6B"/>
    <w:multiLevelType w:val="hybridMultilevel"/>
    <w:tmpl w:val="7696CC18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76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2B"/>
    <w:rsid w:val="003922F0"/>
    <w:rsid w:val="007800C9"/>
    <w:rsid w:val="008C3F20"/>
    <w:rsid w:val="00BA6A4D"/>
    <w:rsid w:val="00BC512B"/>
    <w:rsid w:val="00C226CF"/>
    <w:rsid w:val="00E9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54C8E"/>
  <w15:chartTrackingRefBased/>
  <w15:docId w15:val="{8D6793DA-D121-4E8D-9B16-4A4C5FE4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512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C51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512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C51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512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C512B"/>
  </w:style>
  <w:style w:type="paragraph" w:customStyle="1" w:styleId="norm">
    <w:name w:val="norm"/>
    <w:basedOn w:val="Normal"/>
    <w:rsid w:val="00BC512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C512B"/>
    <w:pPr>
      <w:jc w:val="center"/>
    </w:pPr>
    <w:rPr>
      <w:sz w:val="22"/>
    </w:rPr>
  </w:style>
  <w:style w:type="paragraph" w:customStyle="1" w:styleId="Style15">
    <w:name w:val="Style1.5"/>
    <w:basedOn w:val="Normal"/>
    <w:rsid w:val="00BC512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512B"/>
    <w:pPr>
      <w:jc w:val="both"/>
    </w:pPr>
  </w:style>
  <w:style w:type="paragraph" w:customStyle="1" w:styleId="russtyle">
    <w:name w:val="russtyle"/>
    <w:basedOn w:val="Normal"/>
    <w:rsid w:val="00BC512B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BC512B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rsid w:val="00BC512B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C512B"/>
    <w:rPr>
      <w:w w:val="90"/>
    </w:rPr>
  </w:style>
  <w:style w:type="paragraph" w:customStyle="1" w:styleId="Style3">
    <w:name w:val="Style3"/>
    <w:basedOn w:val="mechtex"/>
    <w:rsid w:val="00BC512B"/>
    <w:rPr>
      <w:w w:val="90"/>
    </w:rPr>
  </w:style>
  <w:style w:type="paragraph" w:customStyle="1" w:styleId="Style6">
    <w:name w:val="Style6"/>
    <w:basedOn w:val="mechtex"/>
    <w:rsid w:val="00BC512B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1"/>
    <w:locked/>
    <w:rsid w:val="00BC512B"/>
    <w:rPr>
      <w:rFonts w:ascii="Calibri" w:hAnsi="Calibri"/>
      <w:lang w:val="ru-RU" w:eastAsia="ru-RU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Paragraphe de liste PBLH,Bullets,References,IBL List Paragraph"/>
    <w:basedOn w:val="Normal"/>
    <w:link w:val="ListParagraphChar"/>
    <w:rsid w:val="00BC512B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val="ru-RU"/>
    </w:rPr>
  </w:style>
  <w:style w:type="character" w:styleId="Strong">
    <w:name w:val="Strong"/>
    <w:qFormat/>
    <w:rsid w:val="00BC51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2019-07-19T12:26:00Z</dcterms:created>
  <dcterms:modified xsi:type="dcterms:W3CDTF">2019-07-19T12:31:00Z</dcterms:modified>
</cp:coreProperties>
</file>