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994D8" w14:textId="4C1F266A" w:rsidR="00BC512B" w:rsidRPr="00E96D1A" w:rsidRDefault="00BC512B" w:rsidP="00AE56C2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AE56C2">
        <w:rPr>
          <w:rFonts w:ascii="GHEA Mariam" w:hAnsi="GHEA Mariam"/>
          <w:spacing w:val="-8"/>
          <w:lang w:val="hy-AM"/>
        </w:rPr>
        <w:tab/>
      </w:r>
      <w:r w:rsidR="00AE56C2">
        <w:rPr>
          <w:rFonts w:ascii="GHEA Mariam" w:hAnsi="GHEA Mariam"/>
          <w:spacing w:val="-8"/>
          <w:lang w:val="hy-AM"/>
        </w:rPr>
        <w:tab/>
      </w:r>
      <w:r w:rsidR="00AE56C2">
        <w:rPr>
          <w:rFonts w:ascii="GHEA Mariam" w:hAnsi="GHEA Mariam"/>
          <w:spacing w:val="-8"/>
          <w:lang w:val="hy-AM"/>
        </w:rPr>
        <w:tab/>
      </w:r>
      <w:r w:rsidR="00AE56C2">
        <w:rPr>
          <w:rFonts w:ascii="GHEA Mariam" w:hAnsi="GHEA Mariam"/>
          <w:spacing w:val="-8"/>
          <w:lang w:val="hy-AM"/>
        </w:rPr>
        <w:tab/>
      </w:r>
      <w:r w:rsidR="00AE56C2">
        <w:rPr>
          <w:rFonts w:ascii="GHEA Mariam" w:hAnsi="GHEA Mariam"/>
          <w:spacing w:val="-8"/>
          <w:lang w:val="hy-AM"/>
        </w:rPr>
        <w:tab/>
      </w:r>
      <w:r w:rsidR="00AE56C2"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3DDFF664" w14:textId="77777777" w:rsidR="00BC512B" w:rsidRPr="00E96D1A" w:rsidRDefault="00BC512B" w:rsidP="00BC512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3FC1E96" w14:textId="77777777" w:rsidR="00BC512B" w:rsidRPr="00FA470B" w:rsidRDefault="00BC512B" w:rsidP="00BC512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3922F0">
        <w:rPr>
          <w:rFonts w:ascii="GHEA Mariam" w:hAnsi="GHEA Mariam"/>
          <w:spacing w:val="-2"/>
          <w:sz w:val="22"/>
          <w:szCs w:val="22"/>
        </w:rPr>
        <w:t xml:space="preserve">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891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A2E4C8B" w14:textId="77777777" w:rsidR="00BC512B" w:rsidRDefault="00BC512B" w:rsidP="00BC512B">
      <w:pPr>
        <w:rPr>
          <w:rFonts w:ascii="GHEA Mariam" w:hAnsi="GHEA Mariam" w:cs="Sylfaen"/>
          <w:sz w:val="22"/>
          <w:szCs w:val="22"/>
        </w:rPr>
      </w:pPr>
    </w:p>
    <w:p w14:paraId="2D3B2120" w14:textId="77777777" w:rsidR="00BC512B" w:rsidRDefault="00BC512B" w:rsidP="00BC512B">
      <w:pPr>
        <w:rPr>
          <w:rFonts w:ascii="GHEA Mariam" w:hAnsi="GHEA Mariam" w:cs="Sylfaen"/>
          <w:sz w:val="22"/>
          <w:szCs w:val="22"/>
        </w:rPr>
      </w:pPr>
    </w:p>
    <w:tbl>
      <w:tblPr>
        <w:tblW w:w="15280" w:type="dxa"/>
        <w:tblInd w:w="79" w:type="dxa"/>
        <w:tblLook w:val="0000" w:firstRow="0" w:lastRow="0" w:firstColumn="0" w:lastColumn="0" w:noHBand="0" w:noVBand="0"/>
      </w:tblPr>
      <w:tblGrid>
        <w:gridCol w:w="4400"/>
        <w:gridCol w:w="6520"/>
        <w:gridCol w:w="2220"/>
        <w:gridCol w:w="2140"/>
      </w:tblGrid>
      <w:tr w:rsidR="00BC512B" w:rsidRPr="00182B0B" w14:paraId="41568FC2" w14:textId="77777777" w:rsidTr="00CB1439">
        <w:trPr>
          <w:trHeight w:val="57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729E0B" w14:textId="77777777" w:rsidR="00BC512B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N</w:t>
            </w:r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1515-Ն ՈՐՈՇՄԱՆ N 11 ՀԱՎԵԼՎԱԾԻ  </w:t>
            </w:r>
          </w:p>
          <w:p w14:paraId="5825E888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NN </w:t>
            </w:r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11.1.35 ԵՎ 11.1.66 ԱՂՅՈՒՍԱԿՆԵՐՈՒՄ ԿԱՏԱՐՎՈՂ ՓՈՓՈԽՈՒԹՅՈՒՆՆԵՐԸ ԵՎ ԼՐԱՑՈՒՄՆԵՐԸ </w:t>
            </w:r>
          </w:p>
        </w:tc>
      </w:tr>
      <w:tr w:rsidR="00BC512B" w:rsidRPr="00182B0B" w14:paraId="515D5FDB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D5E3F6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973015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1C55B0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104CC2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72D00483" w14:textId="77777777" w:rsidTr="00CB1439">
        <w:trPr>
          <w:trHeight w:val="57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3322F0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proofErr w:type="spellEnd"/>
            <w:r w:rsidRPr="00F82554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F82554">
              <w:rPr>
                <w:rFonts w:ascii="GHEA Mariam" w:hAnsi="GHEA Mariam"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>կրթության</w:t>
            </w:r>
            <w:proofErr w:type="spellEnd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>գիտության</w:t>
            </w:r>
            <w:proofErr w:type="spellEnd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>նախարարության</w:t>
            </w:r>
            <w:proofErr w:type="spellEnd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>գիտության</w:t>
            </w:r>
            <w:proofErr w:type="spellEnd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>կոմիտե</w:t>
            </w:r>
            <w:proofErr w:type="spellEnd"/>
            <w:r w:rsidRPr="00F82554">
              <w:rPr>
                <w:rFonts w:ascii="GHEA Mariam" w:hAnsi="GHEA Mariam"/>
                <w:b/>
                <w:color w:val="000000"/>
                <w:lang w:eastAsia="en-US"/>
              </w:rPr>
              <w:t xml:space="preserve">  </w:t>
            </w:r>
          </w:p>
        </w:tc>
      </w:tr>
      <w:tr w:rsidR="00BC512B" w:rsidRPr="00182B0B" w14:paraId="30225851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9FFB1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2E491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678283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06D4E6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165878A0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2F05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A4BE8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F067B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048F6872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840BB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81F06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4B01E5" w14:textId="77777777" w:rsidR="00BC512B" w:rsidRPr="00F82554" w:rsidRDefault="00BC512B" w:rsidP="00CB1439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948A6D" w14:textId="77777777" w:rsidR="00BC512B" w:rsidRPr="00F82554" w:rsidRDefault="00BC512B" w:rsidP="00CB1439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</w:tr>
      <w:tr w:rsidR="00BC512B" w:rsidRPr="00182B0B" w14:paraId="729AD5F7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67FA9" w14:textId="77777777" w:rsidR="00BC512B" w:rsidRPr="002A7926" w:rsidRDefault="00BC512B" w:rsidP="00CB1439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2A3E" w14:textId="77777777" w:rsidR="00BC512B" w:rsidRPr="002A7926" w:rsidRDefault="00BC512B" w:rsidP="00CB1439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810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216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32CCBEA9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6B9A" w14:textId="77777777" w:rsidR="00BC512B" w:rsidRPr="00F82554" w:rsidRDefault="00BC512B" w:rsidP="00CB143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GHEA Mariam" w:hAnsi="GHEA Mariam"/>
                <w:iCs/>
                <w:color w:val="000000"/>
                <w:lang w:eastAsia="en-US"/>
              </w:rPr>
              <w:t>1162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CAFD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գիտատեխնիկական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հետազոտությունների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ծրագիր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0FCB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CE51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430F4F57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2CF0" w14:textId="77777777" w:rsidR="00BC512B" w:rsidRPr="00F82554" w:rsidRDefault="00BC512B" w:rsidP="00CB1439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E154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5452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8A8E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209AFB0B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389B5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BB13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84F8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F95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2E2388E4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8685" w14:textId="77777777" w:rsidR="00BC512B" w:rsidRPr="00F82554" w:rsidRDefault="00BC512B" w:rsidP="00CB1439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9EF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647B9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48B2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213639A6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5D76" w14:textId="77777777" w:rsidR="00BC512B" w:rsidRPr="00F82554" w:rsidRDefault="00BC512B" w:rsidP="00CB1439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3F0C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9EA2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5637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313B8A67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5B97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71DE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1162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92C77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BC512B" w:rsidRPr="00182B0B" w14:paraId="4D4C9976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5B99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BCFAE" w14:textId="77777777" w:rsidR="00BC512B" w:rsidRPr="00F82554" w:rsidRDefault="00BC512B" w:rsidP="00CB143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GHEA Mariam" w:hAnsi="GHEA Mariam"/>
                <w:iCs/>
                <w:color w:val="000000"/>
                <w:lang w:eastAsia="en-US"/>
              </w:rPr>
              <w:t>11002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0A8C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6983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C512B" w:rsidRPr="00182B0B" w14:paraId="5EBAF48A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819A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416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բուհերի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F82554">
              <w:rPr>
                <w:rFonts w:ascii="GHEA Mariam" w:hAnsi="GHEA Mariam"/>
                <w:lang w:eastAsia="en-US"/>
              </w:rPr>
              <w:t>ստորաբաժանումների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proofErr w:type="gramEnd"/>
            <w:r w:rsidRPr="00F8255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համագործակցության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F32AE4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C14D30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73022C74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44A0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7694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ենթակառուցվածքի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16FE67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2AB22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27D6B093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629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0045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0B2BBC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99AEE0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3E460086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D223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87A5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C29364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9D43FC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729DFF3D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8EF6B0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A87E4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1A61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CF273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250CC5BD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C2B8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D48D" w14:textId="77777777" w:rsidR="00BC512B" w:rsidRPr="00F82554" w:rsidRDefault="00BC512B" w:rsidP="00CB1439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5F88C" w14:textId="77777777" w:rsidR="00BC512B" w:rsidRPr="00F82554" w:rsidRDefault="00BC512B" w:rsidP="00CB1439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</w:tr>
      <w:tr w:rsidR="00BC512B" w:rsidRPr="00182B0B" w14:paraId="544AF9D4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0AA3F2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07546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448,000.0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FC9BB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448,000.0</w:t>
            </w:r>
          </w:p>
        </w:tc>
      </w:tr>
      <w:tr w:rsidR="00BC512B" w:rsidRPr="00182B0B" w14:paraId="23869905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0D42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959C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6C71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2508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5BB62EAA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92AFB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DB0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F236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EAD1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7C312673" w14:textId="77777777" w:rsidTr="00CB1439">
        <w:trPr>
          <w:trHeight w:val="57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290852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proofErr w:type="spellEnd"/>
            <w:r w:rsidRPr="00F82554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b/>
                <w:lang w:eastAsia="en-US"/>
              </w:rPr>
              <w:t>կառավարություն</w:t>
            </w:r>
            <w:proofErr w:type="spellEnd"/>
            <w:r w:rsidRPr="00F82554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</w:tr>
      <w:tr w:rsidR="00BC512B" w:rsidRPr="00182B0B" w14:paraId="6CAAAD21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9D02F1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868017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0ECB019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32C7C55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0173A639" w14:textId="77777777" w:rsidTr="00CB1439">
        <w:trPr>
          <w:trHeight w:val="57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C0CC89" w14:textId="77777777" w:rsidR="00BC512B" w:rsidRPr="00F82554" w:rsidRDefault="00BC512B" w:rsidP="00CB1439">
            <w:pPr>
              <w:rPr>
                <w:rFonts w:ascii="GHEA Mariam" w:hAnsi="GHEA Mariam"/>
                <w:b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r w:rsidRPr="00F82554">
              <w:rPr>
                <w:rFonts w:ascii="GHEA Mariam" w:hAnsi="GHEA Mariam"/>
                <w:b/>
                <w:lang w:eastAsia="en-US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BC512B" w:rsidRPr="00182B0B" w14:paraId="32279EDC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9540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6891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690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76557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11481D48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3943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82ED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E91C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BEE7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33105066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02AA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ED60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16FDE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D5204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BC512B" w:rsidRPr="00182B0B" w14:paraId="6F82FB30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9371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3459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2BD8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EAD80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73C26989" w14:textId="77777777" w:rsidTr="00CB1439">
        <w:trPr>
          <w:trHeight w:val="57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B4BA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C512B" w:rsidRPr="00182B0B" w14:paraId="74D57053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79021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0F01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6B13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95A2F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3C8C3B06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0348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C6F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859E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D098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237F2673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2CEB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281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93DC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4904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02EAD32F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D754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8B49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B13D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5BC6F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75A7621E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51EC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85C7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41939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866AA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BC512B" w:rsidRPr="00182B0B" w14:paraId="6213D032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C1B5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20851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5BCE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D914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4B232311" w14:textId="77777777" w:rsidTr="00CB1439">
        <w:trPr>
          <w:trHeight w:val="57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6F8C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C512B" w:rsidRPr="00182B0B" w14:paraId="37CDA2F1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51A2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9B90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C912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A04F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7363858F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D343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97C4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C1FA7" w14:textId="77777777" w:rsidR="00BC512B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</w:p>
          <w:p w14:paraId="145747A0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C512B" w:rsidRPr="00182B0B" w14:paraId="40173A98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C73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7EF2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F98F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AF28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C512B" w:rsidRPr="00182B0B" w14:paraId="636CDBCE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A160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B6A3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9874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831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1E792DDE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59BB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4A5A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lang w:val="hy-AM" w:eastAsia="en-US"/>
              </w:rPr>
              <w:t>,</w:t>
            </w:r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val="hy-AM" w:eastAsia="en-US"/>
              </w:rPr>
              <w:t>,</w:t>
            </w:r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3C5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4AD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43BF8AB9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589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7D5D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3C11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2580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5F89D0D7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247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03D2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4157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8D54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0F6F2ADC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B5BA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072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9104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4D8277F5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FCAF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9958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(448,000.0)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A1A7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(448,000.0)</w:t>
            </w:r>
          </w:p>
        </w:tc>
      </w:tr>
    </w:tbl>
    <w:p w14:paraId="2140C840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4D4EF559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692736B7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206AED17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1164054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A4D66F8" w14:textId="2EE44307" w:rsidR="00BC512B" w:rsidRPr="00583365" w:rsidRDefault="00BC512B" w:rsidP="00AE56C2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4673FF47" w14:textId="77777777" w:rsidR="00BA6A4D" w:rsidRDefault="00BA6A4D"/>
    <w:sectPr w:rsidR="00BA6A4D" w:rsidSect="0018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16A93" w14:textId="77777777" w:rsidR="00053ACA" w:rsidRDefault="00053ACA">
      <w:r>
        <w:separator/>
      </w:r>
    </w:p>
  </w:endnote>
  <w:endnote w:type="continuationSeparator" w:id="0">
    <w:p w14:paraId="1A898627" w14:textId="77777777" w:rsidR="00053ACA" w:rsidRDefault="0005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CECF4" w14:textId="77777777" w:rsidR="003D4BA2" w:rsidRDefault="00BC51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voroshum-EK079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02329" w14:textId="77777777" w:rsidR="003D4BA2" w:rsidRPr="00D81974" w:rsidRDefault="00053ACA" w:rsidP="00D8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BF35E" w14:textId="77777777" w:rsidR="003D4BA2" w:rsidRPr="00D81974" w:rsidRDefault="00053ACA" w:rsidP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5B3C" w14:textId="77777777" w:rsidR="00053ACA" w:rsidRDefault="00053ACA">
      <w:r>
        <w:separator/>
      </w:r>
    </w:p>
  </w:footnote>
  <w:footnote w:type="continuationSeparator" w:id="0">
    <w:p w14:paraId="0D42BC39" w14:textId="77777777" w:rsidR="00053ACA" w:rsidRDefault="0005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4A4CA" w14:textId="77777777" w:rsidR="003D4BA2" w:rsidRDefault="00BC5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22B83E" w14:textId="77777777" w:rsidR="003D4BA2" w:rsidRDefault="00053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104E" w14:textId="77777777" w:rsidR="003D4BA2" w:rsidRDefault="00053ACA" w:rsidP="00D819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6B7BA" w14:textId="77777777" w:rsidR="00D81974" w:rsidRDefault="00053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A6B"/>
    <w:multiLevelType w:val="hybridMultilevel"/>
    <w:tmpl w:val="7696CC1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B"/>
    <w:rsid w:val="00053ACA"/>
    <w:rsid w:val="003922F0"/>
    <w:rsid w:val="00AE56C2"/>
    <w:rsid w:val="00BA6A4D"/>
    <w:rsid w:val="00BC512B"/>
    <w:rsid w:val="00C226CF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7D9A"/>
  <w15:chartTrackingRefBased/>
  <w15:docId w15:val="{8D6793DA-D121-4E8D-9B16-4A4C5FE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1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C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C512B"/>
  </w:style>
  <w:style w:type="paragraph" w:customStyle="1" w:styleId="norm">
    <w:name w:val="norm"/>
    <w:basedOn w:val="Normal"/>
    <w:rsid w:val="00BC512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C512B"/>
    <w:pPr>
      <w:jc w:val="center"/>
    </w:pPr>
    <w:rPr>
      <w:sz w:val="22"/>
    </w:rPr>
  </w:style>
  <w:style w:type="paragraph" w:customStyle="1" w:styleId="Style15">
    <w:name w:val="Style1.5"/>
    <w:basedOn w:val="Normal"/>
    <w:rsid w:val="00BC51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512B"/>
    <w:pPr>
      <w:jc w:val="both"/>
    </w:pPr>
  </w:style>
  <w:style w:type="paragraph" w:customStyle="1" w:styleId="russtyle">
    <w:name w:val="russtyle"/>
    <w:basedOn w:val="Normal"/>
    <w:rsid w:val="00BC512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C512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BC512B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C512B"/>
    <w:rPr>
      <w:w w:val="90"/>
    </w:rPr>
  </w:style>
  <w:style w:type="paragraph" w:customStyle="1" w:styleId="Style3">
    <w:name w:val="Style3"/>
    <w:basedOn w:val="mechtex"/>
    <w:rsid w:val="00BC512B"/>
    <w:rPr>
      <w:w w:val="90"/>
    </w:rPr>
  </w:style>
  <w:style w:type="paragraph" w:customStyle="1" w:styleId="Style6">
    <w:name w:val="Style6"/>
    <w:basedOn w:val="mechtex"/>
    <w:rsid w:val="00BC512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locked/>
    <w:rsid w:val="00BC512B"/>
    <w:rPr>
      <w:rFonts w:ascii="Calibri" w:hAnsi="Calibri"/>
      <w:lang w:val="ru-RU"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rsid w:val="00BC512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/>
    </w:rPr>
  </w:style>
  <w:style w:type="character" w:styleId="Strong">
    <w:name w:val="Strong"/>
    <w:qFormat/>
    <w:rsid w:val="00BC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2019-07-19T12:26:00Z</dcterms:created>
  <dcterms:modified xsi:type="dcterms:W3CDTF">2019-07-19T12:33:00Z</dcterms:modified>
</cp:coreProperties>
</file>