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ADFAC1" w14:textId="3DA144EF" w:rsidR="00A16CA3" w:rsidRDefault="00A16CA3" w:rsidP="00A16CA3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szCs w:val="20"/>
        </w:rPr>
      </w:pP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</w:rPr>
        <w:t xml:space="preserve">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5</w:t>
      </w:r>
    </w:p>
    <w:p w14:paraId="1D799B07" w14:textId="77777777" w:rsidR="00A16CA3" w:rsidRDefault="00A16CA3" w:rsidP="00A16CA3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  <w:t xml:space="preserve">   </w:t>
      </w:r>
      <w:r>
        <w:rPr>
          <w:rFonts w:ascii="GHEA Mariam" w:hAnsi="GHEA Mariam"/>
          <w:spacing w:val="4"/>
        </w:rPr>
        <w:tab/>
        <w:t xml:space="preserve">    </w:t>
      </w:r>
      <w:r>
        <w:rPr>
          <w:rFonts w:ascii="GHEA Mariam" w:hAnsi="GHEA Mariam"/>
          <w:spacing w:val="4"/>
        </w:rPr>
        <w:tab/>
        <w:t xml:space="preserve">  </w:t>
      </w:r>
      <w:proofErr w:type="gramStart"/>
      <w:r>
        <w:rPr>
          <w:rFonts w:ascii="GHEA Mariam" w:hAnsi="GHEA Mariam"/>
          <w:spacing w:val="-8"/>
        </w:rPr>
        <w:t xml:space="preserve">ՀՀ  </w:t>
      </w:r>
      <w:proofErr w:type="spellStart"/>
      <w:r>
        <w:rPr>
          <w:rFonts w:ascii="GHEA Mariam" w:hAnsi="GHEA Mariam"/>
          <w:spacing w:val="-8"/>
        </w:rPr>
        <w:t>կառավարության</w:t>
      </w:r>
      <w:proofErr w:type="spellEnd"/>
      <w:proofErr w:type="gramEnd"/>
      <w:r>
        <w:rPr>
          <w:rFonts w:ascii="GHEA Mariam" w:hAnsi="GHEA Mariam"/>
          <w:spacing w:val="-8"/>
        </w:rPr>
        <w:t xml:space="preserve"> 2019 </w:t>
      </w:r>
      <w:proofErr w:type="spellStart"/>
      <w:r>
        <w:rPr>
          <w:rFonts w:ascii="GHEA Mariam" w:hAnsi="GHEA Mariam"/>
          <w:spacing w:val="-8"/>
        </w:rPr>
        <w:t>թվականի</w:t>
      </w:r>
      <w:proofErr w:type="spellEnd"/>
    </w:p>
    <w:p w14:paraId="5D3D1802" w14:textId="77777777" w:rsidR="00A16CA3" w:rsidRDefault="00A16CA3" w:rsidP="00A16CA3">
      <w:pPr>
        <w:spacing w:line="360" w:lineRule="auto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             </w:t>
      </w:r>
      <w:r w:rsidR="009B435B">
        <w:rPr>
          <w:rFonts w:ascii="GHEA Mariam" w:hAnsi="GHEA Mariam"/>
          <w:spacing w:val="-2"/>
        </w:rPr>
        <w:t xml:space="preserve">     </w:t>
      </w:r>
      <w:proofErr w:type="spellStart"/>
      <w:r>
        <w:rPr>
          <w:rFonts w:ascii="GHEA Mariam" w:hAnsi="GHEA Mariam"/>
          <w:spacing w:val="-2"/>
        </w:rPr>
        <w:t>հուլիսի</w:t>
      </w:r>
      <w:proofErr w:type="spellEnd"/>
      <w:r>
        <w:rPr>
          <w:rFonts w:ascii="GHEA Mariam" w:hAnsi="GHEA Mariam"/>
          <w:spacing w:val="-2"/>
        </w:rPr>
        <w:t xml:space="preserve"> 4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lang w:val="hy-AM"/>
        </w:rPr>
        <w:t>842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0BCEF4F9" w14:textId="77777777" w:rsidR="00A16CA3" w:rsidRDefault="00A16CA3" w:rsidP="00A16CA3">
      <w:pPr>
        <w:rPr>
          <w:rFonts w:ascii="GHEA Mariam" w:hAnsi="GHEA Mariam" w:cs="Sylfaen"/>
        </w:rPr>
      </w:pPr>
    </w:p>
    <w:tbl>
      <w:tblPr>
        <w:tblW w:w="15060" w:type="dxa"/>
        <w:tblInd w:w="95" w:type="dxa"/>
        <w:tblLook w:val="04A0" w:firstRow="1" w:lastRow="0" w:firstColumn="1" w:lastColumn="0" w:noHBand="0" w:noVBand="1"/>
      </w:tblPr>
      <w:tblGrid>
        <w:gridCol w:w="4537"/>
        <w:gridCol w:w="78"/>
        <w:gridCol w:w="765"/>
        <w:gridCol w:w="6520"/>
        <w:gridCol w:w="1540"/>
        <w:gridCol w:w="1620"/>
      </w:tblGrid>
      <w:tr w:rsidR="00A16CA3" w14:paraId="46BD890F" w14:textId="77777777" w:rsidTr="004C30E0">
        <w:trPr>
          <w:trHeight w:val="900"/>
        </w:trPr>
        <w:tc>
          <w:tcPr>
            <w:tcW w:w="15060" w:type="dxa"/>
            <w:gridSpan w:val="6"/>
            <w:vAlign w:val="bottom"/>
            <w:hideMark/>
          </w:tcPr>
          <w:p w14:paraId="1D98ABAE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04FF0709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N 11 ՀԱՎԵԼՎԱԾԻ N 11.39 ԱՂՅՈՒՍԱԿՈՒՄ ԿԱՏԱՐՎՈՂ ԼՐԱՑՈՒՄԸ</w:t>
            </w:r>
          </w:p>
        </w:tc>
      </w:tr>
      <w:tr w:rsidR="00A16CA3" w14:paraId="391EE50F" w14:textId="77777777" w:rsidTr="004C30E0">
        <w:trPr>
          <w:trHeight w:val="300"/>
        </w:trPr>
        <w:tc>
          <w:tcPr>
            <w:tcW w:w="5380" w:type="dxa"/>
            <w:gridSpan w:val="3"/>
            <w:noWrap/>
            <w:vAlign w:val="bottom"/>
          </w:tcPr>
          <w:p w14:paraId="703FE567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noWrap/>
            <w:vAlign w:val="bottom"/>
          </w:tcPr>
          <w:p w14:paraId="5E50A244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0" w:type="dxa"/>
            <w:noWrap/>
            <w:vAlign w:val="bottom"/>
          </w:tcPr>
          <w:p w14:paraId="566E02AA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0" w:type="dxa"/>
            <w:noWrap/>
            <w:vAlign w:val="bottom"/>
          </w:tcPr>
          <w:p w14:paraId="5569062E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2E720384" w14:textId="77777777" w:rsidTr="004C30E0">
        <w:trPr>
          <w:trHeight w:val="345"/>
        </w:trPr>
        <w:tc>
          <w:tcPr>
            <w:tcW w:w="15060" w:type="dxa"/>
            <w:gridSpan w:val="6"/>
            <w:noWrap/>
            <w:vAlign w:val="bottom"/>
            <w:hideMark/>
          </w:tcPr>
          <w:p w14:paraId="71463BD3" w14:textId="77777777" w:rsidR="00A16CA3" w:rsidRDefault="00A16CA3" w:rsidP="004C30E0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/>
                <w:b/>
                <w:color w:val="000000"/>
                <w:lang w:eastAsia="en-US"/>
              </w:rPr>
              <w:t xml:space="preserve">ՀՀ  </w:t>
            </w:r>
            <w:proofErr w:type="spellStart"/>
            <w:r>
              <w:rPr>
                <w:rFonts w:ascii="GHEA Mariam" w:hAnsi="GHEA Mariam"/>
                <w:b/>
                <w:color w:val="000000"/>
                <w:lang w:eastAsia="en-US"/>
              </w:rPr>
              <w:t>քաղաքաշինության</w:t>
            </w:r>
            <w:proofErr w:type="spellEnd"/>
            <w:proofErr w:type="gramEnd"/>
            <w:r>
              <w:rPr>
                <w:rFonts w:ascii="GHEA Mariam" w:hAnsi="GHEA Mariam"/>
                <w:b/>
                <w:color w:val="000000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b/>
                <w:color w:val="000000"/>
                <w:lang w:eastAsia="en-US"/>
              </w:rPr>
              <w:t>կոմիտե</w:t>
            </w:r>
            <w:proofErr w:type="spellEnd"/>
            <w:r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</w:p>
        </w:tc>
      </w:tr>
      <w:tr w:rsidR="00A16CA3" w14:paraId="247A6308" w14:textId="77777777" w:rsidTr="004C30E0">
        <w:trPr>
          <w:trHeight w:val="345"/>
        </w:trPr>
        <w:tc>
          <w:tcPr>
            <w:tcW w:w="5380" w:type="dxa"/>
            <w:gridSpan w:val="3"/>
            <w:noWrap/>
            <w:vAlign w:val="bottom"/>
          </w:tcPr>
          <w:p w14:paraId="66FDAE26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noWrap/>
            <w:vAlign w:val="bottom"/>
          </w:tcPr>
          <w:p w14:paraId="2D0EE7C9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0" w:type="dxa"/>
            <w:noWrap/>
            <w:vAlign w:val="bottom"/>
          </w:tcPr>
          <w:p w14:paraId="2FDEC6CA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0" w:type="dxa"/>
            <w:noWrap/>
            <w:vAlign w:val="bottom"/>
          </w:tcPr>
          <w:p w14:paraId="107CF2C6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1792CCCE" w14:textId="77777777" w:rsidTr="004C30E0">
        <w:trPr>
          <w:trHeight w:val="345"/>
        </w:trPr>
        <w:tc>
          <w:tcPr>
            <w:tcW w:w="11900" w:type="dxa"/>
            <w:gridSpan w:val="4"/>
            <w:noWrap/>
            <w:vAlign w:val="bottom"/>
            <w:hideMark/>
          </w:tcPr>
          <w:p w14:paraId="0636003A" w14:textId="77777777" w:rsidR="00A16CA3" w:rsidRDefault="00A16CA3" w:rsidP="004C30E0">
            <w:pPr>
              <w:rPr>
                <w:rFonts w:ascii="GHEA Mariam" w:hAnsi="GHEA Mariam"/>
                <w:b/>
                <w:lang w:eastAsia="en-US"/>
              </w:rPr>
            </w:pPr>
            <w:r>
              <w:rPr>
                <w:rFonts w:ascii="GHEA Mariam" w:hAnsi="GHEA Mariam"/>
                <w:b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540" w:type="dxa"/>
            <w:noWrap/>
            <w:vAlign w:val="bottom"/>
          </w:tcPr>
          <w:p w14:paraId="60B36E23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0" w:type="dxa"/>
            <w:noWrap/>
            <w:vAlign w:val="bottom"/>
          </w:tcPr>
          <w:p w14:paraId="5E950FFA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4CCB80F0" w14:textId="77777777" w:rsidTr="004C30E0">
        <w:trPr>
          <w:trHeight w:val="345"/>
        </w:trPr>
        <w:tc>
          <w:tcPr>
            <w:tcW w:w="4615" w:type="dxa"/>
            <w:gridSpan w:val="2"/>
            <w:noWrap/>
            <w:vAlign w:val="bottom"/>
          </w:tcPr>
          <w:p w14:paraId="75C7AC49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85" w:type="dxa"/>
            <w:gridSpan w:val="2"/>
            <w:noWrap/>
            <w:vAlign w:val="bottom"/>
          </w:tcPr>
          <w:p w14:paraId="0829683B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0" w:type="dxa"/>
            <w:noWrap/>
            <w:vAlign w:val="bottom"/>
          </w:tcPr>
          <w:p w14:paraId="37904EB7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0" w:type="dxa"/>
            <w:noWrap/>
            <w:vAlign w:val="bottom"/>
          </w:tcPr>
          <w:p w14:paraId="36288D8F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4C6F0DE6" w14:textId="77777777" w:rsidTr="004C30E0">
        <w:trPr>
          <w:trHeight w:val="57"/>
        </w:trPr>
        <w:tc>
          <w:tcPr>
            <w:tcW w:w="4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1E56CC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F4A142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540" w:type="dxa"/>
            <w:noWrap/>
            <w:vAlign w:val="bottom"/>
          </w:tcPr>
          <w:p w14:paraId="77DB2FF3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0" w:type="dxa"/>
            <w:noWrap/>
            <w:vAlign w:val="bottom"/>
          </w:tcPr>
          <w:p w14:paraId="2ECB685A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7C17D09A" w14:textId="77777777" w:rsidTr="004C30E0">
        <w:trPr>
          <w:trHeight w:val="57"/>
        </w:trPr>
        <w:tc>
          <w:tcPr>
            <w:tcW w:w="46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51C26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1103</w:t>
            </w:r>
          </w:p>
        </w:tc>
        <w:tc>
          <w:tcPr>
            <w:tcW w:w="7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C5D7B7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Քաղաքաշինության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ճարտարապետության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բնագավառում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կանոնակարգում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540" w:type="dxa"/>
            <w:noWrap/>
            <w:vAlign w:val="bottom"/>
          </w:tcPr>
          <w:p w14:paraId="5EF14F43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0" w:type="dxa"/>
            <w:noWrap/>
            <w:vAlign w:val="bottom"/>
          </w:tcPr>
          <w:p w14:paraId="6A7A97A0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454FFCDE" w14:textId="77777777" w:rsidTr="004C30E0">
        <w:trPr>
          <w:trHeight w:val="57"/>
        </w:trPr>
        <w:tc>
          <w:tcPr>
            <w:tcW w:w="4615" w:type="dxa"/>
            <w:gridSpan w:val="2"/>
            <w:noWrap/>
            <w:vAlign w:val="bottom"/>
          </w:tcPr>
          <w:p w14:paraId="38AAB156" w14:textId="77777777" w:rsidR="00A16CA3" w:rsidRDefault="00A16CA3" w:rsidP="004C30E0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85" w:type="dxa"/>
            <w:gridSpan w:val="2"/>
            <w:noWrap/>
            <w:vAlign w:val="bottom"/>
          </w:tcPr>
          <w:p w14:paraId="076200CB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0" w:type="dxa"/>
            <w:noWrap/>
            <w:vAlign w:val="bottom"/>
          </w:tcPr>
          <w:p w14:paraId="55C52956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0" w:type="dxa"/>
            <w:noWrap/>
            <w:vAlign w:val="bottom"/>
          </w:tcPr>
          <w:p w14:paraId="07CFADEC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0A8284B4" w14:textId="77777777" w:rsidTr="004C30E0">
        <w:trPr>
          <w:trHeight w:val="57"/>
        </w:trPr>
        <w:tc>
          <w:tcPr>
            <w:tcW w:w="4615" w:type="dxa"/>
            <w:gridSpan w:val="2"/>
            <w:hideMark/>
          </w:tcPr>
          <w:p w14:paraId="28A4AB17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285" w:type="dxa"/>
            <w:gridSpan w:val="2"/>
            <w:noWrap/>
            <w:vAlign w:val="bottom"/>
          </w:tcPr>
          <w:p w14:paraId="50444E0C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0" w:type="dxa"/>
            <w:noWrap/>
            <w:vAlign w:val="bottom"/>
          </w:tcPr>
          <w:p w14:paraId="67730124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0" w:type="dxa"/>
            <w:noWrap/>
            <w:vAlign w:val="bottom"/>
          </w:tcPr>
          <w:p w14:paraId="41FFB9AA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70BD2F83" w14:textId="77777777" w:rsidTr="004C30E0">
        <w:trPr>
          <w:trHeight w:val="57"/>
        </w:trPr>
        <w:tc>
          <w:tcPr>
            <w:tcW w:w="4615" w:type="dxa"/>
            <w:gridSpan w:val="2"/>
            <w:noWrap/>
            <w:vAlign w:val="bottom"/>
          </w:tcPr>
          <w:p w14:paraId="4C29ADFA" w14:textId="77777777" w:rsidR="00A16CA3" w:rsidRDefault="00A16CA3" w:rsidP="004C30E0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85" w:type="dxa"/>
            <w:gridSpan w:val="2"/>
            <w:noWrap/>
            <w:vAlign w:val="bottom"/>
          </w:tcPr>
          <w:p w14:paraId="76043FAF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0" w:type="dxa"/>
            <w:noWrap/>
            <w:vAlign w:val="bottom"/>
          </w:tcPr>
          <w:p w14:paraId="1C0C240C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0" w:type="dxa"/>
            <w:noWrap/>
            <w:vAlign w:val="bottom"/>
          </w:tcPr>
          <w:p w14:paraId="18CFA36C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58E9C08D" w14:textId="77777777" w:rsidTr="004C30E0">
        <w:trPr>
          <w:trHeight w:val="57"/>
        </w:trPr>
        <w:tc>
          <w:tcPr>
            <w:tcW w:w="4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D4A728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7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1D7909" w14:textId="77777777" w:rsidR="00A16CA3" w:rsidRDefault="00A16CA3" w:rsidP="004C30E0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1103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EB8F708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)  </w:t>
            </w:r>
          </w:p>
        </w:tc>
      </w:tr>
      <w:tr w:rsidR="00A16CA3" w14:paraId="78F30DCF" w14:textId="77777777" w:rsidTr="004C30E0">
        <w:trPr>
          <w:trHeight w:val="57"/>
        </w:trPr>
        <w:tc>
          <w:tcPr>
            <w:tcW w:w="46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8CC87A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7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F3AF56" w14:textId="77777777" w:rsidR="00A16CA3" w:rsidRDefault="00A16CA3" w:rsidP="004C30E0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31001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9A46DE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9D7736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A16CA3" w14:paraId="2F9374CA" w14:textId="77777777" w:rsidTr="004C30E0">
        <w:trPr>
          <w:trHeight w:val="57"/>
        </w:trPr>
        <w:tc>
          <w:tcPr>
            <w:tcW w:w="46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65AB13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7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0A889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lang w:eastAsia="en-US"/>
              </w:rPr>
              <w:t>Քաղաքաշինության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կոմիտեի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կարողությունների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զարգացում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հագեցվածության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92E3ED4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E2D0130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16CA3" w14:paraId="4B5F481C" w14:textId="77777777" w:rsidTr="004C30E0">
        <w:trPr>
          <w:trHeight w:val="57"/>
        </w:trPr>
        <w:tc>
          <w:tcPr>
            <w:tcW w:w="46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F447DE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7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5EB5D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color w:val="000000"/>
                <w:lang w:eastAsia="en-US"/>
              </w:rPr>
              <w:t>Քաղաքաշինության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կոմիտեի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աշխատանքային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պայմանների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բարելավման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վարչական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սարքավորումների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ձեռքբերում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AD30ED9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DED8048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16CA3" w14:paraId="105C5C5B" w14:textId="77777777" w:rsidTr="004C30E0">
        <w:trPr>
          <w:trHeight w:val="57"/>
        </w:trPr>
        <w:tc>
          <w:tcPr>
            <w:tcW w:w="46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5E410D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7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25243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մարմնի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օգտագործվող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ակտիվների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հետ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64A9334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5FE1AF0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16CA3" w14:paraId="30C57CDD" w14:textId="77777777" w:rsidTr="004C30E0">
        <w:trPr>
          <w:trHeight w:val="57"/>
        </w:trPr>
        <w:tc>
          <w:tcPr>
            <w:tcW w:w="46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FC981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72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2276B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քաղաքաշինության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կոմիտե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9DEE746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75B3322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16CA3" w14:paraId="350DF1C9" w14:textId="77777777" w:rsidTr="004C30E0">
        <w:trPr>
          <w:trHeight w:val="57"/>
        </w:trPr>
        <w:tc>
          <w:tcPr>
            <w:tcW w:w="46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353F823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2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6325FD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B53B7E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B82FC9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16CA3" w14:paraId="3DA98AEC" w14:textId="77777777" w:rsidTr="004C30E0">
        <w:trPr>
          <w:trHeight w:val="57"/>
        </w:trPr>
        <w:tc>
          <w:tcPr>
            <w:tcW w:w="1190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73017599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096229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9,378.5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078C98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9,378.5</w:t>
            </w:r>
          </w:p>
        </w:tc>
      </w:tr>
      <w:tr w:rsidR="00A16CA3" w14:paraId="0C341996" w14:textId="77777777" w:rsidTr="004C30E0">
        <w:trPr>
          <w:trHeight w:val="57"/>
        </w:trPr>
        <w:tc>
          <w:tcPr>
            <w:tcW w:w="5380" w:type="dxa"/>
            <w:gridSpan w:val="3"/>
            <w:noWrap/>
            <w:vAlign w:val="bottom"/>
          </w:tcPr>
          <w:p w14:paraId="2C434233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noWrap/>
            <w:vAlign w:val="bottom"/>
          </w:tcPr>
          <w:p w14:paraId="2B4F566D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0" w:type="dxa"/>
            <w:noWrap/>
            <w:vAlign w:val="bottom"/>
          </w:tcPr>
          <w:p w14:paraId="1DB35A68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0" w:type="dxa"/>
            <w:noWrap/>
            <w:vAlign w:val="bottom"/>
          </w:tcPr>
          <w:p w14:paraId="04A01436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63430769" w14:textId="77777777" w:rsidTr="004C30E0">
        <w:trPr>
          <w:trHeight w:val="57"/>
        </w:trPr>
        <w:tc>
          <w:tcPr>
            <w:tcW w:w="15060" w:type="dxa"/>
            <w:gridSpan w:val="6"/>
            <w:shd w:val="clear" w:color="auto" w:fill="FFFFFF"/>
            <w:vAlign w:val="bottom"/>
            <w:hideMark/>
          </w:tcPr>
          <w:p w14:paraId="45C64B49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lastRenderedPageBreak/>
              <w:t>ՀԱՅԱՍՏԱՆԻ ՀԱՆՐԱՊԵՏՈՒԹՅԱՆ ԿԱՌԱՎԱՐՈՒԹՅԱՆ 2018</w:t>
            </w:r>
            <w:r>
              <w:rPr>
                <w:rFonts w:ascii="Sylfaen" w:hAnsi="Sylfaen"/>
                <w:color w:val="000000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ԹՎԱԿԱՆԻ ԴԵԿՏԵՄԲԵՐԻ 27-Ի N 1515-Ն ՈՐՈՇՄԱՆ N</w:t>
            </w:r>
            <w:r>
              <w:rPr>
                <w:rFonts w:ascii="Sylfaen" w:hAnsi="Sylfaen"/>
                <w:color w:val="000000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11 ՀԱՎԵԼՎԱԾԻ  </w:t>
            </w:r>
            <w:r>
              <w:rPr>
                <w:rFonts w:ascii="GHEA Mariam" w:hAnsi="GHEA Mariam"/>
                <w:color w:val="000000"/>
                <w:lang w:eastAsia="en-US"/>
              </w:rPr>
              <w:br/>
              <w:t xml:space="preserve">N 11.52 ԱՂՅՈՒՍԱԿՈՒՄ ԿԱՏԱՐՎՈՂ ՓՈՓՈԽՈՒԹՅՈՒՆԸ </w:t>
            </w:r>
          </w:p>
        </w:tc>
      </w:tr>
      <w:tr w:rsidR="00A16CA3" w14:paraId="5B70639C" w14:textId="77777777" w:rsidTr="004C30E0">
        <w:trPr>
          <w:trHeight w:val="57"/>
        </w:trPr>
        <w:tc>
          <w:tcPr>
            <w:tcW w:w="5380" w:type="dxa"/>
            <w:gridSpan w:val="3"/>
            <w:noWrap/>
            <w:vAlign w:val="bottom"/>
          </w:tcPr>
          <w:p w14:paraId="1D802375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noWrap/>
            <w:vAlign w:val="bottom"/>
          </w:tcPr>
          <w:p w14:paraId="57DD10F3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0" w:type="dxa"/>
            <w:noWrap/>
            <w:vAlign w:val="bottom"/>
          </w:tcPr>
          <w:p w14:paraId="56E02520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0" w:type="dxa"/>
            <w:noWrap/>
            <w:vAlign w:val="bottom"/>
          </w:tcPr>
          <w:p w14:paraId="6FFD1736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78BBC5F3" w14:textId="77777777" w:rsidTr="004C30E0">
        <w:trPr>
          <w:trHeight w:val="57"/>
        </w:trPr>
        <w:tc>
          <w:tcPr>
            <w:tcW w:w="15060" w:type="dxa"/>
            <w:gridSpan w:val="6"/>
            <w:noWrap/>
            <w:vAlign w:val="bottom"/>
            <w:hideMark/>
          </w:tcPr>
          <w:p w14:paraId="01AA2E38" w14:textId="77777777" w:rsidR="00A16CA3" w:rsidRDefault="00A16CA3" w:rsidP="004C30E0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proofErr w:type="gramStart"/>
            <w:r>
              <w:rPr>
                <w:rFonts w:ascii="GHEA Mariam" w:hAnsi="GHEA Mariam"/>
                <w:b/>
                <w:color w:val="000000"/>
                <w:lang w:eastAsia="en-US"/>
              </w:rPr>
              <w:t xml:space="preserve">ՀՀ  </w:t>
            </w:r>
            <w:proofErr w:type="spellStart"/>
            <w:r>
              <w:rPr>
                <w:rFonts w:ascii="GHEA Mariam" w:hAnsi="GHEA Mariam"/>
                <w:b/>
                <w:color w:val="000000"/>
                <w:lang w:eastAsia="en-US"/>
              </w:rPr>
              <w:t>կառավարություն</w:t>
            </w:r>
            <w:proofErr w:type="spellEnd"/>
            <w:proofErr w:type="gramEnd"/>
            <w:r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</w:p>
        </w:tc>
      </w:tr>
      <w:tr w:rsidR="00A16CA3" w14:paraId="125ED6AD" w14:textId="77777777" w:rsidTr="004C30E0">
        <w:trPr>
          <w:trHeight w:val="57"/>
        </w:trPr>
        <w:tc>
          <w:tcPr>
            <w:tcW w:w="5380" w:type="dxa"/>
            <w:gridSpan w:val="3"/>
            <w:noWrap/>
            <w:vAlign w:val="bottom"/>
          </w:tcPr>
          <w:p w14:paraId="56A5F08A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noWrap/>
            <w:vAlign w:val="bottom"/>
          </w:tcPr>
          <w:p w14:paraId="3709CDDA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0" w:type="dxa"/>
            <w:noWrap/>
            <w:vAlign w:val="bottom"/>
          </w:tcPr>
          <w:p w14:paraId="0E2AF75E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0" w:type="dxa"/>
            <w:noWrap/>
            <w:vAlign w:val="bottom"/>
          </w:tcPr>
          <w:p w14:paraId="21609C74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58E35960" w14:textId="77777777" w:rsidTr="004C30E0">
        <w:trPr>
          <w:trHeight w:val="57"/>
        </w:trPr>
        <w:tc>
          <w:tcPr>
            <w:tcW w:w="11900" w:type="dxa"/>
            <w:gridSpan w:val="4"/>
            <w:noWrap/>
            <w:vAlign w:val="bottom"/>
            <w:hideMark/>
          </w:tcPr>
          <w:p w14:paraId="5B5E57BA" w14:textId="77777777" w:rsidR="00A16CA3" w:rsidRDefault="00A16CA3" w:rsidP="004C30E0">
            <w:pPr>
              <w:rPr>
                <w:rFonts w:ascii="GHEA Mariam" w:hAnsi="GHEA Mariam"/>
                <w:b/>
                <w:lang w:eastAsia="en-US"/>
              </w:rPr>
            </w:pPr>
            <w:r>
              <w:rPr>
                <w:rFonts w:ascii="GHEA Mariam" w:hAnsi="GHEA Mariam"/>
                <w:b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540" w:type="dxa"/>
            <w:noWrap/>
            <w:vAlign w:val="bottom"/>
          </w:tcPr>
          <w:p w14:paraId="4D587334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0" w:type="dxa"/>
            <w:noWrap/>
            <w:vAlign w:val="bottom"/>
          </w:tcPr>
          <w:p w14:paraId="55487CAA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7BE62069" w14:textId="77777777" w:rsidTr="004C30E0">
        <w:trPr>
          <w:trHeight w:val="57"/>
        </w:trPr>
        <w:tc>
          <w:tcPr>
            <w:tcW w:w="4537" w:type="dxa"/>
            <w:noWrap/>
            <w:vAlign w:val="bottom"/>
          </w:tcPr>
          <w:p w14:paraId="24E8ACFD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63" w:type="dxa"/>
            <w:gridSpan w:val="3"/>
            <w:noWrap/>
            <w:vAlign w:val="bottom"/>
          </w:tcPr>
          <w:p w14:paraId="0D413C15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0" w:type="dxa"/>
            <w:noWrap/>
            <w:vAlign w:val="bottom"/>
          </w:tcPr>
          <w:p w14:paraId="1AAAA0C3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0" w:type="dxa"/>
            <w:noWrap/>
            <w:vAlign w:val="bottom"/>
          </w:tcPr>
          <w:p w14:paraId="1EE615FC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186E807D" w14:textId="77777777" w:rsidTr="004C30E0">
        <w:trPr>
          <w:trHeight w:val="57"/>
        </w:trPr>
        <w:tc>
          <w:tcPr>
            <w:tcW w:w="4537" w:type="dxa"/>
            <w:noWrap/>
            <w:vAlign w:val="bottom"/>
          </w:tcPr>
          <w:p w14:paraId="4676615E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63" w:type="dxa"/>
            <w:gridSpan w:val="3"/>
            <w:noWrap/>
            <w:vAlign w:val="bottom"/>
          </w:tcPr>
          <w:p w14:paraId="46822B7D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0" w:type="dxa"/>
            <w:noWrap/>
            <w:vAlign w:val="bottom"/>
          </w:tcPr>
          <w:p w14:paraId="0ACB3A2C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0" w:type="dxa"/>
            <w:noWrap/>
            <w:vAlign w:val="bottom"/>
          </w:tcPr>
          <w:p w14:paraId="318362B5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7B919394" w14:textId="77777777" w:rsidTr="004C30E0">
        <w:trPr>
          <w:trHeight w:val="5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4400DE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E22D19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540" w:type="dxa"/>
            <w:noWrap/>
            <w:vAlign w:val="bottom"/>
          </w:tcPr>
          <w:p w14:paraId="30E8F9DD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0" w:type="dxa"/>
            <w:noWrap/>
            <w:vAlign w:val="bottom"/>
          </w:tcPr>
          <w:p w14:paraId="74C66EB2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201E9B43" w14:textId="77777777" w:rsidTr="004C30E0">
        <w:trPr>
          <w:trHeight w:val="5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78AC8" w14:textId="77777777" w:rsidR="00A16CA3" w:rsidRDefault="00A16CA3" w:rsidP="004C30E0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7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3D16D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540" w:type="dxa"/>
            <w:noWrap/>
            <w:vAlign w:val="bottom"/>
          </w:tcPr>
          <w:p w14:paraId="79B63A54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0" w:type="dxa"/>
            <w:noWrap/>
            <w:vAlign w:val="bottom"/>
          </w:tcPr>
          <w:p w14:paraId="5EE8B2C2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767BD9D1" w14:textId="77777777" w:rsidTr="004C30E0">
        <w:trPr>
          <w:trHeight w:val="57"/>
        </w:trPr>
        <w:tc>
          <w:tcPr>
            <w:tcW w:w="4537" w:type="dxa"/>
            <w:noWrap/>
            <w:vAlign w:val="bottom"/>
          </w:tcPr>
          <w:p w14:paraId="51372A90" w14:textId="77777777" w:rsidR="00A16CA3" w:rsidRDefault="00A16CA3" w:rsidP="004C30E0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63" w:type="dxa"/>
            <w:gridSpan w:val="3"/>
            <w:noWrap/>
            <w:vAlign w:val="bottom"/>
          </w:tcPr>
          <w:p w14:paraId="4C68AC41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0" w:type="dxa"/>
            <w:noWrap/>
            <w:vAlign w:val="bottom"/>
          </w:tcPr>
          <w:p w14:paraId="66A52090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0" w:type="dxa"/>
            <w:noWrap/>
            <w:vAlign w:val="bottom"/>
          </w:tcPr>
          <w:p w14:paraId="67DF242E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577F17AB" w14:textId="77777777" w:rsidTr="004C30E0">
        <w:trPr>
          <w:trHeight w:val="57"/>
        </w:trPr>
        <w:tc>
          <w:tcPr>
            <w:tcW w:w="4537" w:type="dxa"/>
            <w:hideMark/>
          </w:tcPr>
          <w:p w14:paraId="0860105B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363" w:type="dxa"/>
            <w:gridSpan w:val="3"/>
            <w:noWrap/>
            <w:vAlign w:val="bottom"/>
          </w:tcPr>
          <w:p w14:paraId="6860160C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0" w:type="dxa"/>
            <w:noWrap/>
            <w:vAlign w:val="bottom"/>
          </w:tcPr>
          <w:p w14:paraId="493AC3E5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0" w:type="dxa"/>
            <w:noWrap/>
            <w:vAlign w:val="bottom"/>
          </w:tcPr>
          <w:p w14:paraId="6E79F37E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3FD21D10" w14:textId="77777777" w:rsidTr="004C30E0">
        <w:trPr>
          <w:trHeight w:val="57"/>
        </w:trPr>
        <w:tc>
          <w:tcPr>
            <w:tcW w:w="4537" w:type="dxa"/>
            <w:noWrap/>
            <w:vAlign w:val="bottom"/>
          </w:tcPr>
          <w:p w14:paraId="41BBCE5E" w14:textId="77777777" w:rsidR="00A16CA3" w:rsidRDefault="00A16CA3" w:rsidP="004C30E0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363" w:type="dxa"/>
            <w:gridSpan w:val="3"/>
            <w:noWrap/>
            <w:vAlign w:val="bottom"/>
          </w:tcPr>
          <w:p w14:paraId="5CE8BE6B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40" w:type="dxa"/>
            <w:noWrap/>
            <w:vAlign w:val="bottom"/>
          </w:tcPr>
          <w:p w14:paraId="67DDF9A4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20" w:type="dxa"/>
            <w:noWrap/>
            <w:vAlign w:val="bottom"/>
          </w:tcPr>
          <w:p w14:paraId="49BF0290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16CA3" w14:paraId="347524CC" w14:textId="77777777" w:rsidTr="004C30E0">
        <w:trPr>
          <w:trHeight w:val="5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B1C4FA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7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DEA6AE" w14:textId="77777777" w:rsidR="00A16CA3" w:rsidRDefault="00A16CA3" w:rsidP="004C30E0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48AD1E6D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)  </w:t>
            </w:r>
          </w:p>
        </w:tc>
      </w:tr>
      <w:tr w:rsidR="00A16CA3" w14:paraId="65858162" w14:textId="77777777" w:rsidTr="004C30E0">
        <w:trPr>
          <w:trHeight w:val="5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1180DA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73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88DD65" w14:textId="77777777" w:rsidR="00A16CA3" w:rsidRDefault="00A16CA3" w:rsidP="004C30E0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lang w:eastAsia="en-US"/>
              </w:rPr>
              <w:t>11001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A2605A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5755DB" w14:textId="77777777" w:rsidR="00A16CA3" w:rsidRDefault="00A16CA3" w:rsidP="004C30E0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տարի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A16CA3" w14:paraId="2DB56C30" w14:textId="77777777" w:rsidTr="004C30E0">
        <w:trPr>
          <w:trHeight w:val="5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C169BD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7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24909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2B89BC9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F3D4CBB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16CA3" w14:paraId="08C296C6" w14:textId="77777777" w:rsidTr="004C30E0">
        <w:trPr>
          <w:trHeight w:val="5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044781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7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7E013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,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նաև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19C2C4B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F5C0897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16CA3" w14:paraId="1BA95E83" w14:textId="77777777" w:rsidTr="004C30E0">
        <w:trPr>
          <w:trHeight w:val="5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1EDE9B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7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EAE62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084C9C7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13DD1E0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16CA3" w14:paraId="03DAF811" w14:textId="77777777" w:rsidTr="004C30E0">
        <w:trPr>
          <w:trHeight w:val="5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B7CCA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7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0F29E0" w14:textId="77777777" w:rsidR="00A16CA3" w:rsidRDefault="00A16CA3" w:rsidP="004C30E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BC63DB6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F3A1F98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16CA3" w14:paraId="05C85B36" w14:textId="77777777" w:rsidTr="004C30E0">
        <w:trPr>
          <w:trHeight w:val="5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26B6298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B22075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940E0A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EB3E78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16CA3" w14:paraId="6F33D6F3" w14:textId="77777777" w:rsidTr="004C30E0">
        <w:trPr>
          <w:trHeight w:val="57"/>
        </w:trPr>
        <w:tc>
          <w:tcPr>
            <w:tcW w:w="1190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725FE362" w14:textId="77777777" w:rsidR="00A16CA3" w:rsidRDefault="00A16CA3" w:rsidP="004C30E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30C5A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(9,378.5)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DCC50" w14:textId="77777777" w:rsidR="00A16CA3" w:rsidRDefault="00A16CA3" w:rsidP="004C30E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(9,378.5)</w:t>
            </w:r>
          </w:p>
        </w:tc>
      </w:tr>
    </w:tbl>
    <w:p w14:paraId="32CA29D5" w14:textId="77777777" w:rsidR="00A16CA3" w:rsidRDefault="00A16CA3" w:rsidP="00A16CA3">
      <w:pPr>
        <w:spacing w:line="360" w:lineRule="auto"/>
        <w:rPr>
          <w:rFonts w:ascii="GHEA Mariam" w:hAnsi="GHEA Mariam"/>
          <w:spacing w:val="-2"/>
        </w:rPr>
      </w:pPr>
    </w:p>
    <w:p w14:paraId="10B391A5" w14:textId="77777777" w:rsidR="00A16CA3" w:rsidRDefault="00A16CA3" w:rsidP="00A16CA3">
      <w:pPr>
        <w:ind w:firstLine="1248"/>
        <w:rPr>
          <w:rFonts w:ascii="GHEA Mariam" w:hAnsi="GHEA Mariam" w:cs="Arial Armenian"/>
          <w:lang w:val="af-ZA"/>
        </w:rPr>
      </w:pPr>
      <w:r>
        <w:rPr>
          <w:rFonts w:ascii="GHEA Mariam" w:hAnsi="GHEA Mariam" w:cs="Sylfaen"/>
        </w:rPr>
        <w:t xml:space="preserve"> </w:t>
      </w: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  <w:lang w:val="af-ZA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53E7226F" w14:textId="77777777" w:rsidR="00A16CA3" w:rsidRDefault="00A16CA3" w:rsidP="00A16CA3">
      <w:pPr>
        <w:ind w:firstLine="1248"/>
        <w:rPr>
          <w:rFonts w:ascii="GHEA Mariam" w:hAnsi="GHEA Mariam" w:cs="Arial Armenian"/>
          <w:lang w:val="af-ZA"/>
        </w:rPr>
      </w:pPr>
      <w:r>
        <w:rPr>
          <w:rFonts w:ascii="GHEA Mariam" w:hAnsi="GHEA Mariam" w:cs="Sylfaen"/>
          <w:lang w:val="af-ZA"/>
        </w:rPr>
        <w:t xml:space="preserve">     </w:t>
      </w:r>
      <w:proofErr w:type="gramStart"/>
      <w:r>
        <w:rPr>
          <w:rFonts w:ascii="GHEA Mariam" w:hAnsi="GHEA Mariam" w:cs="Sylfaen"/>
        </w:rPr>
        <w:t>ՎԱՐՉԱՊԵՏԻ</w:t>
      </w:r>
      <w:r>
        <w:rPr>
          <w:rFonts w:ascii="GHEA Mariam" w:hAnsi="GHEA Mariam" w:cs="Arial Armenian"/>
          <w:lang w:val="af-ZA"/>
        </w:rPr>
        <w:t xml:space="preserve">  </w:t>
      </w:r>
      <w:r>
        <w:rPr>
          <w:rFonts w:ascii="GHEA Mariam" w:hAnsi="GHEA Mariam" w:cs="Sylfaen"/>
        </w:rPr>
        <w:t>ԱՇԽԱՏԱԿԱԶՄԻ</w:t>
      </w:r>
      <w:proofErr w:type="gramEnd"/>
    </w:p>
    <w:p w14:paraId="34156442" w14:textId="6EDE5EE3" w:rsidR="00A16CA3" w:rsidRDefault="00A16CA3" w:rsidP="00555C83">
      <w:pPr>
        <w:spacing w:line="360" w:lineRule="auto"/>
        <w:ind w:firstLine="1248"/>
        <w:rPr>
          <w:rFonts w:ascii="GHEA Mariam" w:hAnsi="GHEA Mariam"/>
        </w:rPr>
      </w:pP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Sylfaen" w:hAnsi="Sylfaen" w:cs="Sylfaen"/>
          <w:spacing w:val="-8"/>
          <w:lang w:val="hy-AM"/>
        </w:rPr>
        <w:t xml:space="preserve">       </w:t>
      </w:r>
      <w:r>
        <w:rPr>
          <w:rFonts w:ascii="GHEA Mariam" w:hAnsi="GHEA Mariam" w:cs="Sylfaen"/>
          <w:spacing w:val="-8"/>
        </w:rPr>
        <w:t>ՂԵԿԱՎԱՐ</w:t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Sylfaen"/>
          <w:spacing w:val="-8"/>
        </w:rPr>
        <w:tab/>
      </w:r>
      <w:r>
        <w:rPr>
          <w:rFonts w:ascii="GHEA Mariam" w:hAnsi="GHEA Mariam" w:cs="Arial Armenian"/>
        </w:rPr>
        <w:t>Է</w:t>
      </w:r>
      <w:r>
        <w:rPr>
          <w:rFonts w:ascii="GHEA Mariam" w:hAnsi="GHEA Mariam" w:cs="Arial Armenian"/>
          <w:spacing w:val="-8"/>
          <w:lang w:val="af-ZA"/>
        </w:rPr>
        <w:t>. ԱՂԱՋԱ</w:t>
      </w:r>
      <w:r>
        <w:rPr>
          <w:rFonts w:ascii="GHEA Mariam" w:hAnsi="GHEA Mariam" w:cs="Arial Armenian"/>
          <w:spacing w:val="-8"/>
        </w:rPr>
        <w:t>Ն</w:t>
      </w:r>
      <w:r>
        <w:rPr>
          <w:rFonts w:ascii="GHEA Mariam" w:hAnsi="GHEA Mariam" w:cs="Sylfaen"/>
          <w:spacing w:val="-8"/>
        </w:rPr>
        <w:t>ՅԱՆ</w:t>
      </w:r>
      <w:bookmarkStart w:id="0" w:name="_GoBack"/>
      <w:bookmarkEnd w:id="0"/>
    </w:p>
    <w:sectPr w:rsidR="00A16CA3" w:rsidSect="00555C83">
      <w:headerReference w:type="even" r:id="rId7"/>
      <w:footerReference w:type="even" r:id="rId8"/>
      <w:footerReference w:type="default" r:id="rId9"/>
      <w:footerReference w:type="first" r:id="rId10"/>
      <w:pgSz w:w="16834" w:h="11909" w:orient="landscape"/>
      <w:pgMar w:top="540" w:right="1440" w:bottom="815" w:left="1021" w:header="720" w:footer="57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BCD51" w14:textId="77777777" w:rsidR="005F16A6" w:rsidRDefault="005F16A6">
      <w:r>
        <w:separator/>
      </w:r>
    </w:p>
  </w:endnote>
  <w:endnote w:type="continuationSeparator" w:id="0">
    <w:p w14:paraId="230F0285" w14:textId="77777777" w:rsidR="005F16A6" w:rsidRDefault="005F1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54A787" w14:textId="77777777" w:rsidR="003F4DEA" w:rsidRDefault="00A16CA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842k.voroshum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58B33" w14:textId="77777777" w:rsidR="003F4DEA" w:rsidRPr="000C2836" w:rsidRDefault="005F16A6" w:rsidP="000C2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2853C" w14:textId="77777777" w:rsidR="003F4DEA" w:rsidRDefault="005F16A6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A16CA3">
      <w:rPr>
        <w:noProof/>
      </w:rPr>
      <w:t>842k.voroshum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2DA9C1" w14:textId="77777777" w:rsidR="005F16A6" w:rsidRDefault="005F16A6">
      <w:r>
        <w:separator/>
      </w:r>
    </w:p>
  </w:footnote>
  <w:footnote w:type="continuationSeparator" w:id="0">
    <w:p w14:paraId="5F4C6611" w14:textId="77777777" w:rsidR="005F16A6" w:rsidRDefault="005F16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4182A5" w14:textId="77777777" w:rsidR="003F4DEA" w:rsidRDefault="00A16C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C3DD6FE" w14:textId="77777777" w:rsidR="003F4DEA" w:rsidRDefault="005F16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CA3"/>
    <w:rsid w:val="004A2C12"/>
    <w:rsid w:val="00555C83"/>
    <w:rsid w:val="005F16A6"/>
    <w:rsid w:val="009B435B"/>
    <w:rsid w:val="00A16CA3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9643E"/>
  <w15:chartTrackingRefBased/>
  <w15:docId w15:val="{68C5E3D3-655C-4845-A7F3-5713A9D6C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6CA3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A16CA3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16CA3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16CA3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16CA3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16CA3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16CA3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A16CA3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A16CA3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A16CA3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A16CA3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A16C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16CA3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A16CA3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A16CA3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A16CA3"/>
  </w:style>
  <w:style w:type="paragraph" w:customStyle="1" w:styleId="norm">
    <w:name w:val="norm"/>
    <w:basedOn w:val="Normal"/>
    <w:link w:val="normChar"/>
    <w:rsid w:val="00A16CA3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A16CA3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A16CA3"/>
    <w:pPr>
      <w:jc w:val="center"/>
    </w:pPr>
  </w:style>
  <w:style w:type="character" w:customStyle="1" w:styleId="mechtexChar">
    <w:name w:val="mechtex Char"/>
    <w:link w:val="mechtex"/>
    <w:locked/>
    <w:rsid w:val="00A16CA3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A16CA3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A16CA3"/>
    <w:pPr>
      <w:jc w:val="both"/>
    </w:pPr>
  </w:style>
  <w:style w:type="paragraph" w:customStyle="1" w:styleId="russtyle">
    <w:name w:val="russtyle"/>
    <w:basedOn w:val="Normal"/>
    <w:rsid w:val="00A16CA3"/>
    <w:rPr>
      <w:rFonts w:ascii="Russian Baltica" w:hAnsi="Russian Baltica"/>
    </w:rPr>
  </w:style>
  <w:style w:type="paragraph" w:customStyle="1" w:styleId="Style2">
    <w:name w:val="Style2"/>
    <w:basedOn w:val="mechtex"/>
    <w:rsid w:val="00A16CA3"/>
    <w:rPr>
      <w:w w:val="120"/>
    </w:rPr>
  </w:style>
  <w:style w:type="paragraph" w:customStyle="1" w:styleId="Style3">
    <w:name w:val="Style3"/>
    <w:basedOn w:val="mechtex"/>
    <w:rsid w:val="00A16CA3"/>
    <w:rPr>
      <w:w w:val="120"/>
    </w:rPr>
  </w:style>
  <w:style w:type="paragraph" w:customStyle="1" w:styleId="Style4">
    <w:name w:val="Style4"/>
    <w:basedOn w:val="mechtex"/>
    <w:rsid w:val="00A16CA3"/>
    <w:rPr>
      <w:w w:val="120"/>
    </w:rPr>
  </w:style>
  <w:style w:type="paragraph" w:customStyle="1" w:styleId="Style5">
    <w:name w:val="Style5"/>
    <w:basedOn w:val="mechtex"/>
    <w:rsid w:val="00A16CA3"/>
    <w:rPr>
      <w:w w:val="120"/>
    </w:rPr>
  </w:style>
  <w:style w:type="paragraph" w:styleId="Title">
    <w:name w:val="Title"/>
    <w:basedOn w:val="Normal"/>
    <w:link w:val="TitleChar"/>
    <w:qFormat/>
    <w:rsid w:val="00A16CA3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A16CA3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A16C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A16CA3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A16CA3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A16CA3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A16CA3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A16CA3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A16CA3"/>
    <w:rPr>
      <w:color w:val="0000FF"/>
      <w:u w:val="single"/>
    </w:rPr>
  </w:style>
  <w:style w:type="character" w:styleId="FollowedHyperlink">
    <w:name w:val="FollowedHyperlink"/>
    <w:uiPriority w:val="99"/>
    <w:unhideWhenUsed/>
    <w:rsid w:val="00A16CA3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A16CA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A16CA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A16CA3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A16CA3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A16CA3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A16CA3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A16CA3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A16CA3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A16CA3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A16CA3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A16CA3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A16CA3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A16CA3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A16CA3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A16CA3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A16CA3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A16CA3"/>
    <w:rPr>
      <w:rFonts w:ascii="Times Armenian" w:hAnsi="Times Armenian"/>
      <w:sz w:val="24"/>
    </w:rPr>
  </w:style>
  <w:style w:type="character" w:customStyle="1" w:styleId="CharChar6">
    <w:name w:val="Char Char6"/>
    <w:rsid w:val="00A16CA3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A16CA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A16CA3"/>
    <w:rPr>
      <w:b/>
      <w:bCs/>
    </w:rPr>
  </w:style>
  <w:style w:type="character" w:styleId="Emphasis">
    <w:name w:val="Emphasis"/>
    <w:qFormat/>
    <w:rsid w:val="00A16CA3"/>
    <w:rPr>
      <w:i/>
      <w:iCs/>
    </w:rPr>
  </w:style>
  <w:style w:type="character" w:customStyle="1" w:styleId="apple-converted-space">
    <w:name w:val="apple-converted-space"/>
    <w:rsid w:val="00A16CA3"/>
  </w:style>
  <w:style w:type="character" w:customStyle="1" w:styleId="BodyTextIndentChar">
    <w:name w:val="Body Text Indent Char"/>
    <w:link w:val="BodyTextIndent"/>
    <w:rsid w:val="00A16CA3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A16CA3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A16CA3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A16CA3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A16CA3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A16CA3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A16CA3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A16CA3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A16CA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A16CA3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A16CA3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A16CA3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A16CA3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A16CA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A16CA3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A16CA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2019-07-16T06:18:00Z</dcterms:created>
  <dcterms:modified xsi:type="dcterms:W3CDTF">2019-07-16T06:23:00Z</dcterms:modified>
</cp:coreProperties>
</file>