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F18B8" w14:textId="6CE05BD6" w:rsidR="00B933CE" w:rsidRPr="001B76A4" w:rsidRDefault="00B933CE" w:rsidP="00B933CE">
      <w:pPr>
        <w:pStyle w:val="mechtex"/>
        <w:ind w:left="5760"/>
        <w:jc w:val="left"/>
        <w:rPr>
          <w:rFonts w:ascii="GHEA Mariam" w:hAnsi="GHEA Mariam"/>
          <w:spacing w:val="-8"/>
          <w:lang w:val="pt-BR"/>
        </w:rPr>
      </w:pPr>
      <w:r w:rsidRPr="001B76A4">
        <w:rPr>
          <w:rFonts w:ascii="GHEA Mariam" w:hAnsi="GHEA Mariam"/>
          <w:spacing w:val="-8"/>
          <w:lang w:val="pt-BR"/>
        </w:rPr>
        <w:t xml:space="preserve">     </w:t>
      </w:r>
      <w:r w:rsidR="00BB39FE">
        <w:rPr>
          <w:rFonts w:ascii="GHEA Mariam" w:hAnsi="GHEA Mariam"/>
          <w:spacing w:val="-8"/>
          <w:lang w:val="pt-BR"/>
        </w:rPr>
        <w:t xml:space="preserve"> </w:t>
      </w:r>
      <w:r w:rsidRPr="001B76A4">
        <w:rPr>
          <w:rFonts w:ascii="GHEA Mariam" w:hAnsi="GHEA Mariam"/>
          <w:spacing w:val="-8"/>
          <w:lang w:val="pt-BR"/>
        </w:rPr>
        <w:t xml:space="preserve">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 w:rsidRPr="001B76A4">
        <w:rPr>
          <w:rFonts w:ascii="GHEA Mariam" w:hAnsi="GHEA Mariam"/>
          <w:spacing w:val="-8"/>
          <w:lang w:val="pt-BR"/>
        </w:rPr>
        <w:t xml:space="preserve"> N 1</w:t>
      </w:r>
    </w:p>
    <w:p w14:paraId="1C53FF5F" w14:textId="77777777" w:rsidR="00B933CE" w:rsidRPr="001B76A4" w:rsidRDefault="00B933CE" w:rsidP="00B933CE">
      <w:pPr>
        <w:pStyle w:val="mechtex"/>
        <w:ind w:left="3600" w:firstLine="720"/>
        <w:jc w:val="left"/>
        <w:rPr>
          <w:rFonts w:ascii="GHEA Mariam" w:hAnsi="GHEA Mariam"/>
          <w:spacing w:val="-6"/>
          <w:lang w:val="pt-BR"/>
        </w:rPr>
      </w:pPr>
      <w:r w:rsidRPr="001B76A4">
        <w:rPr>
          <w:rFonts w:ascii="GHEA Mariam" w:hAnsi="GHEA Mariam"/>
          <w:spacing w:val="-6"/>
          <w:lang w:val="pt-BR"/>
        </w:rPr>
        <w:t xml:space="preserve">       </w:t>
      </w:r>
      <w:r w:rsidRPr="001B76A4">
        <w:rPr>
          <w:rFonts w:ascii="GHEA Mariam" w:hAnsi="GHEA Mariam"/>
          <w:spacing w:val="-6"/>
          <w:lang w:val="pt-BR"/>
        </w:rPr>
        <w:tab/>
        <w:t xml:space="preserve">    </w:t>
      </w:r>
      <w:r>
        <w:rPr>
          <w:rFonts w:ascii="GHEA Mariam" w:hAnsi="GHEA Mariam"/>
          <w:spacing w:val="-6"/>
        </w:rPr>
        <w:t>ՀՀ</w:t>
      </w:r>
      <w:r w:rsidRPr="001B76A4">
        <w:rPr>
          <w:rFonts w:ascii="GHEA Mariam" w:hAnsi="GHEA Mariam"/>
          <w:spacing w:val="-6"/>
          <w:lang w:val="pt-BR"/>
        </w:rPr>
        <w:t xml:space="preserve">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 w:rsidRPr="001B76A4">
        <w:rPr>
          <w:rFonts w:ascii="GHEA Mariam" w:hAnsi="GHEA Mariam"/>
          <w:spacing w:val="-6"/>
          <w:lang w:val="pt-BR"/>
        </w:rPr>
        <w:t xml:space="preserve"> 2019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5D789FA6" w14:textId="76D8A093" w:rsidR="00B933CE" w:rsidRPr="001B76A4" w:rsidRDefault="00B933CE" w:rsidP="00B933CE">
      <w:pPr>
        <w:pStyle w:val="mechtex"/>
        <w:jc w:val="left"/>
        <w:rPr>
          <w:rFonts w:ascii="Sylfaen" w:hAnsi="Sylfaen" w:cs="Sylfaen"/>
          <w:lang w:val="pt-BR"/>
        </w:rPr>
      </w:pPr>
      <w:r w:rsidRPr="001B76A4">
        <w:rPr>
          <w:rFonts w:ascii="GHEA Mariam" w:hAnsi="GHEA Mariam"/>
          <w:spacing w:val="-2"/>
          <w:lang w:val="pt-BR"/>
        </w:rPr>
        <w:tab/>
      </w:r>
      <w:r w:rsidRPr="001B76A4">
        <w:rPr>
          <w:rFonts w:ascii="GHEA Mariam" w:hAnsi="GHEA Mariam"/>
          <w:spacing w:val="-2"/>
          <w:lang w:val="pt-BR"/>
        </w:rPr>
        <w:tab/>
      </w:r>
      <w:r w:rsidRPr="001B76A4">
        <w:rPr>
          <w:rFonts w:ascii="GHEA Mariam" w:hAnsi="GHEA Mariam"/>
          <w:spacing w:val="-2"/>
          <w:lang w:val="pt-BR"/>
        </w:rPr>
        <w:tab/>
      </w:r>
      <w:r w:rsidRPr="001B76A4">
        <w:rPr>
          <w:rFonts w:ascii="GHEA Mariam" w:hAnsi="GHEA Mariam"/>
          <w:spacing w:val="-2"/>
          <w:lang w:val="pt-BR"/>
        </w:rPr>
        <w:tab/>
      </w:r>
      <w:r w:rsidRPr="001B76A4">
        <w:rPr>
          <w:rFonts w:ascii="GHEA Mariam" w:hAnsi="GHEA Mariam"/>
          <w:spacing w:val="-2"/>
          <w:lang w:val="pt-BR"/>
        </w:rPr>
        <w:tab/>
      </w:r>
      <w:r w:rsidRPr="001B76A4">
        <w:rPr>
          <w:rFonts w:ascii="GHEA Mariam" w:hAnsi="GHEA Mariam"/>
          <w:spacing w:val="-2"/>
          <w:lang w:val="pt-BR"/>
        </w:rPr>
        <w:tab/>
        <w:t xml:space="preserve">   </w:t>
      </w:r>
      <w:r w:rsidRPr="001B76A4">
        <w:rPr>
          <w:rFonts w:ascii="GHEA Mariam" w:hAnsi="GHEA Mariam"/>
          <w:spacing w:val="-2"/>
          <w:lang w:val="pt-BR"/>
        </w:rPr>
        <w:tab/>
        <w:t xml:space="preserve">    </w:t>
      </w:r>
      <w:r w:rsidR="00BB39FE">
        <w:rPr>
          <w:rFonts w:ascii="GHEA Mariam" w:hAnsi="GHEA Mariam"/>
          <w:spacing w:val="-2"/>
          <w:lang w:val="pt-BR"/>
        </w:rPr>
        <w:t xml:space="preserve">    </w:t>
      </w:r>
      <w:proofErr w:type="spellStart"/>
      <w:proofErr w:type="gramStart"/>
      <w:r>
        <w:rPr>
          <w:rFonts w:ascii="GHEA Mariam" w:hAnsi="GHEA Mariam" w:cs="Sylfaen"/>
          <w:spacing w:val="-4"/>
          <w:lang w:val="fr-FR"/>
        </w:rPr>
        <w:t>հունիսի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</w:rPr>
        <w:t>ի</w:t>
      </w:r>
      <w:r w:rsidRPr="001B76A4">
        <w:rPr>
          <w:rFonts w:ascii="GHEA Mariam" w:hAnsi="GHEA Mariam"/>
          <w:spacing w:val="-2"/>
          <w:lang w:val="pt-BR"/>
        </w:rPr>
        <w:t xml:space="preserve"> N </w:t>
      </w:r>
      <w:r>
        <w:rPr>
          <w:rFonts w:ascii="GHEA Mariam" w:hAnsi="GHEA Mariam"/>
          <w:spacing w:val="-2"/>
          <w:lang w:val="hy-AM"/>
        </w:rPr>
        <w:t>831</w:t>
      </w:r>
      <w:r w:rsidRPr="001B76A4">
        <w:rPr>
          <w:rFonts w:ascii="GHEA Mariam" w:hAnsi="GHEA Mariam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Ն</w:t>
      </w:r>
      <w:r w:rsidRPr="001B76A4">
        <w:rPr>
          <w:rFonts w:ascii="GHEA Mariam" w:hAnsi="GHEA Mariam"/>
          <w:spacing w:val="-2"/>
          <w:lang w:val="pt-BR"/>
        </w:rPr>
        <w:t xml:space="preserve">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77918FB9" w14:textId="77777777" w:rsidR="00B933CE" w:rsidRPr="001B76A4" w:rsidRDefault="00B933CE" w:rsidP="00B933CE">
      <w:pPr>
        <w:pStyle w:val="mechtex"/>
        <w:rPr>
          <w:rFonts w:ascii="Arial" w:hAnsi="Arial" w:cs="Arial"/>
          <w:lang w:val="pt-BR"/>
        </w:rPr>
      </w:pPr>
    </w:p>
    <w:p w14:paraId="2643A60B" w14:textId="77777777" w:rsidR="00B933CE" w:rsidRPr="001B76A4" w:rsidRDefault="00B933CE" w:rsidP="00B933CE">
      <w:pPr>
        <w:pStyle w:val="mechtex"/>
        <w:rPr>
          <w:rFonts w:ascii="Arial" w:hAnsi="Arial" w:cs="Arial"/>
          <w:lang w:val="pt-BR"/>
        </w:rPr>
      </w:pPr>
    </w:p>
    <w:p w14:paraId="0C45B4F6" w14:textId="77777777" w:rsidR="00B933CE" w:rsidRPr="001B76A4" w:rsidRDefault="00B933CE" w:rsidP="00B933CE">
      <w:pPr>
        <w:pStyle w:val="mechtex"/>
        <w:rPr>
          <w:rFonts w:ascii="Arial" w:hAnsi="Arial" w:cs="Arial"/>
          <w:lang w:val="pt-BR"/>
        </w:rPr>
      </w:pPr>
    </w:p>
    <w:p w14:paraId="693C0759" w14:textId="77777777" w:rsidR="00B933CE" w:rsidRPr="001B76A4" w:rsidRDefault="00B933CE" w:rsidP="00B933CE">
      <w:pPr>
        <w:pStyle w:val="mechtex"/>
        <w:rPr>
          <w:rFonts w:ascii="Arial" w:hAnsi="Arial" w:cs="Arial"/>
          <w:lang w:val="pt-BR"/>
        </w:rPr>
      </w:pPr>
    </w:p>
    <w:p w14:paraId="3EF2D433" w14:textId="77777777" w:rsidR="00B933CE" w:rsidRPr="001B76A4" w:rsidRDefault="00B933CE" w:rsidP="00B933CE">
      <w:pPr>
        <w:pStyle w:val="mechtex"/>
        <w:rPr>
          <w:rFonts w:ascii="Arial" w:hAnsi="Arial" w:cs="Arial"/>
          <w:lang w:val="pt-BR"/>
        </w:rPr>
      </w:pPr>
    </w:p>
    <w:p w14:paraId="04C36D77" w14:textId="77777777" w:rsidR="00B933CE" w:rsidRPr="001B76A4" w:rsidRDefault="00B933CE" w:rsidP="00B933CE">
      <w:pPr>
        <w:pStyle w:val="mechtex"/>
        <w:rPr>
          <w:rFonts w:ascii="Arial" w:hAnsi="Arial" w:cs="Arial"/>
          <w:lang w:val="pt-BR"/>
        </w:rPr>
      </w:pPr>
    </w:p>
    <w:tbl>
      <w:tblPr>
        <w:tblW w:w="9126" w:type="dxa"/>
        <w:tblLook w:val="04A0" w:firstRow="1" w:lastRow="0" w:firstColumn="1" w:lastColumn="0" w:noHBand="0" w:noVBand="1"/>
      </w:tblPr>
      <w:tblGrid>
        <w:gridCol w:w="5238"/>
        <w:gridCol w:w="1890"/>
        <w:gridCol w:w="236"/>
        <w:gridCol w:w="1762"/>
      </w:tblGrid>
      <w:tr w:rsidR="00B933CE" w:rsidRPr="00745BF4" w14:paraId="6F26CEDD" w14:textId="77777777" w:rsidTr="00767507">
        <w:trPr>
          <w:trHeight w:val="735"/>
        </w:trPr>
        <w:tc>
          <w:tcPr>
            <w:tcW w:w="9126" w:type="dxa"/>
            <w:gridSpan w:val="4"/>
            <w:vAlign w:val="center"/>
          </w:tcPr>
          <w:p w14:paraId="584B25E7" w14:textId="77777777" w:rsidR="00B933CE" w:rsidRPr="00B933CE" w:rsidRDefault="00B933CE" w:rsidP="00767507">
            <w:pPr>
              <w:pStyle w:val="mechtex"/>
              <w:rPr>
                <w:rFonts w:ascii="GHEA Mariam" w:hAnsi="GHEA Mariam" w:cs="Sylfaen"/>
                <w:lang w:val="pt-BR" w:eastAsia="en-US"/>
              </w:rPr>
            </w:pPr>
            <w:r>
              <w:rPr>
                <w:rFonts w:ascii="GHEA Mariam" w:hAnsi="GHEA Mariam" w:cs="Sylfaen"/>
                <w:lang w:eastAsia="en-US"/>
              </w:rPr>
              <w:t>ՀԱՅԱ</w:t>
            </w:r>
            <w:r>
              <w:rPr>
                <w:rFonts w:ascii="GHEA Mariam" w:hAnsi="GHEA Mariam"/>
                <w:lang w:eastAsia="en-US"/>
              </w:rPr>
              <w:t>Ս</w:t>
            </w:r>
            <w:r>
              <w:rPr>
                <w:rFonts w:ascii="GHEA Mariam" w:hAnsi="GHEA Mariam" w:cs="Sylfaen"/>
                <w:lang w:eastAsia="en-US"/>
              </w:rPr>
              <w:t>ՏԱՆԻ</w:t>
            </w:r>
            <w:r>
              <w:rPr>
                <w:rFonts w:ascii="GHEA Mariam" w:hAnsi="GHEA Mariam"/>
                <w:lang w:val="pt-BR" w:eastAsia="en-US"/>
              </w:rPr>
              <w:t xml:space="preserve"> </w:t>
            </w:r>
            <w:r>
              <w:rPr>
                <w:rFonts w:ascii="GHEA Mariam" w:hAnsi="GHEA Mariam" w:cs="Sylfaen"/>
                <w:lang w:eastAsia="en-US"/>
              </w:rPr>
              <w:t>ՀԱՆՐԱՊԵՏՈՒԹՅԱՆ</w:t>
            </w:r>
            <w:r>
              <w:rPr>
                <w:rFonts w:ascii="GHEA Mariam" w:hAnsi="GHEA Mariam"/>
                <w:lang w:val="pt-BR" w:eastAsia="en-US"/>
              </w:rPr>
              <w:t xml:space="preserve"> </w:t>
            </w:r>
            <w:r>
              <w:rPr>
                <w:rFonts w:ascii="GHEA Mariam" w:hAnsi="GHEA Mariam" w:cs="Sylfaen"/>
                <w:lang w:eastAsia="en-US"/>
              </w:rPr>
              <w:t>ԿԱՌԱՎԱՐՈՒԹՅԱՆ</w:t>
            </w:r>
            <w:r>
              <w:rPr>
                <w:rFonts w:ascii="GHEA Mariam" w:hAnsi="GHEA Mariam"/>
                <w:lang w:val="pt-BR" w:eastAsia="en-US"/>
              </w:rPr>
              <w:t xml:space="preserve"> 2018 </w:t>
            </w:r>
            <w:r>
              <w:rPr>
                <w:rFonts w:ascii="GHEA Mariam" w:hAnsi="GHEA Mariam" w:cs="Sylfaen"/>
                <w:lang w:eastAsia="en-US"/>
              </w:rPr>
              <w:t>ԹՎԱԿԱՆԻ</w:t>
            </w:r>
            <w:r>
              <w:rPr>
                <w:rFonts w:ascii="GHEA Mariam" w:hAnsi="GHEA Mariam"/>
                <w:lang w:val="pt-BR" w:eastAsia="en-US"/>
              </w:rPr>
              <w:t xml:space="preserve"> </w:t>
            </w:r>
            <w:r>
              <w:rPr>
                <w:rFonts w:ascii="GHEA Mariam" w:hAnsi="GHEA Mariam" w:cs="Sylfaen"/>
                <w:spacing w:val="-6"/>
                <w:lang w:eastAsia="en-US"/>
              </w:rPr>
              <w:t>ԴԵԿՏԵՄԲԵՐԻ</w:t>
            </w:r>
            <w:r>
              <w:rPr>
                <w:rFonts w:ascii="GHEA Mariam" w:hAnsi="GHEA Mariam"/>
                <w:spacing w:val="-6"/>
                <w:lang w:val="pt-BR" w:eastAsia="en-US"/>
              </w:rPr>
              <w:t xml:space="preserve"> 27-</w:t>
            </w:r>
            <w:r>
              <w:rPr>
                <w:rFonts w:ascii="GHEA Mariam" w:hAnsi="GHEA Mariam" w:cs="Sylfaen"/>
                <w:spacing w:val="-6"/>
                <w:lang w:eastAsia="en-US"/>
              </w:rPr>
              <w:t>Ի</w:t>
            </w:r>
            <w:r>
              <w:rPr>
                <w:rFonts w:ascii="GHEA Mariam" w:hAnsi="GHEA Mariam"/>
                <w:spacing w:val="-6"/>
                <w:lang w:val="pt-BR" w:eastAsia="en-US"/>
              </w:rPr>
              <w:t xml:space="preserve"> N 1515-</w:t>
            </w:r>
            <w:r>
              <w:rPr>
                <w:rFonts w:ascii="GHEA Mariam" w:hAnsi="GHEA Mariam" w:cs="Sylfaen"/>
                <w:spacing w:val="-6"/>
                <w:lang w:eastAsia="en-US"/>
              </w:rPr>
              <w:t>Ն</w:t>
            </w:r>
            <w:r>
              <w:rPr>
                <w:rFonts w:ascii="GHEA Mariam" w:hAnsi="GHEA Mariam"/>
                <w:spacing w:val="-6"/>
                <w:lang w:val="pt-BR" w:eastAsia="en-US"/>
              </w:rPr>
              <w:t xml:space="preserve"> </w:t>
            </w:r>
            <w:r>
              <w:rPr>
                <w:rFonts w:ascii="GHEA Mariam" w:hAnsi="GHEA Mariam" w:cs="Sylfaen"/>
                <w:spacing w:val="-6"/>
                <w:lang w:eastAsia="en-US"/>
              </w:rPr>
              <w:t>ՈՐՈՇՄԱՆ</w:t>
            </w:r>
            <w:r>
              <w:rPr>
                <w:rFonts w:ascii="GHEA Mariam" w:hAnsi="GHEA Mariam"/>
                <w:spacing w:val="-6"/>
                <w:lang w:val="pt-BR" w:eastAsia="en-US"/>
              </w:rPr>
              <w:t xml:space="preserve"> N 1 </w:t>
            </w:r>
            <w:r>
              <w:rPr>
                <w:rFonts w:ascii="GHEA Mariam" w:hAnsi="GHEA Mariam" w:cs="Sylfaen"/>
                <w:spacing w:val="-6"/>
                <w:lang w:eastAsia="en-US"/>
              </w:rPr>
              <w:t>ՀԱՎԵԼՎԱԾԻ</w:t>
            </w:r>
            <w:r>
              <w:rPr>
                <w:rFonts w:ascii="GHEA Mariam" w:hAnsi="GHEA Mariam"/>
                <w:spacing w:val="-6"/>
                <w:lang w:val="pt-BR" w:eastAsia="en-US"/>
              </w:rPr>
              <w:t xml:space="preserve"> N 1 </w:t>
            </w:r>
            <w:r>
              <w:rPr>
                <w:rFonts w:ascii="GHEA Mariam" w:hAnsi="GHEA Mariam" w:cs="Sylfaen"/>
                <w:spacing w:val="-6"/>
                <w:lang w:eastAsia="en-US"/>
              </w:rPr>
              <w:t>ԱՂՅՈՒՍԱԿՈՒՄ</w:t>
            </w:r>
            <w:r>
              <w:rPr>
                <w:rFonts w:ascii="GHEA Mariam" w:hAnsi="GHEA Mariam"/>
                <w:lang w:val="pt-BR" w:eastAsia="en-US"/>
              </w:rPr>
              <w:t xml:space="preserve"> </w:t>
            </w:r>
            <w:r>
              <w:rPr>
                <w:rFonts w:ascii="GHEA Mariam" w:hAnsi="GHEA Mariam"/>
                <w:lang w:val="pt-BR" w:eastAsia="en-US"/>
              </w:rPr>
              <w:br/>
              <w:t xml:space="preserve"> </w:t>
            </w:r>
            <w:r>
              <w:rPr>
                <w:rFonts w:ascii="GHEA Mariam" w:hAnsi="GHEA Mariam" w:cs="Sylfaen"/>
                <w:lang w:eastAsia="en-US"/>
              </w:rPr>
              <w:t>ԿԱՏԱՐՎՈՂ</w:t>
            </w:r>
            <w:r>
              <w:rPr>
                <w:rFonts w:ascii="GHEA Mariam" w:hAnsi="GHEA Mariam"/>
                <w:lang w:val="pt-BR" w:eastAsia="en-US"/>
              </w:rPr>
              <w:t xml:space="preserve"> </w:t>
            </w:r>
            <w:r>
              <w:rPr>
                <w:rFonts w:ascii="GHEA Mariam" w:hAnsi="GHEA Mariam" w:cs="Sylfaen"/>
                <w:lang w:eastAsia="en-US"/>
              </w:rPr>
              <w:t>ՓՈՓՈԽՈՒԹՅՈՒՆԸ</w:t>
            </w:r>
          </w:p>
          <w:p w14:paraId="55F9E72F" w14:textId="77777777" w:rsidR="00B933CE" w:rsidRPr="00B933CE" w:rsidRDefault="00B933CE" w:rsidP="00767507">
            <w:pPr>
              <w:pStyle w:val="mechtex"/>
              <w:rPr>
                <w:rFonts w:ascii="GHEA Mariam" w:hAnsi="GHEA Mariam" w:cs="Sylfaen"/>
                <w:lang w:val="pt-BR" w:eastAsia="en-US"/>
              </w:rPr>
            </w:pPr>
          </w:p>
        </w:tc>
      </w:tr>
      <w:tr w:rsidR="00B933CE" w14:paraId="0A745FC4" w14:textId="77777777" w:rsidTr="00767507">
        <w:trPr>
          <w:trHeight w:val="70"/>
        </w:trPr>
        <w:tc>
          <w:tcPr>
            <w:tcW w:w="5238" w:type="dxa"/>
            <w:vAlign w:val="bottom"/>
            <w:hideMark/>
          </w:tcPr>
          <w:p w14:paraId="3EDAD77E" w14:textId="77777777" w:rsidR="00B933CE" w:rsidRPr="00B933CE" w:rsidRDefault="00B933CE" w:rsidP="00767507">
            <w:pPr>
              <w:rPr>
                <w:rFonts w:ascii="GHEA Mariam" w:hAnsi="GHEA Mariam" w:cs="Sylfaen"/>
                <w:lang w:val="pt-BR" w:eastAsia="en-US"/>
              </w:rPr>
            </w:pPr>
          </w:p>
        </w:tc>
        <w:tc>
          <w:tcPr>
            <w:tcW w:w="1890" w:type="dxa"/>
            <w:noWrap/>
            <w:vAlign w:val="bottom"/>
            <w:hideMark/>
          </w:tcPr>
          <w:p w14:paraId="6C89C321" w14:textId="77777777" w:rsidR="00B933CE" w:rsidRPr="00B933CE" w:rsidRDefault="00B933CE" w:rsidP="00767507">
            <w:pPr>
              <w:rPr>
                <w:rFonts w:ascii="Times New Roman" w:hAnsi="Times New Roman"/>
                <w:lang w:val="pt-BR"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C0FB854" w14:textId="77777777" w:rsidR="00B933CE" w:rsidRPr="00B933CE" w:rsidRDefault="00B933CE" w:rsidP="00767507">
            <w:pPr>
              <w:rPr>
                <w:rFonts w:ascii="Times New Roman" w:hAnsi="Times New Roman"/>
                <w:lang w:val="pt-BR" w:eastAsia="en-US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14:paraId="021F6BBA" w14:textId="77777777" w:rsidR="00B933CE" w:rsidRDefault="00B933CE" w:rsidP="00767507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B933CE" w14:paraId="722680AE" w14:textId="77777777" w:rsidTr="00767507">
        <w:trPr>
          <w:trHeight w:val="660"/>
        </w:trPr>
        <w:tc>
          <w:tcPr>
            <w:tcW w:w="5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AA797" w14:textId="77777777" w:rsidR="00B933CE" w:rsidRDefault="00B933CE" w:rsidP="0076750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proofErr w:type="gramStart"/>
            <w:r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lang w:eastAsia="en-US"/>
              </w:rPr>
              <w:t>բյուջեի</w:t>
            </w:r>
            <w:proofErr w:type="spellEnd"/>
            <w:proofErr w:type="gramEnd"/>
            <w:r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lang w:eastAsia="en-US"/>
              </w:rPr>
              <w:t>դեֆիցիտի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աղբյուրներն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ու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դրանց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տարրերի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3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1DF8" w14:textId="77777777" w:rsidR="00B933CE" w:rsidRDefault="00B933CE" w:rsidP="0076750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)   </w:t>
            </w:r>
            <w:proofErr w:type="gramEnd"/>
            <w:r>
              <w:rPr>
                <w:rFonts w:ascii="GHEA Mariam" w:hAnsi="GHEA Mariam"/>
                <w:lang w:eastAsia="en-US"/>
              </w:rPr>
              <w:t xml:space="preserve">                                                                                                    </w:t>
            </w:r>
          </w:p>
        </w:tc>
      </w:tr>
      <w:tr w:rsidR="00B933CE" w14:paraId="5481D1E3" w14:textId="77777777" w:rsidTr="00767507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3839A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9677" w14:textId="77777777" w:rsidR="00B933CE" w:rsidRDefault="00B933CE" w:rsidP="0076750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462B" w14:textId="77777777" w:rsidR="00B933CE" w:rsidRDefault="00B933CE" w:rsidP="0076750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B933CE" w14:paraId="3DB9C488" w14:textId="77777777" w:rsidTr="00767507">
        <w:trPr>
          <w:trHeight w:val="330"/>
        </w:trPr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DCB75" w14:textId="77777777" w:rsidR="00B933CE" w:rsidRDefault="00B933CE" w:rsidP="00767507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  ԸՆԴԱՄԵՆԸ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00C1" w14:textId="77777777" w:rsidR="00B933CE" w:rsidRDefault="00B933CE" w:rsidP="0076750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val="hy-AM" w:eastAsia="en-US"/>
              </w:rPr>
              <w:t>26</w:t>
            </w:r>
            <w:r>
              <w:rPr>
                <w:rFonts w:ascii="GHEA Mariam" w:hAnsi="GHEA Mariam"/>
                <w:b/>
                <w:bCs/>
                <w:lang w:eastAsia="en-US"/>
              </w:rPr>
              <w:t>,</w:t>
            </w:r>
            <w:r>
              <w:rPr>
                <w:rFonts w:ascii="GHEA Mariam" w:hAnsi="GHEA Mariam"/>
                <w:b/>
                <w:bCs/>
                <w:lang w:val="hy-AM" w:eastAsia="en-US"/>
              </w:rPr>
              <w:t>2</w:t>
            </w:r>
            <w:r>
              <w:rPr>
                <w:rFonts w:ascii="GHEA Mariam" w:hAnsi="GHEA Mariam"/>
                <w:b/>
                <w:bCs/>
                <w:lang w:eastAsia="en-US"/>
              </w:rPr>
              <w:t>00.0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096E5" w14:textId="77777777" w:rsidR="00B933CE" w:rsidRDefault="00B933CE" w:rsidP="00767507">
            <w:pPr>
              <w:ind w:left="166" w:hanging="166"/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B933CE" w14:paraId="1D7E46A7" w14:textId="77777777" w:rsidTr="00767507">
        <w:trPr>
          <w:trHeight w:val="330"/>
        </w:trPr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5A1E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       </w:t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EFA07" w14:textId="77777777" w:rsidR="00B933CE" w:rsidRDefault="00B933CE" w:rsidP="00767507">
            <w:pPr>
              <w:jc w:val="center"/>
              <w:rPr>
                <w:rFonts w:ascii="GHEA Mariam" w:hAnsi="GHEA Mariam"/>
                <w:b/>
                <w:lang w:eastAsia="en-US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AC32D" w14:textId="77777777" w:rsidR="00B933CE" w:rsidRDefault="00B933CE" w:rsidP="00767507">
            <w:pPr>
              <w:rPr>
                <w:rFonts w:ascii="GHEA Mariam" w:hAnsi="GHEA Mariam"/>
                <w:b/>
                <w:lang w:eastAsia="en-US"/>
              </w:rPr>
            </w:pPr>
          </w:p>
        </w:tc>
      </w:tr>
      <w:tr w:rsidR="00B933CE" w14:paraId="4DD33EB1" w14:textId="77777777" w:rsidTr="00767507">
        <w:trPr>
          <w:trHeight w:val="64"/>
        </w:trPr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3C15" w14:textId="77777777" w:rsidR="00B933CE" w:rsidRDefault="00B933CE" w:rsidP="00767507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Ա. </w:t>
            </w:r>
            <w:proofErr w:type="spellStart"/>
            <w:r>
              <w:rPr>
                <w:rFonts w:ascii="GHEA Mariam" w:hAnsi="GHEA Mariam"/>
                <w:b/>
                <w:bCs/>
                <w:lang w:eastAsia="en-US"/>
              </w:rPr>
              <w:t>Ներքին</w:t>
            </w:r>
            <w:proofErr w:type="spellEnd"/>
            <w:r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lang w:eastAsia="en-US"/>
              </w:rPr>
              <w:t>աղբյուրներ-ընդամենը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299B8" w14:textId="77777777" w:rsidR="00B933CE" w:rsidRDefault="00B933CE" w:rsidP="0076750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val="hy-AM" w:eastAsia="en-US"/>
              </w:rPr>
              <w:t>26</w:t>
            </w:r>
            <w:r>
              <w:rPr>
                <w:rFonts w:ascii="GHEA Mariam" w:hAnsi="GHEA Mariam"/>
                <w:b/>
                <w:bCs/>
                <w:lang w:eastAsia="en-US"/>
              </w:rPr>
              <w:t>,</w:t>
            </w:r>
            <w:r>
              <w:rPr>
                <w:rFonts w:ascii="GHEA Mariam" w:hAnsi="GHEA Mariam"/>
                <w:b/>
                <w:bCs/>
                <w:lang w:val="hy-AM" w:eastAsia="en-US"/>
              </w:rPr>
              <w:t>2</w:t>
            </w:r>
            <w:r>
              <w:rPr>
                <w:rFonts w:ascii="GHEA Mariam" w:hAnsi="GHEA Mariam"/>
                <w:b/>
                <w:bCs/>
                <w:lang w:eastAsia="en-US"/>
              </w:rPr>
              <w:t>00.0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FE224" w14:textId="77777777" w:rsidR="00B933CE" w:rsidRDefault="00B933CE" w:rsidP="0076750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B933CE" w14:paraId="3DA00068" w14:textId="77777777" w:rsidTr="00767507">
        <w:trPr>
          <w:trHeight w:val="330"/>
        </w:trPr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EE4F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       </w:t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B16A8" w14:textId="77777777" w:rsidR="00B933CE" w:rsidRDefault="00B933CE" w:rsidP="0076750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E939" w14:textId="77777777" w:rsidR="00B933CE" w:rsidRDefault="00B933CE" w:rsidP="00767507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B933CE" w14:paraId="42ACCAFA" w14:textId="77777777" w:rsidTr="00767507">
        <w:trPr>
          <w:trHeight w:val="330"/>
        </w:trPr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614F" w14:textId="77777777" w:rsidR="00B933CE" w:rsidRDefault="00B933CE" w:rsidP="00767507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2. </w:t>
            </w:r>
            <w:proofErr w:type="spellStart"/>
            <w:r>
              <w:rPr>
                <w:rFonts w:ascii="GHEA Mariam" w:hAnsi="GHEA Mariam"/>
                <w:b/>
                <w:bCs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lang w:eastAsia="en-US"/>
              </w:rPr>
              <w:t>զուտ</w:t>
            </w:r>
            <w:proofErr w:type="spellEnd"/>
            <w:r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lang w:eastAsia="en-US"/>
              </w:rPr>
              <w:t>ակտիվներ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DF123" w14:textId="77777777" w:rsidR="00B933CE" w:rsidRDefault="00B933CE" w:rsidP="0076750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val="hy-AM" w:eastAsia="en-US"/>
              </w:rPr>
              <w:t>26</w:t>
            </w:r>
            <w:r>
              <w:rPr>
                <w:rFonts w:ascii="GHEA Mariam" w:hAnsi="GHEA Mariam"/>
                <w:b/>
                <w:bCs/>
                <w:lang w:eastAsia="en-US"/>
              </w:rPr>
              <w:t>,</w:t>
            </w:r>
            <w:r>
              <w:rPr>
                <w:rFonts w:ascii="GHEA Mariam" w:hAnsi="GHEA Mariam"/>
                <w:b/>
                <w:bCs/>
                <w:lang w:val="hy-AM" w:eastAsia="en-US"/>
              </w:rPr>
              <w:t>2</w:t>
            </w:r>
            <w:r>
              <w:rPr>
                <w:rFonts w:ascii="GHEA Mariam" w:hAnsi="GHEA Mariam"/>
                <w:b/>
                <w:bCs/>
                <w:lang w:eastAsia="en-US"/>
              </w:rPr>
              <w:t>00.0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89298" w14:textId="77777777" w:rsidR="00B933CE" w:rsidRDefault="00B933CE" w:rsidP="0076750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B933CE" w14:paraId="6471B256" w14:textId="77777777" w:rsidTr="00767507">
        <w:trPr>
          <w:trHeight w:val="330"/>
        </w:trPr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B91A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     </w:t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103F2" w14:textId="77777777" w:rsidR="00B933CE" w:rsidRDefault="00B933CE" w:rsidP="0076750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12B2A" w14:textId="77777777" w:rsidR="00B933CE" w:rsidRDefault="00B933CE" w:rsidP="00767507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B933CE" w14:paraId="2BD413A8" w14:textId="77777777" w:rsidTr="00767507">
        <w:trPr>
          <w:trHeight w:val="330"/>
        </w:trPr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8367" w14:textId="77777777" w:rsidR="00B933CE" w:rsidRDefault="00B933CE" w:rsidP="00767507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2.6. </w:t>
            </w:r>
            <w:proofErr w:type="spellStart"/>
            <w:r>
              <w:rPr>
                <w:rFonts w:ascii="GHEA Mariam" w:hAnsi="GHEA Mariam"/>
                <w:b/>
                <w:bCs/>
                <w:lang w:eastAsia="en-US"/>
              </w:rPr>
              <w:t>Այլ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4F16A" w14:textId="77777777" w:rsidR="00B933CE" w:rsidRDefault="00B933CE" w:rsidP="0076750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val="hy-AM" w:eastAsia="en-US"/>
              </w:rPr>
              <w:t>26</w:t>
            </w:r>
            <w:r>
              <w:rPr>
                <w:rFonts w:ascii="GHEA Mariam" w:hAnsi="GHEA Mariam"/>
                <w:b/>
                <w:bCs/>
                <w:lang w:eastAsia="en-US"/>
              </w:rPr>
              <w:t>,</w:t>
            </w:r>
            <w:r>
              <w:rPr>
                <w:rFonts w:ascii="GHEA Mariam" w:hAnsi="GHEA Mariam"/>
                <w:b/>
                <w:bCs/>
                <w:lang w:val="hy-AM" w:eastAsia="en-US"/>
              </w:rPr>
              <w:t>2</w:t>
            </w:r>
            <w:r>
              <w:rPr>
                <w:rFonts w:ascii="GHEA Mariam" w:hAnsi="GHEA Mariam"/>
                <w:b/>
                <w:bCs/>
                <w:lang w:eastAsia="en-US"/>
              </w:rPr>
              <w:t>00.0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E5808" w14:textId="77777777" w:rsidR="00B933CE" w:rsidRDefault="00B933CE" w:rsidP="0076750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B933CE" w14:paraId="43552978" w14:textId="77777777" w:rsidTr="00767507">
        <w:trPr>
          <w:trHeight w:val="64"/>
        </w:trPr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EB7A" w14:textId="77777777" w:rsidR="00B933CE" w:rsidRDefault="00B933CE" w:rsidP="00767507">
            <w:pPr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Ժամանակավորապես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ազատ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միջոցներ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059D2" w14:textId="77777777" w:rsidR="00B933CE" w:rsidRDefault="00B933CE" w:rsidP="00767507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val="hy-AM" w:eastAsia="en-US"/>
              </w:rPr>
              <w:t>26</w:t>
            </w:r>
            <w:r>
              <w:rPr>
                <w:rFonts w:ascii="GHEA Mariam" w:hAnsi="GHEA Mariam"/>
                <w:bCs/>
                <w:lang w:eastAsia="en-US"/>
              </w:rPr>
              <w:t>,</w:t>
            </w:r>
            <w:r>
              <w:rPr>
                <w:rFonts w:ascii="GHEA Mariam" w:hAnsi="GHEA Mariam"/>
                <w:bCs/>
                <w:lang w:val="hy-AM" w:eastAsia="en-US"/>
              </w:rPr>
              <w:t>2</w:t>
            </w:r>
            <w:r>
              <w:rPr>
                <w:rFonts w:ascii="GHEA Mariam" w:hAnsi="GHEA Mariam"/>
                <w:bCs/>
                <w:lang w:eastAsia="en-US"/>
              </w:rPr>
              <w:t>00.0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B778" w14:textId="77777777" w:rsidR="00B933CE" w:rsidRDefault="00B933CE" w:rsidP="00767507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</w:tbl>
    <w:p w14:paraId="3524C73F" w14:textId="77777777" w:rsidR="00B933CE" w:rsidRDefault="00B933CE" w:rsidP="00B933CE">
      <w:pPr>
        <w:pStyle w:val="mechtex"/>
        <w:rPr>
          <w:rFonts w:ascii="Arial" w:hAnsi="Arial" w:cs="Arial"/>
          <w:szCs w:val="20"/>
        </w:rPr>
      </w:pPr>
    </w:p>
    <w:p w14:paraId="5EFC8FE1" w14:textId="77777777" w:rsidR="00B933CE" w:rsidRDefault="00B933CE" w:rsidP="00B933CE">
      <w:pPr>
        <w:pStyle w:val="mechtex"/>
        <w:rPr>
          <w:rFonts w:ascii="Arial" w:hAnsi="Arial" w:cs="Arial"/>
        </w:rPr>
      </w:pPr>
    </w:p>
    <w:p w14:paraId="1A289C55" w14:textId="77777777" w:rsidR="00B933CE" w:rsidRDefault="00B933CE" w:rsidP="00B933CE">
      <w:pPr>
        <w:pStyle w:val="mechtex"/>
        <w:rPr>
          <w:rFonts w:ascii="Arial" w:hAnsi="Arial" w:cs="Arial"/>
        </w:rPr>
      </w:pPr>
    </w:p>
    <w:p w14:paraId="23022A71" w14:textId="77777777" w:rsidR="00B933CE" w:rsidRDefault="00B933CE" w:rsidP="00B933CE">
      <w:pPr>
        <w:pStyle w:val="mechtex"/>
        <w:rPr>
          <w:rFonts w:ascii="Arial" w:hAnsi="Arial" w:cs="Arial"/>
        </w:rPr>
      </w:pPr>
    </w:p>
    <w:p w14:paraId="2523086B" w14:textId="77777777" w:rsidR="00B933CE" w:rsidRDefault="00B933CE" w:rsidP="00B933CE">
      <w:pPr>
        <w:pStyle w:val="mechtex"/>
        <w:rPr>
          <w:rFonts w:ascii="Arial" w:hAnsi="Arial" w:cs="Arial"/>
        </w:rPr>
      </w:pPr>
    </w:p>
    <w:p w14:paraId="4C06C2C4" w14:textId="77777777" w:rsidR="00B933CE" w:rsidRDefault="00B933CE" w:rsidP="00B933C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3A6AC780" w14:textId="77777777" w:rsidR="00B933CE" w:rsidRDefault="00B933CE" w:rsidP="00B933C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5273AD39" w14:textId="1E61E8BD" w:rsidR="00B933CE" w:rsidRDefault="00B933CE" w:rsidP="00745BF4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sectPr w:rsidR="00B933CE" w:rsidSect="00745BF4">
      <w:headerReference w:type="even" r:id="rId6"/>
      <w:footerReference w:type="even" r:id="rId7"/>
      <w:footerReference w:type="default" r:id="rId8"/>
      <w:footerReference w:type="first" r:id="rId9"/>
      <w:pgSz w:w="11909" w:h="16834"/>
      <w:pgMar w:top="1440" w:right="1440" w:bottom="1021" w:left="1440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7E9C8" w14:textId="77777777" w:rsidR="00533048" w:rsidRDefault="00533048">
      <w:r>
        <w:separator/>
      </w:r>
    </w:p>
  </w:endnote>
  <w:endnote w:type="continuationSeparator" w:id="0">
    <w:p w14:paraId="3D6068C8" w14:textId="77777777" w:rsidR="00533048" w:rsidRDefault="0053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F983" w14:textId="77777777" w:rsidR="003F4DEA" w:rsidRDefault="00B933C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831k.voroshum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B1C27" w14:textId="77777777" w:rsidR="003F4DEA" w:rsidRPr="00B1114B" w:rsidRDefault="00533048" w:rsidP="00B111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CEDE5" w14:textId="77777777" w:rsidR="003F4DEA" w:rsidRDefault="00533048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B933CE">
      <w:rPr>
        <w:noProof/>
      </w:rPr>
      <w:t>831k.voroshum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E9571" w14:textId="77777777" w:rsidR="00533048" w:rsidRDefault="00533048">
      <w:r>
        <w:separator/>
      </w:r>
    </w:p>
  </w:footnote>
  <w:footnote w:type="continuationSeparator" w:id="0">
    <w:p w14:paraId="432DD432" w14:textId="77777777" w:rsidR="00533048" w:rsidRDefault="0053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94D22" w14:textId="77777777" w:rsidR="003F4DEA" w:rsidRDefault="00B933C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7A0DAA1" w14:textId="77777777" w:rsidR="003F4DEA" w:rsidRDefault="005330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CE"/>
    <w:rsid w:val="00533048"/>
    <w:rsid w:val="00743091"/>
    <w:rsid w:val="00745BF4"/>
    <w:rsid w:val="00B933CE"/>
    <w:rsid w:val="00BA6A4D"/>
    <w:rsid w:val="00BB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F3FE5"/>
  <w15:chartTrackingRefBased/>
  <w15:docId w15:val="{E130DEBE-94F6-4FCE-A00D-03FFAE4D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3CE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33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33CE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B933CE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B933CE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B933CE"/>
  </w:style>
  <w:style w:type="paragraph" w:customStyle="1" w:styleId="norm">
    <w:name w:val="norm"/>
    <w:basedOn w:val="Normal"/>
    <w:link w:val="normChar"/>
    <w:rsid w:val="00B933CE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B933CE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B933CE"/>
    <w:pPr>
      <w:jc w:val="center"/>
    </w:pPr>
  </w:style>
  <w:style w:type="character" w:customStyle="1" w:styleId="mechtexChar">
    <w:name w:val="mechtex Char"/>
    <w:link w:val="mechtex"/>
    <w:locked/>
    <w:rsid w:val="00B933CE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2019-07-16T06:01:00Z</dcterms:created>
  <dcterms:modified xsi:type="dcterms:W3CDTF">2019-07-16T06:04:00Z</dcterms:modified>
</cp:coreProperties>
</file>