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FAEE5" w14:textId="77777777" w:rsidR="00D54E31" w:rsidRDefault="00D54E31" w:rsidP="00D54E3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Հավելված N 2</w:t>
      </w:r>
    </w:p>
    <w:p w14:paraId="17753892" w14:textId="77777777" w:rsidR="00D54E31" w:rsidRDefault="00D54E31" w:rsidP="00D54E3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14:paraId="0708076C" w14:textId="77777777" w:rsidR="00D54E31" w:rsidRDefault="00D54E31" w:rsidP="00D54E31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4236BF">
        <w:rPr>
          <w:rFonts w:ascii="GHEA Mariam" w:hAnsi="GHEA Mariam"/>
          <w:spacing w:val="-2"/>
        </w:rPr>
        <w:t xml:space="preserve">      </w:t>
      </w:r>
      <w:r>
        <w:rPr>
          <w:rFonts w:ascii="GHEA Mariam" w:hAnsi="GHEA Mariam"/>
          <w:spacing w:val="-2"/>
        </w:rPr>
        <w:t xml:space="preserve">   հունի</w:t>
      </w:r>
      <w:r>
        <w:rPr>
          <w:rFonts w:ascii="GHEA Mariam" w:hAnsi="GHEA Mariam" w:cs="IRTEK Courier"/>
          <w:spacing w:val="-4"/>
          <w:lang w:val="pt-BR"/>
        </w:rPr>
        <w:t>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810</w:t>
      </w:r>
      <w:r>
        <w:rPr>
          <w:rFonts w:ascii="GHEA Mariam" w:hAnsi="GHEA Mariam"/>
          <w:spacing w:val="-2"/>
        </w:rPr>
        <w:t>-Ն որոշման</w:t>
      </w:r>
    </w:p>
    <w:p w14:paraId="5A115E33" w14:textId="77777777" w:rsidR="00D54E31" w:rsidRDefault="00D54E31" w:rsidP="00D54E31">
      <w:pPr>
        <w:pStyle w:val="mechtex"/>
        <w:jc w:val="left"/>
        <w:rPr>
          <w:rFonts w:ascii="Arial" w:hAnsi="Arial" w:cs="Arial"/>
        </w:rPr>
      </w:pPr>
    </w:p>
    <w:p w14:paraId="6757AB8F" w14:textId="77777777" w:rsidR="00D54E31" w:rsidRDefault="00D54E31" w:rsidP="00D54E31">
      <w:pPr>
        <w:pStyle w:val="mechtex"/>
        <w:jc w:val="left"/>
        <w:rPr>
          <w:rFonts w:ascii="Arial" w:hAnsi="Arial" w:cs="Arial"/>
          <w:sz w:val="2"/>
        </w:rPr>
      </w:pPr>
    </w:p>
    <w:p w14:paraId="295D6F68" w14:textId="77777777" w:rsidR="00D54E31" w:rsidRDefault="00D54E31" w:rsidP="00D54E31">
      <w:pPr>
        <w:pStyle w:val="mechtex"/>
        <w:jc w:val="left"/>
        <w:rPr>
          <w:rFonts w:ascii="Arial" w:hAnsi="Arial" w:cs="Arial"/>
        </w:rPr>
      </w:pPr>
    </w:p>
    <w:tbl>
      <w:tblPr>
        <w:tblW w:w="14810" w:type="dxa"/>
        <w:tblInd w:w="108" w:type="dxa"/>
        <w:tblLook w:val="04A0" w:firstRow="1" w:lastRow="0" w:firstColumn="1" w:lastColumn="0" w:noHBand="0" w:noVBand="1"/>
      </w:tblPr>
      <w:tblGrid>
        <w:gridCol w:w="1140"/>
        <w:gridCol w:w="1560"/>
        <w:gridCol w:w="8550"/>
        <w:gridCol w:w="1780"/>
        <w:gridCol w:w="1780"/>
      </w:tblGrid>
      <w:tr w:rsidR="00D54E31" w14:paraId="22714AAA" w14:textId="77777777" w:rsidTr="00784D53">
        <w:trPr>
          <w:trHeight w:val="756"/>
        </w:trPr>
        <w:tc>
          <w:tcPr>
            <w:tcW w:w="14810" w:type="dxa"/>
            <w:gridSpan w:val="5"/>
            <w:vAlign w:val="center"/>
          </w:tcPr>
          <w:p w14:paraId="0087B630" w14:textId="77777777" w:rsidR="00D54E31" w:rsidRDefault="00D54E31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ՀԱՅԱՍՏԱՆԻ ՀԱՆՐԱՊԵՏՈՒԹՅԱՆ ԿԱՌԱՎԱՐՈՒԹՅԱՆ 2018 ԹՎԱԿԱՆԻ ԴԵԿՏԵՄԲԵՐԻ 27-Ի N 1515-Ն </w:t>
            </w:r>
          </w:p>
          <w:p w14:paraId="7164F4E6" w14:textId="77777777" w:rsidR="00D54E31" w:rsidRDefault="00D54E31" w:rsidP="00784D53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ՈՐՈՇՄԱՆ  N 4  ՀԱՎԵԼՎԱԾՈՒՄ  ԿԱՏԱՐՎՈՂ  ԼՐԱՑՈՒՄՆԵՐ ԵՎ ՓՈՓՈԽՈՒԹՅՈՒՆՆԵՐԸ </w:t>
            </w:r>
          </w:p>
          <w:p w14:paraId="491414DD" w14:textId="77777777" w:rsidR="00D54E31" w:rsidRDefault="00D54E31" w:rsidP="00784D53">
            <w:pPr>
              <w:jc w:val="center"/>
              <w:rPr>
                <w:rFonts w:ascii="GHEA Mariam" w:hAnsi="GHEA Mariam"/>
                <w:bCs/>
                <w:color w:val="000000"/>
                <w:sz w:val="8"/>
                <w:lang w:eastAsia="en-US"/>
              </w:rPr>
            </w:pPr>
          </w:p>
        </w:tc>
      </w:tr>
      <w:tr w:rsidR="00D54E31" w14:paraId="0F61D58B" w14:textId="77777777" w:rsidTr="00784D53">
        <w:trPr>
          <w:trHeight w:val="270"/>
        </w:trPr>
        <w:tc>
          <w:tcPr>
            <w:tcW w:w="1140" w:type="dxa"/>
            <w:noWrap/>
            <w:vAlign w:val="bottom"/>
          </w:tcPr>
          <w:p w14:paraId="6F4A1034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560" w:type="dxa"/>
            <w:noWrap/>
            <w:vAlign w:val="bottom"/>
          </w:tcPr>
          <w:p w14:paraId="075CA0CB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50" w:type="dxa"/>
            <w:noWrap/>
            <w:vAlign w:val="bottom"/>
          </w:tcPr>
          <w:p w14:paraId="07912FA4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80" w:type="dxa"/>
            <w:noWrap/>
            <w:vAlign w:val="bottom"/>
          </w:tcPr>
          <w:p w14:paraId="67DD5A47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80" w:type="dxa"/>
            <w:noWrap/>
            <w:vAlign w:val="bottom"/>
          </w:tcPr>
          <w:p w14:paraId="31DD3C5F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</w:tr>
      <w:tr w:rsidR="00D54E31" w14:paraId="4E30E89F" w14:textId="77777777" w:rsidTr="00784D53">
        <w:trPr>
          <w:trHeight w:val="270"/>
        </w:trPr>
        <w:tc>
          <w:tcPr>
            <w:tcW w:w="1140" w:type="dxa"/>
            <w:noWrap/>
            <w:vAlign w:val="bottom"/>
          </w:tcPr>
          <w:p w14:paraId="3749DE7C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noWrap/>
            <w:vAlign w:val="bottom"/>
          </w:tcPr>
          <w:p w14:paraId="27E8FC3C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50" w:type="dxa"/>
            <w:noWrap/>
            <w:vAlign w:val="bottom"/>
          </w:tcPr>
          <w:p w14:paraId="302164B0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C207414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11E953" w14:textId="77777777" w:rsidR="00D54E31" w:rsidRDefault="00D54E31" w:rsidP="00784D53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(հազ. դրամ)</w:t>
            </w:r>
          </w:p>
        </w:tc>
      </w:tr>
      <w:tr w:rsidR="00D54E31" w14:paraId="21C81BB4" w14:textId="77777777" w:rsidTr="00784D53">
        <w:trPr>
          <w:trHeight w:val="87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902F0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Ծրագրային դասիչը</w:t>
            </w:r>
          </w:p>
        </w:tc>
        <w:tc>
          <w:tcPr>
            <w:tcW w:w="8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8F9A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Բյուջետային հատկացումների գլխավոր կարգադրիչների, ծրագրերի, միջոցառումների անվանումները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B553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D54E31" w14:paraId="28F619C6" w14:textId="77777777" w:rsidTr="00784D53">
        <w:trPr>
          <w:trHeight w:val="3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B9E1D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D6A38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միջոցառումը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0BC36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439A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ինն ամիս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B3893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տարի</w:t>
            </w:r>
          </w:p>
        </w:tc>
      </w:tr>
      <w:tr w:rsidR="00D54E31" w14:paraId="718BBE6D" w14:textId="77777777" w:rsidTr="00784D53">
        <w:trPr>
          <w:trHeight w:val="30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478784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8A7A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9B34A7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 ԸՆԴԱՄԵՆԸ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A55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6B6B2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0.0 </w:t>
            </w:r>
          </w:p>
        </w:tc>
      </w:tr>
      <w:tr w:rsidR="00D54E31" w14:paraId="2436B890" w14:textId="77777777" w:rsidTr="00784D5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9154DDE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8F146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CEA0A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B52C8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91A1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14:paraId="58D2459F" w14:textId="77777777" w:rsidTr="00784D53">
        <w:trPr>
          <w:trHeight w:val="30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33584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8F48D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A98C4" w14:textId="77777777" w:rsidR="00D54E31" w:rsidRDefault="00D54E31" w:rsidP="00784D5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3855A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F81C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0.0 </w:t>
            </w:r>
          </w:p>
        </w:tc>
      </w:tr>
      <w:tr w:rsidR="00D54E31" w14:paraId="0E6FC167" w14:textId="77777777" w:rsidTr="00784D5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5C38D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BA315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C3293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CF1FD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C66C7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14:paraId="03279EBE" w14:textId="77777777" w:rsidTr="00784D53">
        <w:trPr>
          <w:trHeight w:val="30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5B4F7A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1146</w:t>
            </w:r>
          </w:p>
          <w:p w14:paraId="7A04EAF6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9B6D216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65A64D10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37E74C0F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3F5DAED8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80974AE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6DCDF360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0FEA49C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3FDBC88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684E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22F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Հանրակրթության ծրագիր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66B7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B41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</w:tr>
      <w:tr w:rsidR="00D54E31" w14:paraId="0A7A0757" w14:textId="77777777" w:rsidTr="00784D5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17DF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6D9C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BD455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DB8D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8E29A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54E31" w14:paraId="1EF1BDC0" w14:textId="77777777" w:rsidTr="00784D53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83C7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9359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11016</w:t>
            </w:r>
          </w:p>
          <w:p w14:paraId="23858950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4F17C95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4F4534A6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D0199F3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317BCA5B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750EDF0B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68FAEF8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8313D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Կրթական հաստատությունների աշակերտներին դասագրքերով և ուսումնական գրականությամբ ապահովում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E67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813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</w:tr>
      <w:tr w:rsidR="00D54E31" w14:paraId="70E4DF3A" w14:textId="77777777" w:rsidTr="00784D5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92D0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CA1E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CEAC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53EE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7BB30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D54E31" w14:paraId="4ECA08CA" w14:textId="77777777" w:rsidTr="00784D5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4962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1272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85DA8" w14:textId="77777777" w:rsidR="00D54E31" w:rsidRDefault="00D54E31" w:rsidP="00784D5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DE959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DC3B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</w:tr>
      <w:tr w:rsidR="00D54E31" w14:paraId="6CC6DAEE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007E6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C63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06A5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այդ 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թվում` բյուջետային ծախսերի տնտեսագիտական դասակարգման հոդվածներ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B98A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B58D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54E31" w14:paraId="1CC4BFB9" w14:textId="77777777" w:rsidTr="00784D5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9CE4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505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5C53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ԸՆԴԱՄԵՆԸ` ԾԱԽՍԵՐ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9DE2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4A4D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</w:tr>
      <w:tr w:rsidR="00D54E31" w14:paraId="7CDE6BEB" w14:textId="77777777" w:rsidTr="00784D5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BDA2C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DAC2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1B8F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DE69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0D3A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</w:tr>
      <w:tr w:rsidR="00D54E31" w14:paraId="785E36F4" w14:textId="77777777" w:rsidTr="00784D5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F0E5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A560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2D4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357E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1113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</w:tr>
      <w:tr w:rsidR="00D54E31" w14:paraId="437AE15C" w14:textId="77777777" w:rsidTr="00784D5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F360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D9CD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861D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E632D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88AB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</w:tr>
      <w:tr w:rsidR="00D54E31" w14:paraId="2E92F809" w14:textId="77777777" w:rsidTr="00784D5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46D12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45E5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53C8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Ընդհանուր բնույթի այլ ծառայություններ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A079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1B67E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(15910.1)</w:t>
            </w:r>
          </w:p>
        </w:tc>
      </w:tr>
      <w:tr w:rsidR="00D54E31" w14:paraId="6676773B" w14:textId="77777777" w:rsidTr="00784D53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3933" w14:textId="77777777" w:rsidR="00D54E31" w:rsidRDefault="00D54E31" w:rsidP="00784D53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1148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9941C1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55FD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Արտադպրոցական դաստիրակության ծրագիր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BB2A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15910.1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2D371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15910.1 </w:t>
            </w:r>
          </w:p>
        </w:tc>
      </w:tr>
      <w:tr w:rsidR="00D54E31" w14:paraId="77E1B8B9" w14:textId="77777777" w:rsidTr="00784D53">
        <w:trPr>
          <w:trHeight w:val="30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02E6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  <w:p w14:paraId="5F81240B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7850A8D0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49692634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61EB6F6E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201EC74C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57D07D82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746BC854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65F13221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711D0051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00A20596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62BCFD2B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074944E0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20E3F3AF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64083DCA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2B375795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0527C9DF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62782236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35C56648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70F1AAE0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02354199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5022458D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4DD30A31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343ACDB9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4EF2F677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59E61F47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6C4ABDC8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0A5F9D71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1127AE3A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3A53A70F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363CC8EF" w14:textId="77777777" w:rsidR="00D54E31" w:rsidRDefault="00D54E31" w:rsidP="00784D53">
            <w:pPr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</w:p>
          <w:p w14:paraId="54F55489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62B8F232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6C304D9D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41E7DFE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70D439C9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8B9BCEC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891689A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6D669EA1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4E079A8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2A7DC8E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7CC4E1BD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8150BAC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4A6D8134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660278D0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7E1A400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765D3EB5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723B941F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72AE5887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5872935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4D449AF6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BF9BEDC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71BE28E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3CF12E4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A147C3C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EEEE79B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E380F09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7A58B10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44D4A088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C1F5255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48A640F3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D167B5A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6F3B3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0093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այդ թվում`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987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BCF0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54E31" w14:paraId="19E581C1" w14:textId="77777777" w:rsidTr="00784D53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7D1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3DDE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11005</w:t>
            </w:r>
          </w:p>
          <w:p w14:paraId="36A624F2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EE433B4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33A0476C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6E0DB91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B5421A5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59B73DD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37B88C40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3DE9381C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371A613D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A113D8D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272FC46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044F029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FBE097F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87F143F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E3876D4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7335080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76A3FBCA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BFF648E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FC14BEA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58A2FEB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715D1107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A631E66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6791F569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6580AC7C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4660E1B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A37DB5B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3BE6F8B7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6E06956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A35CE74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4D3DF32F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CA73102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50FF8E3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0CBEA2B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49E334F5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C7383D5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66953A46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05E97C9B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695DEC5F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341DCD7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0C20644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4E77103B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48B683BF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CE907D6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32DE613A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1844C8A9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1D2C606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E03AAB9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5DB94D2D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8D2AC9D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3534C0C7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43D45F8B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45623BC0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649B0FF0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2BBF4633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63F4EE76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466D2033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  <w:p w14:paraId="63791D9E" w14:textId="77777777" w:rsidR="00D54E31" w:rsidRDefault="00D54E31" w:rsidP="00784D5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0F1D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lastRenderedPageBreak/>
              <w:t>Դպրոցականների ամառային հանգստի կազմակերպում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A7C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15910.1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32169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15910.1 </w:t>
            </w:r>
          </w:p>
        </w:tc>
      </w:tr>
      <w:tr w:rsidR="00D54E31" w14:paraId="52F27F54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F7CF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9DDE2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EBE3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33391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DFBD2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54E31" w14:paraId="269F70C3" w14:textId="77777777" w:rsidTr="00784D53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BA3C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65F6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0462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ՀՀ տարածքային կառավարման և զարգացման նախարարություն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FD0C9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3540.0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76CE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3540.0 </w:t>
            </w:r>
          </w:p>
        </w:tc>
      </w:tr>
      <w:tr w:rsidR="00D54E31" w14:paraId="78B280FB" w14:textId="77777777" w:rsidTr="00784D53">
        <w:trPr>
          <w:trHeight w:val="1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BDF5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54708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CE62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այդ 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թվում` բյուջետային ծախսերի տնտեսագիտական դասակարգման հոդվածներ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43C3A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4082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54E31" w14:paraId="4310FC32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2181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149AD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43668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ԸՆԴԱՄԵՆԸ`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8155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3540.0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7714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3540.0 </w:t>
            </w:r>
          </w:p>
        </w:tc>
      </w:tr>
      <w:tr w:rsidR="00D54E31" w14:paraId="1E404C72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7D05E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1ADEC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9EF4E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E6280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3540.0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56FD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3540.0 </w:t>
            </w:r>
          </w:p>
        </w:tc>
      </w:tr>
      <w:tr w:rsidR="00D54E31" w14:paraId="045A1160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173E1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36A2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D206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0FC9C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3540.0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7AAA3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3540.0 </w:t>
            </w:r>
          </w:p>
        </w:tc>
      </w:tr>
      <w:tr w:rsidR="00D54E31" w14:paraId="7A3E9BC1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4168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E8BC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31F61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7B71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3540.0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7A19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3540.0 </w:t>
            </w:r>
          </w:p>
        </w:tc>
      </w:tr>
      <w:tr w:rsidR="00D54E31" w14:paraId="66DFB27A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A3805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3E9DE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F9928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Ընդհանուր բնույթի այլ ծառայություններ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34D2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3540.0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39ECB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3540.0 </w:t>
            </w:r>
          </w:p>
        </w:tc>
      </w:tr>
      <w:tr w:rsidR="00D54E31" w14:paraId="5B77B81A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DF4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1196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982F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ՀՀ Արագածոտնի մարզպետարան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241B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1080.0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0244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1080.0 </w:t>
            </w:r>
          </w:p>
        </w:tc>
      </w:tr>
      <w:tr w:rsidR="00D54E31" w14:paraId="578563F6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AFA3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D328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5A8A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այդ 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թվում` բյուջետային ծախսերի տնտեսագիտական դասակարգման հոդվածներ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40A1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5AF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54E31" w14:paraId="10DE8E0C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8B10E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3402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2D56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ԸՆԴԱՄԵՆԸ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4F26B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1080.0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4B2DD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1080.0 </w:t>
            </w:r>
          </w:p>
        </w:tc>
      </w:tr>
      <w:tr w:rsidR="00D54E31" w14:paraId="1631B3FB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C19F5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9D4E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B6FE2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13EE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1080.0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981B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1080.0 </w:t>
            </w:r>
          </w:p>
        </w:tc>
      </w:tr>
      <w:tr w:rsidR="00D54E31" w14:paraId="4C0448CE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52A5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343C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5AB0A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F7A88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1080.0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C981D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1080.0 </w:t>
            </w:r>
          </w:p>
        </w:tc>
      </w:tr>
      <w:tr w:rsidR="00D54E31" w14:paraId="0E3F266D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9F07C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BA33C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F4A3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2E1C3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1080.0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BD9CB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1080.0 </w:t>
            </w:r>
          </w:p>
        </w:tc>
      </w:tr>
      <w:tr w:rsidR="00D54E31" w14:paraId="5AFFC63E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E9CF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3653D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DA75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Ընդհանուր բնույթի այլ ծառայություններ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C99BC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1080.0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2BC5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1080.0 </w:t>
            </w:r>
          </w:p>
        </w:tc>
      </w:tr>
      <w:tr w:rsidR="00D54E31" w14:paraId="2DD071AC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2FA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238E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D5C25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ՀՀ Արարատի մարզպետարան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4BEB2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2400.0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4A8E6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2400.0 </w:t>
            </w:r>
          </w:p>
        </w:tc>
      </w:tr>
      <w:tr w:rsidR="00D54E31" w14:paraId="218A0528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9F7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352BF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A6446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այդ 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թվում` բյուջետային ծախսերի տնտեսագիտական դասակարգման հոդվածներ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580B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79132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54E31" w14:paraId="720CD5A6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88C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0B71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BD0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ԸՆԴԱՄԵՆԸ`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77A40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2400.0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9D8BD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2400.0 </w:t>
            </w:r>
          </w:p>
        </w:tc>
      </w:tr>
      <w:tr w:rsidR="00D54E31" w14:paraId="42B6E88C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3F68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66D9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40F3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3973A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2400.0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D4399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2400.0 </w:t>
            </w:r>
          </w:p>
        </w:tc>
      </w:tr>
      <w:tr w:rsidR="00D54E31" w14:paraId="1C201C09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23E3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1C448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F213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A7661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2400.0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38E9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2400.0 </w:t>
            </w:r>
          </w:p>
        </w:tc>
      </w:tr>
      <w:tr w:rsidR="00D54E31" w14:paraId="3C0A0F6E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0537F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FFAE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C8CF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C67B8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2400.0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3D25D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2400.0 </w:t>
            </w:r>
          </w:p>
        </w:tc>
      </w:tr>
      <w:tr w:rsidR="00D54E31" w14:paraId="7E56EA38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EBA0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EBA0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125F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Ընդհանուր բնույթի այլ ծառայություններ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497AA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2400.0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FD5E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2400.0 </w:t>
            </w:r>
          </w:p>
        </w:tc>
      </w:tr>
      <w:tr w:rsidR="00D54E31" w14:paraId="57F4801F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6CD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4FBF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00B7C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ՀՀ Արմավիրի մարզպետարան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55741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540.0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15631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540.0 </w:t>
            </w:r>
          </w:p>
        </w:tc>
      </w:tr>
      <w:tr w:rsidR="00D54E31" w14:paraId="5370513E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41BCC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B4896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C766A" w14:textId="77777777" w:rsidR="00D54E31" w:rsidRDefault="00D54E31" w:rsidP="00784D53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784C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D3F41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54E31" w14:paraId="54FC689F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8CF2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D61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1F05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ԸՆԴԱՄԵՆԸ`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E3E7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540.0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EC3DA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540.0 </w:t>
            </w:r>
          </w:p>
        </w:tc>
      </w:tr>
      <w:tr w:rsidR="00D54E31" w14:paraId="48D6BF47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68136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F293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B1E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346E8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540.0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41783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540.0 </w:t>
            </w:r>
          </w:p>
        </w:tc>
      </w:tr>
      <w:tr w:rsidR="00D54E31" w14:paraId="56216942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D39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4F0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8D1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BAB7B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540.0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E7EC0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540.0 </w:t>
            </w:r>
          </w:p>
        </w:tc>
      </w:tr>
      <w:tr w:rsidR="00D54E31" w14:paraId="5052D573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FD30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11012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2897D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13921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540.0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9941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540.0 </w:t>
            </w:r>
          </w:p>
        </w:tc>
      </w:tr>
      <w:tr w:rsidR="00D54E31" w14:paraId="5385C408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853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AE3D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3FD9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Ընդհանուր բնույթի այլ ծառայություններ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5143A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540.0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5C4A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540.0 </w:t>
            </w:r>
          </w:p>
        </w:tc>
      </w:tr>
      <w:tr w:rsidR="00D54E31" w14:paraId="2710830E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E5BC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46260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B85E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ՀՀ Գեղարքունիքի մարզպետարան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3D087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776.0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3B7D6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776.0 </w:t>
            </w:r>
          </w:p>
        </w:tc>
      </w:tr>
      <w:tr w:rsidR="00D54E31" w14:paraId="09FC577E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82A8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14750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9B18F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այդ թվում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` բյուջետային ծախսերի տնտեսագիտական դասակարգման հոդվածներ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B190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1A96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54E31" w14:paraId="538279D4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416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B1B4F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36816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ԸՆԴԱՄԵՆԸ`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CEB49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776.0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B1A72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776.0 </w:t>
            </w:r>
          </w:p>
        </w:tc>
      </w:tr>
      <w:tr w:rsidR="00D54E31" w14:paraId="47EE8A41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8A1DE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920C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DAC61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ACCCC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776.0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F737E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776.0 </w:t>
            </w:r>
          </w:p>
        </w:tc>
      </w:tr>
      <w:tr w:rsidR="00D54E31" w14:paraId="7E12E954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C585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33FD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655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FEB83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776.0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AD4D0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776.0 </w:t>
            </w:r>
          </w:p>
        </w:tc>
      </w:tr>
      <w:tr w:rsidR="00D54E31" w14:paraId="30660FF0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3D71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F0B2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8B92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C2EA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776.0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611D0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776.0 </w:t>
            </w:r>
          </w:p>
        </w:tc>
      </w:tr>
      <w:tr w:rsidR="00D54E31" w14:paraId="08FB5D42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269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AE50A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9258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Ընդհանուր բնույթի այլ ծառայություններ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7E80E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776.0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E096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776.0 </w:t>
            </w:r>
          </w:p>
        </w:tc>
      </w:tr>
      <w:tr w:rsidR="00D54E31" w14:paraId="336E90DF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56BB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2B05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2C80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ՀՀ Լոռու մարզպետարան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BE459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993.0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3E67F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993.0 </w:t>
            </w:r>
          </w:p>
        </w:tc>
      </w:tr>
      <w:tr w:rsidR="00D54E31" w14:paraId="620E9B77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882B8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A02A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C447F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այդ 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թվում` բյուջետային ծախսերի տնտեսագիտական դասակարգման հոդվածներ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CA2CA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DF360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54E31" w14:paraId="234DEFF9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F0C2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31E5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1673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ԸՆԴԱՄԵՆԸ`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7282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993.0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C02A2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993.0 </w:t>
            </w:r>
          </w:p>
        </w:tc>
      </w:tr>
      <w:tr w:rsidR="00D54E31" w14:paraId="525F8C78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E551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947A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F2CAE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20D03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993.0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A2B6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993.0 </w:t>
            </w:r>
          </w:p>
        </w:tc>
      </w:tr>
      <w:tr w:rsidR="00D54E31" w14:paraId="62C71FC3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CBC13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805A3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D04CD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DE3FE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993.0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077F8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993.0 </w:t>
            </w:r>
          </w:p>
        </w:tc>
      </w:tr>
      <w:tr w:rsidR="00D54E31" w14:paraId="58DD1D54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5E4D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5702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D9E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2DF51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993.0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032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993.0 </w:t>
            </w:r>
          </w:p>
        </w:tc>
      </w:tr>
      <w:tr w:rsidR="00D54E31" w14:paraId="753A89A1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181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74B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51B7E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Ընդհանուր բնույթի այլ ծառայություններ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CA584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993.0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66C6E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993.0 </w:t>
            </w:r>
          </w:p>
        </w:tc>
      </w:tr>
      <w:tr w:rsidR="00D54E31" w14:paraId="6F4DDBCC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E53D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49D2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F660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ՀՀ Կոտայքի մարզպետարան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988BB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280.0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F4F31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280.0 </w:t>
            </w:r>
          </w:p>
        </w:tc>
      </w:tr>
      <w:tr w:rsidR="00D54E31" w14:paraId="11D9E9E9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0883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1568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1DAE0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այդ 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թվում` բյուջետային ծախսերի տնտեսագիտական դասակարգման հոդվածներ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6AF0D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639F3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54E31" w14:paraId="463EFD3A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3FD2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053A0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F02D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ԸՆԴԱՄԵՆԸ`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EBA0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280.0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3638D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280.0 </w:t>
            </w:r>
          </w:p>
        </w:tc>
      </w:tr>
      <w:tr w:rsidR="00D54E31" w14:paraId="58A2234D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56E36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0D26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244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F777B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280.0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792A9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280.0 </w:t>
            </w:r>
          </w:p>
        </w:tc>
      </w:tr>
      <w:tr w:rsidR="00D54E31" w14:paraId="1BB457CE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2CDE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33010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D9D6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CC2A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280.0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5622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280.0 </w:t>
            </w:r>
          </w:p>
        </w:tc>
      </w:tr>
      <w:tr w:rsidR="00D54E31" w14:paraId="7A200CAC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92C2F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109AD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FC6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CAF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280.0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7485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280.0 </w:t>
            </w:r>
          </w:p>
        </w:tc>
      </w:tr>
      <w:tr w:rsidR="00D54E31" w14:paraId="2C4A4FF2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30A1C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7B61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ECC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Ընդհանուր բնույթի այլ ծառայություններ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6106B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280.0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0CFA2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280.0 </w:t>
            </w:r>
          </w:p>
        </w:tc>
      </w:tr>
      <w:tr w:rsidR="00D54E31" w14:paraId="5FFC7CCE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9C571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4150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7BEB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ՀՀ Շիրակի մարզպետարան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4C8C0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2365.0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65A8C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2365.0 </w:t>
            </w:r>
          </w:p>
        </w:tc>
      </w:tr>
      <w:tr w:rsidR="00D54E31" w14:paraId="6485DB8A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CE3C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DCD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5A68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այդ 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թվում` բյուջետային ծախսերի տնտեսագիտական դասակարգման հոդվածներ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41F00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606F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54E31" w14:paraId="1235A693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4249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D4898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6B37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ԸՆԴԱՄԵՆԸ`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03B5D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2365.0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25C2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2365.0 </w:t>
            </w:r>
          </w:p>
        </w:tc>
      </w:tr>
      <w:tr w:rsidR="00D54E31" w14:paraId="3B53203D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4128C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840BA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FE6E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89A2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2365.0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9BFE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2365.0 </w:t>
            </w:r>
          </w:p>
        </w:tc>
      </w:tr>
      <w:tr w:rsidR="00D54E31" w14:paraId="41CF4900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8A2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879F2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AFDED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C2BBC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2365.0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6C5C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2365.0 </w:t>
            </w:r>
          </w:p>
        </w:tc>
      </w:tr>
      <w:tr w:rsidR="00D54E31" w14:paraId="541408C0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064AF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65B2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022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C7D9D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2365.0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BDC01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2365.0 </w:t>
            </w:r>
          </w:p>
        </w:tc>
      </w:tr>
      <w:tr w:rsidR="00D54E31" w14:paraId="54DBBE10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874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2FE0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D5DF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Ընդհանուր բնույթի այլ ծառայություններ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198D1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2365.0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0445E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2365.0 </w:t>
            </w:r>
          </w:p>
        </w:tc>
      </w:tr>
      <w:tr w:rsidR="00D54E31" w14:paraId="0929D1DB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7459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50978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91E1B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ՀՀ Սյունիքի մարզպետարան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4BFA8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2200.2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985AB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2200.2 </w:t>
            </w:r>
          </w:p>
        </w:tc>
      </w:tr>
      <w:tr w:rsidR="00D54E31" w14:paraId="3B12C87B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8525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493F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D3510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այդ 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թվում` բյուջետային ծախսերի տնտեսագիտական դասակարգման հոդվածներ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9617B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D8E23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54E31" w14:paraId="18B17ADA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E296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E6E6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E646D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ԸՆԴԱՄԵՆԸ`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F5881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2200.2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31B7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2200.2 </w:t>
            </w:r>
          </w:p>
        </w:tc>
      </w:tr>
      <w:tr w:rsidR="00D54E31" w14:paraId="7D0D51C4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2AFC5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E09B6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74962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70C4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2200.2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7A7A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2200.2 </w:t>
            </w:r>
          </w:p>
        </w:tc>
      </w:tr>
      <w:tr w:rsidR="00D54E31" w14:paraId="6CAEFD27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6B5EE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2A5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A9B35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0FDB3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2200.2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16D68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2200.2 </w:t>
            </w:r>
          </w:p>
        </w:tc>
      </w:tr>
      <w:tr w:rsidR="00D54E31" w14:paraId="25C10F83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2C13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6B85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8F8D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803F2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2200.2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C07B8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2200.2 </w:t>
            </w:r>
          </w:p>
        </w:tc>
      </w:tr>
      <w:tr w:rsidR="00D54E31" w14:paraId="73015C5B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DD31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EA161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1D46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Ընդհանուր բնույթի այլ ծառայություններ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DC51E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2200.2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FB9A2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2200.2 </w:t>
            </w:r>
          </w:p>
        </w:tc>
      </w:tr>
      <w:tr w:rsidR="00D54E31" w14:paraId="5E60DBA5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10D7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5230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F1FA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ՀՀ Վայոց ձորի մարզպետարան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6C4EE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845.9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D8BF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845.9 </w:t>
            </w:r>
          </w:p>
        </w:tc>
      </w:tr>
      <w:tr w:rsidR="00D54E31" w14:paraId="3B138A94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34FD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8A4E8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B0756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այդ 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թվում` բյուջետային ծախսերի տնտեսագիտական դասակարգման հոդվածներ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4AC7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9AA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54E31" w14:paraId="65185CC1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8130C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FB7E8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F258F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ԸՆԴԱՄԵՆԸ՝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0B68A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845.9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7B2F0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845.9 </w:t>
            </w:r>
          </w:p>
        </w:tc>
      </w:tr>
      <w:tr w:rsidR="00D54E31" w14:paraId="345CCDBB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4176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348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88E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F8F3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845.9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5D22E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845.9 </w:t>
            </w:r>
          </w:p>
        </w:tc>
      </w:tr>
      <w:tr w:rsidR="00D54E31" w14:paraId="355D7B0D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606A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8BF6A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177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5989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845.9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B703C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845.9 </w:t>
            </w:r>
          </w:p>
        </w:tc>
      </w:tr>
      <w:tr w:rsidR="00D54E31" w14:paraId="763A9D36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5F9D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E53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C97B8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549C9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845.9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C52A1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845.9 </w:t>
            </w:r>
          </w:p>
        </w:tc>
      </w:tr>
      <w:tr w:rsidR="00D54E31" w14:paraId="6E68A3D2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1FB2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CBE6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2766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Ընդհանուր բնույթի այլ ծառայություններ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3CA9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845.9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4F99C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845.9 </w:t>
            </w:r>
          </w:p>
        </w:tc>
      </w:tr>
      <w:tr w:rsidR="00D54E31" w14:paraId="225232AF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9A70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E8AF0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4E146" w14:textId="77777777" w:rsidR="00D54E31" w:rsidRDefault="00D54E31" w:rsidP="00784D53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ՀՀ Տավուշի մարզպետարան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2E3DE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890.0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C8048" w14:textId="77777777" w:rsidR="00D54E31" w:rsidRDefault="00D54E31" w:rsidP="00784D5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890.0 </w:t>
            </w:r>
          </w:p>
        </w:tc>
      </w:tr>
      <w:tr w:rsidR="00D54E31" w14:paraId="2EDC1D54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F260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30588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7F93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այդ 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թվում` բյուջետային ծախսերի տնտեսագիտական դասակարգման հոդվածներ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07F69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49D1D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54E31" w14:paraId="3CF1D6AF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F768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2D18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C32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ԸՆԴԱՄԵՆԸ՝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30D1B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890.0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A9F6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890.0 </w:t>
            </w:r>
          </w:p>
        </w:tc>
      </w:tr>
      <w:tr w:rsidR="00D54E31" w14:paraId="7CC12C40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CE1E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126DE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D07EA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559C0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890.0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0E800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890.0 </w:t>
            </w:r>
          </w:p>
        </w:tc>
      </w:tr>
      <w:tr w:rsidR="00D54E31" w14:paraId="1A92B8E5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94F4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E184D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71CA3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26AD1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890.0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87FFC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890.0 </w:t>
            </w:r>
          </w:p>
        </w:tc>
      </w:tr>
      <w:tr w:rsidR="00D54E31" w14:paraId="43CF1257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BF493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5489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20141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7139F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890.0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8A216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890.0 </w:t>
            </w:r>
          </w:p>
        </w:tc>
      </w:tr>
      <w:tr w:rsidR="00D54E31" w14:paraId="61957A32" w14:textId="77777777" w:rsidTr="00784D5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601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6D71B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04D7" w14:textId="77777777" w:rsidR="00D54E31" w:rsidRDefault="00D54E31" w:rsidP="00784D5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Ընդհանուր բնույթի այլ ծառայություններ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1AABD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890.0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FC715" w14:textId="77777777" w:rsidR="00D54E31" w:rsidRDefault="00D54E31" w:rsidP="00784D5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890.0 </w:t>
            </w:r>
          </w:p>
        </w:tc>
      </w:tr>
    </w:tbl>
    <w:p w14:paraId="3E7DBCE3" w14:textId="77777777" w:rsidR="00D54E31" w:rsidRDefault="00D54E31" w:rsidP="00D54E31">
      <w:pPr>
        <w:pStyle w:val="mechtex"/>
        <w:jc w:val="left"/>
        <w:rPr>
          <w:rFonts w:ascii="Arial" w:hAnsi="Arial" w:cs="Arial"/>
          <w:szCs w:val="20"/>
        </w:rPr>
      </w:pPr>
    </w:p>
    <w:p w14:paraId="78C41971" w14:textId="77777777" w:rsidR="00D54E31" w:rsidRDefault="00D54E31" w:rsidP="00D54E31">
      <w:pPr>
        <w:pStyle w:val="mechtex"/>
        <w:jc w:val="left"/>
        <w:rPr>
          <w:rFonts w:ascii="Arial" w:hAnsi="Arial" w:cs="Arial"/>
        </w:rPr>
      </w:pPr>
    </w:p>
    <w:p w14:paraId="1611011C" w14:textId="77777777" w:rsidR="00D54E31" w:rsidRDefault="00D54E31" w:rsidP="00D54E31">
      <w:pPr>
        <w:pStyle w:val="mechtex"/>
        <w:jc w:val="left"/>
        <w:rPr>
          <w:rFonts w:ascii="Arial" w:hAnsi="Arial" w:cs="Arial"/>
        </w:rPr>
      </w:pPr>
    </w:p>
    <w:p w14:paraId="256448CB" w14:textId="77777777" w:rsidR="00D54E31" w:rsidRDefault="00D54E31" w:rsidP="00D54E31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13496160" w14:textId="77777777" w:rsidR="00D54E31" w:rsidRDefault="00D54E31" w:rsidP="00D54E3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01295A40" w14:textId="77777777" w:rsidR="00D54E31" w:rsidRDefault="00D54E31" w:rsidP="00C3660A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p w14:paraId="2A77E979" w14:textId="77777777" w:rsidR="00BA6A4D" w:rsidRDefault="00BA6A4D"/>
    <w:sectPr w:rsidR="00BA6A4D" w:rsidSect="00C3660A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170" w:right="1440" w:bottom="1440" w:left="1021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C20F0" w14:textId="77777777" w:rsidR="004739DB" w:rsidRDefault="004739DB">
      <w:r>
        <w:separator/>
      </w:r>
    </w:p>
  </w:endnote>
  <w:endnote w:type="continuationSeparator" w:id="0">
    <w:p w14:paraId="242CF37E" w14:textId="77777777" w:rsidR="004739DB" w:rsidRDefault="00473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868BB" w14:textId="77777777" w:rsidR="003F4DEA" w:rsidRDefault="00D54E3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9B5C7" w14:textId="77777777" w:rsidR="003F4DEA" w:rsidRPr="00946E8E" w:rsidRDefault="004739DB" w:rsidP="00946E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BFE4F" w14:textId="77777777" w:rsidR="003F4DEA" w:rsidRDefault="00D54E31">
    <w:pPr>
      <w:pStyle w:val="Footer"/>
    </w:pPr>
    <w:fldSimple w:instr=" FILENAME  \* MERGEFORMAT ">
      <w:r>
        <w:rPr>
          <w:noProof/>
        </w:rPr>
        <w:t>KARAVARm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98D35D" w14:textId="77777777" w:rsidR="004739DB" w:rsidRDefault="004739DB">
      <w:r>
        <w:separator/>
      </w:r>
    </w:p>
  </w:footnote>
  <w:footnote w:type="continuationSeparator" w:id="0">
    <w:p w14:paraId="3FB70497" w14:textId="77777777" w:rsidR="004739DB" w:rsidRDefault="00473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95FF7" w14:textId="77777777" w:rsidR="003F4DEA" w:rsidRDefault="00D54E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7437433" w14:textId="77777777" w:rsidR="003F4DEA" w:rsidRDefault="004739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E31"/>
    <w:rsid w:val="00172EA4"/>
    <w:rsid w:val="004236BF"/>
    <w:rsid w:val="004739DB"/>
    <w:rsid w:val="00BA6A4D"/>
    <w:rsid w:val="00C3660A"/>
    <w:rsid w:val="00D5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02430"/>
  <w15:chartTrackingRefBased/>
  <w15:docId w15:val="{79ECE5CE-A2CC-461B-9B3A-1B821B3F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4E31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D54E31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54E31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54E31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54E31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54E31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4E31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D54E31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D54E31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D54E31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D54E31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D54E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54E31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D54E31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D54E31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D54E31"/>
  </w:style>
  <w:style w:type="paragraph" w:customStyle="1" w:styleId="norm">
    <w:name w:val="norm"/>
    <w:basedOn w:val="Normal"/>
    <w:link w:val="normChar"/>
    <w:rsid w:val="00D54E31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D54E31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D54E31"/>
    <w:pPr>
      <w:jc w:val="center"/>
    </w:pPr>
  </w:style>
  <w:style w:type="character" w:customStyle="1" w:styleId="mechtexChar">
    <w:name w:val="mechtex Char"/>
    <w:link w:val="mechtex"/>
    <w:locked/>
    <w:rsid w:val="00D54E31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D54E31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D54E31"/>
    <w:pPr>
      <w:jc w:val="both"/>
    </w:pPr>
  </w:style>
  <w:style w:type="paragraph" w:customStyle="1" w:styleId="russtyle">
    <w:name w:val="russtyle"/>
    <w:basedOn w:val="Normal"/>
    <w:rsid w:val="00D54E31"/>
    <w:rPr>
      <w:rFonts w:ascii="Russian Baltica" w:hAnsi="Russian Baltica"/>
    </w:rPr>
  </w:style>
  <w:style w:type="paragraph" w:customStyle="1" w:styleId="Style2">
    <w:name w:val="Style2"/>
    <w:basedOn w:val="mechtex"/>
    <w:rsid w:val="00D54E31"/>
    <w:rPr>
      <w:w w:val="120"/>
    </w:rPr>
  </w:style>
  <w:style w:type="paragraph" w:customStyle="1" w:styleId="Style3">
    <w:name w:val="Style3"/>
    <w:basedOn w:val="mechtex"/>
    <w:rsid w:val="00D54E31"/>
    <w:rPr>
      <w:w w:val="120"/>
    </w:rPr>
  </w:style>
  <w:style w:type="paragraph" w:customStyle="1" w:styleId="Style4">
    <w:name w:val="Style4"/>
    <w:basedOn w:val="mechtex"/>
    <w:rsid w:val="00D54E31"/>
    <w:rPr>
      <w:w w:val="120"/>
    </w:rPr>
  </w:style>
  <w:style w:type="paragraph" w:customStyle="1" w:styleId="Style5">
    <w:name w:val="Style5"/>
    <w:basedOn w:val="mechtex"/>
    <w:rsid w:val="00D54E31"/>
    <w:rPr>
      <w:w w:val="120"/>
    </w:rPr>
  </w:style>
  <w:style w:type="paragraph" w:styleId="Title">
    <w:name w:val="Title"/>
    <w:basedOn w:val="Normal"/>
    <w:link w:val="TitleChar"/>
    <w:qFormat/>
    <w:rsid w:val="00D54E31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D54E31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D54E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D54E31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D54E31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D54E31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D54E31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D54E31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iPriority w:val="99"/>
    <w:unhideWhenUsed/>
    <w:rsid w:val="00D54E31"/>
    <w:rPr>
      <w:color w:val="0000FF"/>
      <w:u w:val="single"/>
    </w:rPr>
  </w:style>
  <w:style w:type="character" w:styleId="FollowedHyperlink">
    <w:name w:val="FollowedHyperlink"/>
    <w:uiPriority w:val="99"/>
    <w:unhideWhenUsed/>
    <w:rsid w:val="00D54E31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D54E3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D54E3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D54E31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54E31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D54E31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D54E31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D54E31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D54E31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D54E31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D54E31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D54E31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D54E31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D54E31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D54E31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D54E31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D54E31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D54E31"/>
    <w:rPr>
      <w:rFonts w:ascii="Times Armenian" w:hAnsi="Times Armenian"/>
      <w:sz w:val="24"/>
    </w:rPr>
  </w:style>
  <w:style w:type="character" w:customStyle="1" w:styleId="CharChar6">
    <w:name w:val="Char Char6"/>
    <w:rsid w:val="00D54E31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D54E3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D54E31"/>
    <w:rPr>
      <w:b/>
      <w:bCs/>
    </w:rPr>
  </w:style>
  <w:style w:type="character" w:styleId="Emphasis">
    <w:name w:val="Emphasis"/>
    <w:qFormat/>
    <w:rsid w:val="00D54E31"/>
    <w:rPr>
      <w:i/>
      <w:iCs/>
    </w:rPr>
  </w:style>
  <w:style w:type="character" w:customStyle="1" w:styleId="apple-converted-space">
    <w:name w:val="apple-converted-space"/>
    <w:rsid w:val="00D54E31"/>
  </w:style>
  <w:style w:type="character" w:customStyle="1" w:styleId="BodyTextIndentChar">
    <w:name w:val="Body Text Indent Char"/>
    <w:link w:val="BodyTextIndent"/>
    <w:rsid w:val="00D54E31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D54E31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D54E31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D54E31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D54E31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D54E31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D54E31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D54E31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D54E3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D54E31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54E3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D54E31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D54E3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D54E3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54E31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D54E3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869</Words>
  <Characters>4955</Characters>
  <Application>Microsoft Office Word</Application>
  <DocSecurity>0</DocSecurity>
  <Lines>41</Lines>
  <Paragraphs>11</Paragraphs>
  <ScaleCrop>false</ScaleCrop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2019-07-08T11:29:00Z</dcterms:created>
  <dcterms:modified xsi:type="dcterms:W3CDTF">2019-07-08T11:53:00Z</dcterms:modified>
</cp:coreProperties>
</file>