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A9923" w14:textId="77777777" w:rsidR="00D54E31" w:rsidRDefault="00D54E31" w:rsidP="00D54E3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Հավելված N 7</w:t>
      </w:r>
    </w:p>
    <w:p w14:paraId="53218FBB" w14:textId="77777777" w:rsidR="00D54E31" w:rsidRDefault="00D54E31" w:rsidP="00D54E3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4993E5BB" w14:textId="77777777" w:rsidR="00D54E31" w:rsidRDefault="00D54E31" w:rsidP="00D54E31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4236BF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>հունի</w:t>
      </w:r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810</w:t>
      </w:r>
      <w:r>
        <w:rPr>
          <w:rFonts w:ascii="GHEA Mariam" w:hAnsi="GHEA Mariam"/>
          <w:spacing w:val="-2"/>
        </w:rPr>
        <w:t>-Ն որոշման</w:t>
      </w:r>
    </w:p>
    <w:p w14:paraId="49E106E2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8D1DEAC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</w:rPr>
      </w:pPr>
    </w:p>
    <w:p w14:paraId="06584CC5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  <w:sz w:val="24"/>
        </w:rPr>
      </w:pPr>
    </w:p>
    <w:tbl>
      <w:tblPr>
        <w:tblW w:w="14970" w:type="dxa"/>
        <w:tblInd w:w="113" w:type="dxa"/>
        <w:tblLook w:val="04A0" w:firstRow="1" w:lastRow="0" w:firstColumn="1" w:lastColumn="0" w:noHBand="0" w:noVBand="1"/>
      </w:tblPr>
      <w:tblGrid>
        <w:gridCol w:w="1525"/>
        <w:gridCol w:w="1610"/>
        <w:gridCol w:w="1272"/>
        <w:gridCol w:w="2518"/>
        <w:gridCol w:w="946"/>
        <w:gridCol w:w="1170"/>
        <w:gridCol w:w="1206"/>
        <w:gridCol w:w="1128"/>
        <w:gridCol w:w="3595"/>
      </w:tblGrid>
      <w:tr w:rsidR="00D54E31" w14:paraId="48997731" w14:textId="77777777" w:rsidTr="00784D53">
        <w:trPr>
          <w:trHeight w:val="765"/>
        </w:trPr>
        <w:tc>
          <w:tcPr>
            <w:tcW w:w="14970" w:type="dxa"/>
            <w:gridSpan w:val="9"/>
            <w:vAlign w:val="center"/>
          </w:tcPr>
          <w:p w14:paraId="0485E4B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FA39DA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N 12 ՀԱՎԵԼՎԱԾՈՒՄ ԿԱՏԱՐՎՈՂ ՓՈՓՈԽՈՒԹՅՈՒՆԸ</w:t>
            </w:r>
          </w:p>
          <w:p w14:paraId="62E364A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54E31" w14:paraId="7AC3721F" w14:textId="77777777" w:rsidTr="00784D53">
        <w:trPr>
          <w:trHeight w:val="345"/>
        </w:trPr>
        <w:tc>
          <w:tcPr>
            <w:tcW w:w="1525" w:type="dxa"/>
            <w:vAlign w:val="center"/>
          </w:tcPr>
          <w:p w14:paraId="427E7DC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10" w:type="dxa"/>
            <w:vAlign w:val="center"/>
          </w:tcPr>
          <w:p w14:paraId="09ACE3A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2" w:type="dxa"/>
            <w:vAlign w:val="center"/>
          </w:tcPr>
          <w:p w14:paraId="48A5A69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518" w:type="dxa"/>
            <w:vAlign w:val="center"/>
          </w:tcPr>
          <w:p w14:paraId="15F5393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46" w:type="dxa"/>
            <w:vAlign w:val="center"/>
          </w:tcPr>
          <w:p w14:paraId="7BA1A41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0" w:type="dxa"/>
            <w:vAlign w:val="center"/>
          </w:tcPr>
          <w:p w14:paraId="0320D26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6" w:type="dxa"/>
            <w:vAlign w:val="center"/>
          </w:tcPr>
          <w:p w14:paraId="1D34C7B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8" w:type="dxa"/>
            <w:vAlign w:val="center"/>
          </w:tcPr>
          <w:p w14:paraId="0CDE422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595" w:type="dxa"/>
            <w:vAlign w:val="center"/>
          </w:tcPr>
          <w:p w14:paraId="459B882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54E31" w14:paraId="16CC7B3D" w14:textId="77777777" w:rsidTr="00784D53">
        <w:trPr>
          <w:trHeight w:val="323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F85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Գնման առարկայի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E20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Գումարը </w:t>
            </w:r>
          </w:p>
          <w:p w14:paraId="568A7BD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(հազ. դրամ) </w:t>
            </w:r>
          </w:p>
          <w:p w14:paraId="19BD860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Ցուցանիշների փոփոխությունները</w:t>
            </w:r>
            <w:r>
              <w:rPr>
                <w:rFonts w:ascii="GHEA Mariam" w:hAnsi="GHEA Mariam"/>
                <w:lang w:eastAsia="en-US"/>
              </w:rPr>
              <w:t xml:space="preserve">       (ծախսերի ավելացումները նշված են դրական նշանով)</w:t>
            </w:r>
          </w:p>
        </w:tc>
      </w:tr>
      <w:tr w:rsidR="00D54E31" w14:paraId="33616D2B" w14:textId="77777777" w:rsidTr="00784D53">
        <w:trPr>
          <w:trHeight w:val="61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96D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կոդը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D0F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անվանումը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F23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գնման ձևը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E09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չափի միավորը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867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միավորի գինը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C1B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քանակը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BF87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0C625606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DD4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60F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5ADFB54A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CE7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Բաժին N 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899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Խումբ N 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073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Դաս N 01</w:t>
            </w:r>
          </w:p>
        </w:tc>
        <w:tc>
          <w:tcPr>
            <w:tcW w:w="6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2C2917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3C3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010D0492" w14:textId="77777777" w:rsidTr="00784D53">
        <w:trPr>
          <w:trHeight w:val="368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3AB16C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1146 11016 Կրթական հաստատությունների աշակերտներին դասագրքերով և ուսումնական գրականությամբ ապահովում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586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28E21771" w14:textId="77777777" w:rsidTr="00784D53">
        <w:trPr>
          <w:trHeight w:val="30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FB6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7843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ՄԱՍ  I. ԱՊՐԱՆՔՆԵՐ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594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3EA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58F1" w14:textId="77777777"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124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24B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1B7518A4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071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22111110/72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E52A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դասագրքեր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38D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C13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4A2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15910100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4302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-1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8E3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44D7ED25" w14:textId="77777777" w:rsidTr="00784D53">
        <w:trPr>
          <w:trHeight w:val="125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047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ՀՀ տարածքային կառավարման և զարգացման նախարարություն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847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</w:tr>
      <w:tr w:rsidR="00D54E31" w14:paraId="21051DFC" w14:textId="77777777" w:rsidTr="00784D53">
        <w:trPr>
          <w:trHeight w:val="1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753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Բաժին N 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917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Խումբ N 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CEA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Դաս N 01</w:t>
            </w:r>
          </w:p>
        </w:tc>
        <w:tc>
          <w:tcPr>
            <w:tcW w:w="6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930A79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93D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</w:tr>
      <w:tr w:rsidR="00D54E31" w14:paraId="139DBC10" w14:textId="77777777" w:rsidTr="00784D53">
        <w:trPr>
          <w:trHeight w:val="143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5C0AA9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1146 11021 Տրանսպորտային ծառայությունների ձեռքբերում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E57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</w:tr>
      <w:tr w:rsidR="00D54E31" w14:paraId="202DEA20" w14:textId="77777777" w:rsidTr="00784D53">
        <w:trPr>
          <w:trHeight w:val="38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88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33FE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ՄԱՍ  III.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7F4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7EC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F2FA" w14:textId="77777777"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4F7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5EB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</w:tr>
      <w:tr w:rsidR="00D54E31" w14:paraId="5DCA3A8C" w14:textId="77777777" w:rsidTr="00784D53">
        <w:trPr>
          <w:trHeight w:val="40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9E5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60231200/1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A1AE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Տրանսպորտային փոխադրման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6DA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403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44D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3540000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7F97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800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</w:tr>
      <w:tr w:rsidR="00D54E31" w14:paraId="3C8084E5" w14:textId="77777777" w:rsidTr="00784D53">
        <w:trPr>
          <w:trHeight w:val="405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FAE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ՀՀ Արագածոտնի մարզպետարան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4FC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</w:tr>
      <w:tr w:rsidR="00D54E31" w14:paraId="372C406A" w14:textId="77777777" w:rsidTr="00784D53">
        <w:trPr>
          <w:trHeight w:val="40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2BD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Բաժին N 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D17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Խումբ N 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8D7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Դաս N 01</w:t>
            </w:r>
          </w:p>
        </w:tc>
        <w:tc>
          <w:tcPr>
            <w:tcW w:w="6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50A96E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B85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</w:tr>
      <w:tr w:rsidR="00D54E31" w14:paraId="7A3FF1C6" w14:textId="77777777" w:rsidTr="00784D53">
        <w:trPr>
          <w:trHeight w:val="405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AFEA84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lastRenderedPageBreak/>
              <w:t>1146 11021 Տրանսպորտային ծառայությունների ձեռքբերում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92C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</w:tr>
      <w:tr w:rsidR="00D54E31" w14:paraId="7B81F9FA" w14:textId="77777777" w:rsidTr="00784D53">
        <w:trPr>
          <w:trHeight w:val="8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212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C87B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ՄԱՍ  III. ԾԱՌԱՅՈՒԹՅՈՒՆՆԵՐ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056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294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33E0" w14:textId="77777777"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033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7C7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</w:tr>
      <w:tr w:rsidR="00D54E31" w14:paraId="5C4B1DE5" w14:textId="77777777" w:rsidTr="00784D53">
        <w:trPr>
          <w:trHeight w:val="40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E07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60231200/1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C7D8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Տրանսպորտային փոխադրման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784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B26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2AF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1080000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7657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9FF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</w:tr>
      <w:tr w:rsidR="00D54E31" w14:paraId="5FD376B7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B45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ՀՀ Արարատի մարզպետարան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E81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</w:tr>
      <w:tr w:rsidR="00D54E31" w14:paraId="4B2454A6" w14:textId="77777777" w:rsidTr="00784D53">
        <w:trPr>
          <w:trHeight w:val="40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409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Բաժին N 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DEB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Խումբ N 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8C0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Դաս N 01</w:t>
            </w:r>
          </w:p>
        </w:tc>
        <w:tc>
          <w:tcPr>
            <w:tcW w:w="6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C1DA6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1DC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</w:tr>
      <w:tr w:rsidR="00D54E31" w14:paraId="295535C7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D02E7C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1146 11021 Տրանսպորտային ծառայությունների ձեռքբերում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1E2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</w:tr>
      <w:tr w:rsidR="00D54E31" w14:paraId="174EBAF3" w14:textId="77777777" w:rsidTr="00784D53">
        <w:trPr>
          <w:trHeight w:val="40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DFF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19C9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ՄԱՍ  III.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09D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499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8484" w14:textId="77777777"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817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F18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</w:tr>
      <w:tr w:rsidR="00D54E31" w14:paraId="120907C8" w14:textId="77777777" w:rsidTr="00784D53">
        <w:trPr>
          <w:trHeight w:val="40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C88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60231200/1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560A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Տրանսպորտային փոխադրման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BD5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6D5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B2A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2400000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EF5C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80D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</w:tr>
      <w:tr w:rsidR="00D54E31" w14:paraId="0B266F81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310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ՀՀ Արմավիրի մարզպետարան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0F7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</w:tr>
      <w:tr w:rsidR="00D54E31" w14:paraId="78302B56" w14:textId="77777777" w:rsidTr="00784D53">
        <w:trPr>
          <w:trHeight w:val="40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5EB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Բաժին N 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447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Խումբ N 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1C4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Դաս N 01</w:t>
            </w:r>
          </w:p>
        </w:tc>
        <w:tc>
          <w:tcPr>
            <w:tcW w:w="6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7A156C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BD5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</w:tr>
      <w:tr w:rsidR="00D54E31" w14:paraId="047EC2DD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FB6AB1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1146 11021 Տրանսպորտային ծառայությունների ձեռքբերում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EA3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</w:tr>
      <w:tr w:rsidR="00D54E31" w14:paraId="41CD4965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3B3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0618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ՄԱՍ  III.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962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D19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B15A" w14:textId="77777777"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8A3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FC2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</w:tr>
      <w:tr w:rsidR="00D54E31" w14:paraId="08B127DD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90B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60231200/1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95D3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Տրանսպորտային փոխադրման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A08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7C4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F88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540000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E1F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654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</w:tr>
      <w:tr w:rsidR="00D54E31" w14:paraId="10E739D0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F41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ՀՀ Գեղարքունիքի մարզպետարան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310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</w:tr>
      <w:tr w:rsidR="00D54E31" w14:paraId="3B252EDE" w14:textId="77777777" w:rsidTr="00784D53">
        <w:trPr>
          <w:trHeight w:val="40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AA3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Բաժին N 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EF0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Խումբ N 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9A5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Դաս N 01</w:t>
            </w:r>
          </w:p>
        </w:tc>
        <w:tc>
          <w:tcPr>
            <w:tcW w:w="6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77ABD1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4D1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</w:tr>
      <w:tr w:rsidR="00D54E31" w14:paraId="25574927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83C761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1146 11021 Տրանսպորտային ծառայությունների ձեռքբերում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87B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</w:tr>
      <w:tr w:rsidR="00D54E31" w14:paraId="4DB3EC2E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368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DA2C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ՄԱՍ  III.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BC1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FD7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D8FD" w14:textId="77777777"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327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967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</w:tr>
      <w:tr w:rsidR="00D54E31" w14:paraId="32F5A9EB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8D3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60231200/1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04B1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Տրանսպորտային փոխադրման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DD5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CAD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91C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776000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E931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C03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</w:tr>
      <w:tr w:rsidR="00D54E31" w14:paraId="7785FB41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7A5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ՀՀ Լոռու մարզպետարան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E02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</w:tr>
      <w:tr w:rsidR="00D54E31" w14:paraId="1F72E2A3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F5C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Բաժին N 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D02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Խումբ N 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4CB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Դաս N 01</w:t>
            </w:r>
          </w:p>
        </w:tc>
        <w:tc>
          <w:tcPr>
            <w:tcW w:w="6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9825E8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00C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</w:tr>
      <w:tr w:rsidR="00D54E31" w14:paraId="1D387088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D4E1A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1146 11021 Տրանսպորտային ծառայությունների ձեռքբերում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E87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</w:tr>
      <w:tr w:rsidR="00D54E31" w14:paraId="5E372CC4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CD9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54C6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ՄԱՍ  III.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F7A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FB8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9002" w14:textId="77777777"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836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F46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</w:tr>
      <w:tr w:rsidR="00D54E31" w14:paraId="656C78DD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3AE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60231200/1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EE95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Տրանսպորտային փոխադրման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94F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4CA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A89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993000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46A3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91A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</w:tr>
      <w:tr w:rsidR="00D54E31" w14:paraId="0D60AF37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998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ՀՀ Կոտայքի մարզպետարան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AD1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</w:tr>
      <w:tr w:rsidR="00D54E31" w14:paraId="622A5EEF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929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Բաժին N 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95B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Խումբ N 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1B1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Դաս N 01</w:t>
            </w:r>
          </w:p>
        </w:tc>
        <w:tc>
          <w:tcPr>
            <w:tcW w:w="6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577036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9CF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</w:tr>
      <w:tr w:rsidR="00D54E31" w14:paraId="6333B813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88E14D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1146 11021 Տրանսպորտային ծառայությունների ձեռքբերում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FEB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</w:tr>
      <w:tr w:rsidR="00D54E31" w14:paraId="1A496DEE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ABE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D368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ՄԱՍ  III.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FF9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2B2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B647" w14:textId="77777777"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B67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793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</w:tr>
      <w:tr w:rsidR="00D54E31" w14:paraId="1D2FCB39" w14:textId="77777777" w:rsidTr="00784D53">
        <w:trPr>
          <w:trHeight w:val="40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FE6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60231200/1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99ED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Տրանսպորտային փոխադրման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FC6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E29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998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280000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F3D5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354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</w:tr>
      <w:tr w:rsidR="00D54E31" w14:paraId="16A526D5" w14:textId="77777777" w:rsidTr="00784D53">
        <w:trPr>
          <w:trHeight w:val="405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08C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ՀՀ Շիրակի մարզպետարան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51B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</w:tr>
      <w:tr w:rsidR="00D54E31" w14:paraId="0C52C9BA" w14:textId="77777777" w:rsidTr="00784D53">
        <w:trPr>
          <w:trHeight w:val="40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74F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Բաժին N 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514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Խումբ N 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600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Դաս N 01</w:t>
            </w:r>
          </w:p>
        </w:tc>
        <w:tc>
          <w:tcPr>
            <w:tcW w:w="6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F849C6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265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</w:tr>
      <w:tr w:rsidR="00D54E31" w14:paraId="623DAE69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118A42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1146 11021 Տրանսպորտային ծառայությունների ձեռքբերում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EDD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</w:tr>
      <w:tr w:rsidR="00D54E31" w14:paraId="04CC6101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EE8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789A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ՄԱՍ  III.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716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64D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7A6F" w14:textId="77777777"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A95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926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</w:tr>
      <w:tr w:rsidR="00D54E31" w14:paraId="0A7B591E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0B1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60231200/1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BC14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Տրանսպորտային փոխադրման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45D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75F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604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2365000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F5BE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1AF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</w:tr>
      <w:tr w:rsidR="00D54E31" w14:paraId="2E87280F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9B6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ՀՀ Սյունիքի մարզպետարան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BD0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</w:tr>
      <w:tr w:rsidR="00D54E31" w14:paraId="70B293D1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869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Բաժին N 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139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Խումբ N 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90E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Դաս N 01</w:t>
            </w:r>
          </w:p>
        </w:tc>
        <w:tc>
          <w:tcPr>
            <w:tcW w:w="6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88A9DC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42C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</w:tr>
      <w:tr w:rsidR="00D54E31" w14:paraId="3F2BF3CF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DDB17D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1146 11021 Տրանսպորտային ծառայությունների ձեռքբերում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C5E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</w:tr>
      <w:tr w:rsidR="00D54E31" w14:paraId="0B4CE239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167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3A34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ՄԱՍ  III.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C37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9F9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661C" w14:textId="77777777"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27B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BF1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</w:tr>
      <w:tr w:rsidR="00D54E31" w14:paraId="02988633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6AC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60231200/1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B4AC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Տրանսպորտային փոխադրման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11A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5EC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D99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2200200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ED50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FB2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</w:tr>
      <w:tr w:rsidR="00D54E31" w14:paraId="424D91E4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F82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ՀՀ Վայոց ձորի մարզպետարան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5DF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</w:tr>
      <w:tr w:rsidR="00D54E31" w14:paraId="6C39C1DF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A46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Բաժին N 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F5A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Խումբ N 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147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Դաս N 01</w:t>
            </w:r>
          </w:p>
        </w:tc>
        <w:tc>
          <w:tcPr>
            <w:tcW w:w="6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95D80D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3FF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</w:tr>
      <w:tr w:rsidR="00D54E31" w14:paraId="197792EA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CF769B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1146 11021 Տրանսպորտային ծառայությունների ձեռքբերում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019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</w:tr>
      <w:tr w:rsidR="00D54E31" w14:paraId="09393DE4" w14:textId="77777777" w:rsidTr="00784D53">
        <w:trPr>
          <w:trHeight w:val="40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D02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79E0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ՄԱՍ  III.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51D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087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480D" w14:textId="77777777"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EDB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75C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</w:tr>
      <w:tr w:rsidR="00D54E31" w14:paraId="487D5D94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FFF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60231200/1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59AE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Տրանսպորտային փոխադրման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55D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9C5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151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845900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CD47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E00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</w:tr>
      <w:tr w:rsidR="00D54E31" w14:paraId="7B35C584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E11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ՀՀ Տավուշի մարզպետարան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FF8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</w:tr>
      <w:tr w:rsidR="00D54E31" w14:paraId="7AA4396C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533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Բաժին N 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0F6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Խումբ N 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67E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Դաս N 01</w:t>
            </w:r>
          </w:p>
        </w:tc>
        <w:tc>
          <w:tcPr>
            <w:tcW w:w="6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4795D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BA3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</w:tr>
      <w:tr w:rsidR="00D54E31" w14:paraId="5D066C4B" w14:textId="77777777" w:rsidTr="00784D53">
        <w:trPr>
          <w:trHeight w:val="60"/>
        </w:trPr>
        <w:tc>
          <w:tcPr>
            <w:tcW w:w="1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3BF0F4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1146 11021 Տրանսպորտային ծառայությունների ձեռքբերում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78E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</w:tr>
      <w:tr w:rsidR="00D54E31" w14:paraId="0CC0F5C1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576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FD29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ՄԱՍ  III.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04C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36C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C910" w14:textId="77777777"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30F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8E5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</w:tr>
      <w:tr w:rsidR="00D54E31" w14:paraId="48D75F16" w14:textId="77777777" w:rsidTr="00784D53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A58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60231200/1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49FD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Տրանսպորտային փոխադրման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6B3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040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913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890000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2E83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416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</w:tr>
    </w:tbl>
    <w:p w14:paraId="0967ACF5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  <w:szCs w:val="20"/>
        </w:rPr>
      </w:pPr>
    </w:p>
    <w:p w14:paraId="6962DDF0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  <w:sz w:val="36"/>
        </w:rPr>
      </w:pPr>
    </w:p>
    <w:p w14:paraId="10E91D1A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5A0E2AE9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6C911CE2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160E0E0E" w14:textId="77777777" w:rsidR="00BA6A4D" w:rsidRDefault="00BA6A4D"/>
    <w:sectPr w:rsidR="00BA6A4D" w:rsidSect="003E66AD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1440" w:left="1021" w:header="720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57B71" w14:textId="77777777" w:rsidR="000C1116" w:rsidRDefault="000C1116">
      <w:r>
        <w:separator/>
      </w:r>
    </w:p>
  </w:endnote>
  <w:endnote w:type="continuationSeparator" w:id="0">
    <w:p w14:paraId="73DB75BE" w14:textId="77777777" w:rsidR="000C1116" w:rsidRDefault="000C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EF557" w14:textId="77777777" w:rsidR="003F4DEA" w:rsidRDefault="00D54E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499CF" w14:textId="77777777" w:rsidR="003F4DEA" w:rsidRPr="00946E8E" w:rsidRDefault="000C1116" w:rsidP="00946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DAF5C" w14:textId="77777777" w:rsidR="003F4DEA" w:rsidRDefault="00D54E31">
    <w:pPr>
      <w:pStyle w:val="Footer"/>
    </w:pPr>
    <w:fldSimple w:instr=" FILENAME  \* MERGEFORMAT ">
      <w:r>
        <w:rPr>
          <w:noProof/>
        </w:rPr>
        <w:t>KARAVARm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F7136" w14:textId="77777777" w:rsidR="000C1116" w:rsidRDefault="000C1116">
      <w:r>
        <w:separator/>
      </w:r>
    </w:p>
  </w:footnote>
  <w:footnote w:type="continuationSeparator" w:id="0">
    <w:p w14:paraId="6E845DBB" w14:textId="77777777" w:rsidR="000C1116" w:rsidRDefault="000C1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F49B1" w14:textId="77777777" w:rsidR="003F4DEA" w:rsidRDefault="00D54E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4AB9D5" w14:textId="77777777" w:rsidR="003F4DEA" w:rsidRDefault="000C1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31"/>
    <w:rsid w:val="000C1116"/>
    <w:rsid w:val="00172EA4"/>
    <w:rsid w:val="004236BF"/>
    <w:rsid w:val="008A66F1"/>
    <w:rsid w:val="00BA6A4D"/>
    <w:rsid w:val="00D5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0455"/>
  <w15:chartTrackingRefBased/>
  <w15:docId w15:val="{79ECE5CE-A2CC-461B-9B3A-1B821B3F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E31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54E31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E31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4E31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54E31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54E31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E31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54E3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D54E31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D54E3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D54E31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D54E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4E31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D54E31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D54E31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D54E31"/>
  </w:style>
  <w:style w:type="paragraph" w:customStyle="1" w:styleId="norm">
    <w:name w:val="norm"/>
    <w:basedOn w:val="Normal"/>
    <w:link w:val="normChar"/>
    <w:rsid w:val="00D54E31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D54E31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D54E31"/>
    <w:pPr>
      <w:jc w:val="center"/>
    </w:pPr>
  </w:style>
  <w:style w:type="character" w:customStyle="1" w:styleId="mechtexChar">
    <w:name w:val="mechtex Char"/>
    <w:link w:val="mechtex"/>
    <w:locked/>
    <w:rsid w:val="00D54E31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D54E31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D54E31"/>
    <w:pPr>
      <w:jc w:val="both"/>
    </w:pPr>
  </w:style>
  <w:style w:type="paragraph" w:customStyle="1" w:styleId="russtyle">
    <w:name w:val="russtyle"/>
    <w:basedOn w:val="Normal"/>
    <w:rsid w:val="00D54E31"/>
    <w:rPr>
      <w:rFonts w:ascii="Russian Baltica" w:hAnsi="Russian Baltica"/>
    </w:rPr>
  </w:style>
  <w:style w:type="paragraph" w:customStyle="1" w:styleId="Style2">
    <w:name w:val="Style2"/>
    <w:basedOn w:val="mechtex"/>
    <w:rsid w:val="00D54E31"/>
    <w:rPr>
      <w:w w:val="120"/>
    </w:rPr>
  </w:style>
  <w:style w:type="paragraph" w:customStyle="1" w:styleId="Style3">
    <w:name w:val="Style3"/>
    <w:basedOn w:val="mechtex"/>
    <w:rsid w:val="00D54E31"/>
    <w:rPr>
      <w:w w:val="120"/>
    </w:rPr>
  </w:style>
  <w:style w:type="paragraph" w:customStyle="1" w:styleId="Style4">
    <w:name w:val="Style4"/>
    <w:basedOn w:val="mechtex"/>
    <w:rsid w:val="00D54E31"/>
    <w:rPr>
      <w:w w:val="120"/>
    </w:rPr>
  </w:style>
  <w:style w:type="paragraph" w:customStyle="1" w:styleId="Style5">
    <w:name w:val="Style5"/>
    <w:basedOn w:val="mechtex"/>
    <w:rsid w:val="00D54E31"/>
    <w:rPr>
      <w:w w:val="120"/>
    </w:rPr>
  </w:style>
  <w:style w:type="paragraph" w:styleId="Title">
    <w:name w:val="Title"/>
    <w:basedOn w:val="Normal"/>
    <w:link w:val="TitleChar"/>
    <w:qFormat/>
    <w:rsid w:val="00D54E31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54E31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D54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D54E31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D54E31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D54E31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D54E31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D54E31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iPriority w:val="99"/>
    <w:unhideWhenUsed/>
    <w:rsid w:val="00D54E3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54E31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D54E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D54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D54E31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54E31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D54E3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D54E31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D54E31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D54E3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D54E3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D54E31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D54E31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D54E31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D54E31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D54E3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D54E31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D54E31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D54E31"/>
    <w:rPr>
      <w:rFonts w:ascii="Times Armenian" w:hAnsi="Times Armenian"/>
      <w:sz w:val="24"/>
    </w:rPr>
  </w:style>
  <w:style w:type="character" w:customStyle="1" w:styleId="CharChar6">
    <w:name w:val="Char Char6"/>
    <w:rsid w:val="00D54E31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D54E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D54E31"/>
    <w:rPr>
      <w:b/>
      <w:bCs/>
    </w:rPr>
  </w:style>
  <w:style w:type="character" w:styleId="Emphasis">
    <w:name w:val="Emphasis"/>
    <w:qFormat/>
    <w:rsid w:val="00D54E31"/>
    <w:rPr>
      <w:i/>
      <w:iCs/>
    </w:rPr>
  </w:style>
  <w:style w:type="character" w:customStyle="1" w:styleId="apple-converted-space">
    <w:name w:val="apple-converted-space"/>
    <w:rsid w:val="00D54E31"/>
  </w:style>
  <w:style w:type="character" w:customStyle="1" w:styleId="BodyTextIndentChar">
    <w:name w:val="Body Text Indent Char"/>
    <w:link w:val="BodyTextIndent"/>
    <w:rsid w:val="00D54E31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D54E31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D54E31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D54E31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D54E31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D54E31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D54E31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D54E31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D54E3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D54E31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54E31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54E31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D54E3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D54E3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54E31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D54E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2019-07-08T11:29:00Z</dcterms:created>
  <dcterms:modified xsi:type="dcterms:W3CDTF">2019-07-08T11:54:00Z</dcterms:modified>
</cp:coreProperties>
</file>