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FAB70" w14:textId="77777777" w:rsidR="00C76AA6" w:rsidRDefault="00C76AA6" w:rsidP="00C76AA6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es-ES"/>
        </w:rPr>
        <w:t xml:space="preserve">                                                                         </w:t>
      </w:r>
      <w:r w:rsidR="00FE023D">
        <w:rPr>
          <w:rFonts w:ascii="GHEA Mariam" w:hAnsi="GHEA Mariam"/>
          <w:spacing w:val="-8"/>
          <w:lang w:val="es-ES"/>
        </w:rPr>
        <w:t xml:space="preserve">  </w:t>
      </w:r>
      <w:r>
        <w:rPr>
          <w:rFonts w:ascii="GHEA Mariam" w:hAnsi="GHEA Mariam"/>
          <w:spacing w:val="-8"/>
          <w:lang w:val="es-ES"/>
        </w:rPr>
        <w:t xml:space="preserve"> </w:t>
      </w:r>
      <w:r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5</w:t>
      </w:r>
    </w:p>
    <w:p w14:paraId="6350D515" w14:textId="77777777" w:rsidR="00C76AA6" w:rsidRDefault="00C76AA6" w:rsidP="00C76AA6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>
        <w:rPr>
          <w:rFonts w:ascii="GHEA Mariam" w:hAnsi="GHEA Mariam"/>
          <w:spacing w:val="-6"/>
          <w:lang w:val="af-ZA"/>
        </w:rPr>
        <w:t xml:space="preserve">       </w:t>
      </w:r>
      <w:r>
        <w:rPr>
          <w:rFonts w:ascii="GHEA Mariam" w:hAnsi="GHEA Mariam"/>
          <w:spacing w:val="-6"/>
          <w:lang w:val="af-ZA"/>
        </w:rPr>
        <w:tab/>
        <w:t xml:space="preserve">                                                                       </w:t>
      </w:r>
      <w:r>
        <w:rPr>
          <w:rFonts w:ascii="GHEA Mariam" w:hAnsi="GHEA Mariam"/>
          <w:spacing w:val="-6"/>
          <w:lang w:val="hy-AM"/>
        </w:rPr>
        <w:t>ՀՀ</w:t>
      </w:r>
      <w:r>
        <w:rPr>
          <w:rFonts w:ascii="GHEA Mariam" w:hAnsi="GHEA Mariam"/>
          <w:spacing w:val="-6"/>
          <w:lang w:val="af-ZA"/>
        </w:rPr>
        <w:t xml:space="preserve"> </w:t>
      </w:r>
      <w:r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 </w:t>
      </w:r>
      <w:r>
        <w:rPr>
          <w:rFonts w:ascii="GHEA Mariam" w:hAnsi="GHEA Mariam"/>
          <w:spacing w:val="-6"/>
          <w:lang w:val="hy-AM"/>
        </w:rPr>
        <w:t>թվականի</w:t>
      </w:r>
    </w:p>
    <w:p w14:paraId="2F0B67F6" w14:textId="77777777" w:rsidR="00C76AA6" w:rsidRDefault="00C76AA6" w:rsidP="00C76AA6">
      <w:pPr>
        <w:pStyle w:val="mechtex"/>
        <w:jc w:val="left"/>
        <w:rPr>
          <w:rFonts w:ascii="GHEA Mariam" w:hAnsi="GHEA Mariam"/>
          <w:spacing w:val="-2"/>
          <w:lang w:val="es-ES"/>
        </w:rPr>
      </w:pP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                                                                      </w:t>
      </w:r>
      <w:r w:rsidR="00FE023D"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GHEA Mariam" w:hAnsi="GHEA Mariam"/>
          <w:spacing w:val="-2"/>
          <w:lang w:val="af-ZA"/>
        </w:rPr>
        <w:t xml:space="preserve">  հունիսի 20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af-ZA"/>
        </w:rPr>
        <w:t xml:space="preserve"> N 771-</w:t>
      </w:r>
      <w:r>
        <w:rPr>
          <w:rFonts w:ascii="GHEA Mariam" w:hAnsi="GHEA Mariam"/>
          <w:spacing w:val="-2"/>
          <w:lang w:val="hy-AM"/>
        </w:rPr>
        <w:t>Ն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hy-AM"/>
        </w:rPr>
        <w:t>որոշման</w:t>
      </w:r>
    </w:p>
    <w:p w14:paraId="63A02055" w14:textId="77777777" w:rsidR="00C76AA6" w:rsidRDefault="00C76AA6" w:rsidP="00C76AA6">
      <w:pPr>
        <w:pStyle w:val="mechtex"/>
        <w:jc w:val="left"/>
        <w:rPr>
          <w:rFonts w:ascii="GHEA Mariam" w:hAnsi="GHEA Mariam"/>
          <w:spacing w:val="-2"/>
          <w:lang w:val="es-ES"/>
        </w:rPr>
      </w:pPr>
    </w:p>
    <w:p w14:paraId="11054029" w14:textId="77777777" w:rsidR="00C76AA6" w:rsidRPr="00FE023D" w:rsidRDefault="00C76AA6" w:rsidP="00C76AA6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117B3239" w14:textId="77777777" w:rsidR="00C76AA6" w:rsidRPr="00092B5E" w:rsidRDefault="00C76AA6" w:rsidP="00C76AA6">
      <w:pPr>
        <w:jc w:val="center"/>
        <w:rPr>
          <w:rFonts w:ascii="GHEA Mariam" w:hAnsi="GHEA Mariam"/>
          <w:bCs/>
          <w:spacing w:val="-8"/>
          <w:lang w:val="af-ZA" w:eastAsia="en-US"/>
        </w:rPr>
      </w:pPr>
      <w:r>
        <w:rPr>
          <w:rFonts w:ascii="GHEA Mariam" w:hAnsi="GHEA Mariam"/>
          <w:bCs/>
          <w:spacing w:val="-8"/>
          <w:lang w:eastAsia="en-US"/>
        </w:rPr>
        <w:t>ՀԱՅԱՍՏԱՆԻ</w:t>
      </w:r>
      <w:r w:rsidRPr="00092B5E">
        <w:rPr>
          <w:rFonts w:ascii="GHEA Mariam" w:hAnsi="GHEA Mariam"/>
          <w:bCs/>
          <w:spacing w:val="-8"/>
          <w:lang w:val="af-ZA" w:eastAsia="en-US"/>
        </w:rPr>
        <w:t xml:space="preserve"> </w:t>
      </w:r>
      <w:r>
        <w:rPr>
          <w:rFonts w:ascii="GHEA Mariam" w:hAnsi="GHEA Mariam"/>
          <w:bCs/>
          <w:spacing w:val="-8"/>
          <w:lang w:eastAsia="en-US"/>
        </w:rPr>
        <w:t>ՀԱՆՐԱՊԵՏՈՒԹՅԱՆ</w:t>
      </w:r>
      <w:r w:rsidRPr="00092B5E">
        <w:rPr>
          <w:rFonts w:ascii="Courier New" w:hAnsi="Courier New" w:cs="Courier New"/>
          <w:bCs/>
          <w:spacing w:val="-8"/>
          <w:lang w:val="af-ZA" w:eastAsia="en-US"/>
        </w:rPr>
        <w:t> </w:t>
      </w:r>
      <w:r>
        <w:rPr>
          <w:rFonts w:ascii="GHEA Mariam" w:hAnsi="GHEA Mariam"/>
          <w:bCs/>
          <w:spacing w:val="-8"/>
          <w:lang w:eastAsia="en-US"/>
        </w:rPr>
        <w:t>ԿԱՌԱՎԱՐՈՒԹՅԱՆ</w:t>
      </w:r>
      <w:r w:rsidRPr="00092B5E">
        <w:rPr>
          <w:rFonts w:ascii="Courier New" w:hAnsi="Courier New" w:cs="Courier New"/>
          <w:bCs/>
          <w:spacing w:val="-8"/>
          <w:lang w:val="af-ZA" w:eastAsia="en-US"/>
        </w:rPr>
        <w:t> </w:t>
      </w:r>
      <w:r w:rsidRPr="00092B5E">
        <w:rPr>
          <w:rFonts w:ascii="GHEA Mariam" w:hAnsi="GHEA Mariam"/>
          <w:bCs/>
          <w:spacing w:val="-8"/>
          <w:lang w:val="af-ZA" w:eastAsia="en-US"/>
        </w:rPr>
        <w:t xml:space="preserve">2018 </w:t>
      </w:r>
      <w:r>
        <w:rPr>
          <w:rFonts w:ascii="GHEA Mariam" w:hAnsi="GHEA Mariam"/>
          <w:bCs/>
          <w:spacing w:val="-8"/>
          <w:lang w:eastAsia="en-US"/>
        </w:rPr>
        <w:t>ԹՎԱԿԱՆԻ</w:t>
      </w:r>
      <w:r w:rsidRPr="00092B5E">
        <w:rPr>
          <w:rFonts w:ascii="GHEA Mariam" w:hAnsi="GHEA Mariam"/>
          <w:bCs/>
          <w:spacing w:val="-8"/>
          <w:lang w:val="af-ZA" w:eastAsia="en-US"/>
        </w:rPr>
        <w:t xml:space="preserve"> </w:t>
      </w:r>
      <w:r>
        <w:rPr>
          <w:rFonts w:ascii="GHEA Mariam" w:hAnsi="GHEA Mariam"/>
          <w:bCs/>
          <w:spacing w:val="-8"/>
          <w:lang w:eastAsia="en-US"/>
        </w:rPr>
        <w:t>ԴԵԿՏԵՄԲԵՐԻ</w:t>
      </w:r>
      <w:r w:rsidRPr="00092B5E">
        <w:rPr>
          <w:rFonts w:ascii="GHEA Mariam" w:hAnsi="GHEA Mariam"/>
          <w:bCs/>
          <w:spacing w:val="-8"/>
          <w:lang w:val="af-ZA" w:eastAsia="en-US"/>
        </w:rPr>
        <w:t xml:space="preserve"> 27-</w:t>
      </w:r>
      <w:r>
        <w:rPr>
          <w:rFonts w:ascii="GHEA Mariam" w:hAnsi="GHEA Mariam"/>
          <w:bCs/>
          <w:spacing w:val="-8"/>
          <w:lang w:eastAsia="en-US"/>
        </w:rPr>
        <w:t>Ի</w:t>
      </w:r>
      <w:r w:rsidRPr="00092B5E">
        <w:rPr>
          <w:rFonts w:ascii="GHEA Mariam" w:hAnsi="GHEA Mariam"/>
          <w:bCs/>
          <w:spacing w:val="-8"/>
          <w:lang w:val="af-ZA" w:eastAsia="en-US"/>
        </w:rPr>
        <w:t xml:space="preserve"> N</w:t>
      </w:r>
      <w:r w:rsidRPr="00092B5E">
        <w:rPr>
          <w:rFonts w:ascii="Courier New" w:hAnsi="Courier New" w:cs="Courier New"/>
          <w:bCs/>
          <w:spacing w:val="-8"/>
          <w:lang w:val="af-ZA" w:eastAsia="en-US"/>
        </w:rPr>
        <w:t> </w:t>
      </w:r>
      <w:r w:rsidRPr="00092B5E">
        <w:rPr>
          <w:rFonts w:ascii="GHEA Mariam" w:hAnsi="GHEA Mariam"/>
          <w:bCs/>
          <w:spacing w:val="-8"/>
          <w:lang w:val="af-ZA" w:eastAsia="en-US"/>
        </w:rPr>
        <w:t>1515-</w:t>
      </w:r>
      <w:r>
        <w:rPr>
          <w:rFonts w:ascii="GHEA Mariam" w:hAnsi="GHEA Mariam"/>
          <w:bCs/>
          <w:spacing w:val="-8"/>
          <w:lang w:eastAsia="en-US"/>
        </w:rPr>
        <w:t>Ն</w:t>
      </w:r>
      <w:r w:rsidRPr="00092B5E">
        <w:rPr>
          <w:rFonts w:ascii="Courier New" w:hAnsi="Courier New" w:cs="Courier New"/>
          <w:bCs/>
          <w:spacing w:val="-8"/>
          <w:lang w:val="af-ZA" w:eastAsia="en-US"/>
        </w:rPr>
        <w:t> </w:t>
      </w:r>
      <w:r>
        <w:rPr>
          <w:rFonts w:ascii="GHEA Mariam" w:hAnsi="GHEA Mariam"/>
          <w:bCs/>
          <w:spacing w:val="-8"/>
          <w:lang w:eastAsia="en-US"/>
        </w:rPr>
        <w:t>ՈՐՈՇՄԱՆ</w:t>
      </w:r>
    </w:p>
    <w:p w14:paraId="3E427991" w14:textId="77777777" w:rsidR="00C76AA6" w:rsidRPr="00092B5E" w:rsidRDefault="00C76AA6" w:rsidP="00C76AA6">
      <w:pPr>
        <w:jc w:val="center"/>
        <w:rPr>
          <w:rFonts w:ascii="GHEA Mariam" w:hAnsi="GHEA Mariam"/>
          <w:bCs/>
          <w:lang w:val="af-ZA" w:eastAsia="en-US"/>
        </w:rPr>
      </w:pPr>
      <w:r w:rsidRPr="00092B5E">
        <w:rPr>
          <w:rFonts w:ascii="Courier New" w:hAnsi="Courier New" w:cs="Courier New"/>
          <w:bCs/>
          <w:lang w:val="af-ZA" w:eastAsia="en-US"/>
        </w:rPr>
        <w:t> </w:t>
      </w:r>
      <w:r w:rsidRPr="00092B5E">
        <w:rPr>
          <w:rFonts w:ascii="GHEA Mariam" w:hAnsi="GHEA Mariam"/>
          <w:bCs/>
          <w:lang w:val="af-ZA" w:eastAsia="en-US"/>
        </w:rPr>
        <w:t xml:space="preserve">N 11.1 </w:t>
      </w:r>
      <w:r>
        <w:rPr>
          <w:rFonts w:ascii="GHEA Mariam" w:hAnsi="GHEA Mariam"/>
          <w:bCs/>
          <w:lang w:eastAsia="en-US"/>
        </w:rPr>
        <w:t>ՀԱՎԵԼՎԱԾԻ</w:t>
      </w:r>
      <w:r w:rsidRPr="00092B5E">
        <w:rPr>
          <w:rFonts w:ascii="GHEA Mariam" w:hAnsi="GHEA Mariam"/>
          <w:bCs/>
          <w:lang w:val="af-ZA" w:eastAsia="en-US"/>
        </w:rPr>
        <w:t xml:space="preserve">  NN  11.18 </w:t>
      </w:r>
      <w:r>
        <w:rPr>
          <w:rFonts w:ascii="GHEA Mariam" w:hAnsi="GHEA Mariam"/>
          <w:bCs/>
          <w:lang w:eastAsia="en-US"/>
        </w:rPr>
        <w:t>ԵՎ</w:t>
      </w:r>
      <w:r w:rsidRPr="00092B5E">
        <w:rPr>
          <w:rFonts w:ascii="GHEA Mariam" w:hAnsi="GHEA Mariam"/>
          <w:bCs/>
          <w:lang w:val="af-ZA" w:eastAsia="en-US"/>
        </w:rPr>
        <w:t xml:space="preserve"> 11.20 </w:t>
      </w:r>
      <w:r>
        <w:rPr>
          <w:rFonts w:ascii="GHEA Mariam" w:hAnsi="GHEA Mariam"/>
          <w:bCs/>
          <w:lang w:eastAsia="en-US"/>
        </w:rPr>
        <w:t>ԱՂՅՈՒՍԱԿՆԵՐՈՒՄ</w:t>
      </w:r>
      <w:r w:rsidRPr="00092B5E">
        <w:rPr>
          <w:rFonts w:ascii="GHEA Mariam" w:hAnsi="GHEA Mariam"/>
          <w:bCs/>
          <w:lang w:val="af-ZA" w:eastAsia="en-US"/>
        </w:rPr>
        <w:t xml:space="preserve"> </w:t>
      </w:r>
      <w:r>
        <w:rPr>
          <w:rFonts w:ascii="GHEA Mariam" w:hAnsi="GHEA Mariam"/>
          <w:bCs/>
          <w:lang w:eastAsia="en-US"/>
        </w:rPr>
        <w:t>ԿԱՏԱՐՎՈՂ</w:t>
      </w:r>
      <w:r w:rsidRPr="00092B5E">
        <w:rPr>
          <w:rFonts w:ascii="GHEA Mariam" w:hAnsi="GHEA Mariam"/>
          <w:bCs/>
          <w:lang w:val="af-ZA" w:eastAsia="en-US"/>
        </w:rPr>
        <w:t xml:space="preserve"> </w:t>
      </w:r>
      <w:r>
        <w:rPr>
          <w:rFonts w:ascii="GHEA Mariam" w:hAnsi="GHEA Mariam"/>
          <w:bCs/>
          <w:lang w:eastAsia="en-US"/>
        </w:rPr>
        <w:t>ՓՈՓՈԽՈՒԹՅՈՒՆՆԵՐԸ</w:t>
      </w:r>
      <w:r w:rsidRPr="00092B5E">
        <w:rPr>
          <w:rFonts w:ascii="GHEA Mariam" w:hAnsi="GHEA Mariam"/>
          <w:bCs/>
          <w:lang w:val="af-ZA" w:eastAsia="en-US"/>
        </w:rPr>
        <w:t xml:space="preserve"> </w:t>
      </w:r>
    </w:p>
    <w:p w14:paraId="173E86BF" w14:textId="77777777" w:rsidR="00C76AA6" w:rsidRPr="00092B5E" w:rsidRDefault="00C76AA6" w:rsidP="00C76AA6">
      <w:pPr>
        <w:jc w:val="center"/>
        <w:rPr>
          <w:rFonts w:ascii="GHEA Mariam" w:hAnsi="GHEA Mariam"/>
          <w:bCs/>
          <w:lang w:val="af-ZA" w:eastAsia="en-US"/>
        </w:rPr>
      </w:pPr>
    </w:p>
    <w:p w14:paraId="54C40369" w14:textId="77777777" w:rsidR="00C76AA6" w:rsidRPr="00092B5E" w:rsidRDefault="00C76AA6" w:rsidP="00C76AA6">
      <w:pPr>
        <w:jc w:val="center"/>
        <w:rPr>
          <w:rFonts w:ascii="GHEA Mariam" w:hAnsi="GHEA Mariam"/>
          <w:bCs/>
          <w:lang w:val="af-ZA" w:eastAsia="en-US"/>
        </w:rPr>
      </w:pPr>
      <w:r w:rsidRPr="00092B5E">
        <w:rPr>
          <w:rFonts w:ascii="Courier New" w:hAnsi="Courier New" w:cs="Courier New"/>
          <w:bCs/>
          <w:lang w:val="af-ZA" w:eastAsia="en-US"/>
        </w:rPr>
        <w:t>                                                                </w:t>
      </w:r>
      <w:r>
        <w:rPr>
          <w:rFonts w:ascii="GHEA Mariam" w:hAnsi="GHEA Mariam"/>
          <w:bCs/>
          <w:lang w:eastAsia="en-US"/>
        </w:rPr>
        <w:t>Աղյուսակ</w:t>
      </w:r>
      <w:r w:rsidRPr="00092B5E">
        <w:rPr>
          <w:rFonts w:ascii="GHEA Mariam" w:hAnsi="GHEA Mariam"/>
          <w:bCs/>
          <w:lang w:val="af-ZA" w:eastAsia="en-US"/>
        </w:rPr>
        <w:t xml:space="preserve"> N 1</w:t>
      </w:r>
    </w:p>
    <w:p w14:paraId="7EC3AB8E" w14:textId="77777777" w:rsidR="00C76AA6" w:rsidRPr="00092B5E" w:rsidRDefault="00C76AA6" w:rsidP="00C76AA6">
      <w:pPr>
        <w:jc w:val="center"/>
        <w:rPr>
          <w:rFonts w:ascii="GHEA Mariam" w:hAnsi="GHEA Mariam"/>
          <w:bCs/>
          <w:lang w:val="af-ZA" w:eastAsia="en-US"/>
        </w:rPr>
      </w:pPr>
    </w:p>
    <w:p w14:paraId="339973AD" w14:textId="77777777" w:rsidR="00C76AA6" w:rsidRPr="00092B5E" w:rsidRDefault="00C76AA6" w:rsidP="00C76AA6">
      <w:pPr>
        <w:jc w:val="center"/>
        <w:rPr>
          <w:rFonts w:ascii="GHEA Mariam" w:hAnsi="GHEA Mariam"/>
          <w:bCs/>
          <w:lang w:val="af-ZA" w:eastAsia="en-US"/>
        </w:rPr>
      </w:pPr>
      <w:proofErr w:type="gramStart"/>
      <w:r>
        <w:rPr>
          <w:rFonts w:ascii="GHEA Mariam" w:hAnsi="GHEA Mariam"/>
          <w:bCs/>
          <w:lang w:eastAsia="en-US"/>
        </w:rPr>
        <w:t>ՀՀ</w:t>
      </w:r>
      <w:r w:rsidRPr="00092B5E">
        <w:rPr>
          <w:rFonts w:ascii="GHEA Mariam" w:hAnsi="GHEA Mariam"/>
          <w:bCs/>
          <w:lang w:val="af-ZA" w:eastAsia="en-US"/>
        </w:rPr>
        <w:t xml:space="preserve">  </w:t>
      </w:r>
      <w:r>
        <w:rPr>
          <w:rFonts w:ascii="GHEA Mariam" w:hAnsi="GHEA Mariam"/>
          <w:bCs/>
          <w:lang w:eastAsia="en-US"/>
        </w:rPr>
        <w:t>պաշտպանության</w:t>
      </w:r>
      <w:proofErr w:type="gramEnd"/>
      <w:r w:rsidRPr="00092B5E">
        <w:rPr>
          <w:rFonts w:ascii="GHEA Mariam" w:hAnsi="GHEA Mariam"/>
          <w:bCs/>
          <w:lang w:val="af-ZA" w:eastAsia="en-US"/>
        </w:rPr>
        <w:t xml:space="preserve">  </w:t>
      </w:r>
      <w:r>
        <w:rPr>
          <w:rFonts w:ascii="GHEA Mariam" w:hAnsi="GHEA Mariam"/>
          <w:bCs/>
          <w:lang w:eastAsia="en-US"/>
        </w:rPr>
        <w:t>նախարարություն</w:t>
      </w:r>
      <w:r w:rsidRPr="00092B5E">
        <w:rPr>
          <w:rFonts w:ascii="GHEA Mariam" w:hAnsi="GHEA Mariam"/>
          <w:bCs/>
          <w:lang w:val="af-ZA" w:eastAsia="en-US"/>
        </w:rPr>
        <w:t xml:space="preserve"> </w:t>
      </w:r>
    </w:p>
    <w:p w14:paraId="20F78EE3" w14:textId="77777777" w:rsidR="00C76AA6" w:rsidRPr="00092B5E" w:rsidRDefault="00C76AA6" w:rsidP="00C76AA6">
      <w:pPr>
        <w:jc w:val="center"/>
        <w:rPr>
          <w:rFonts w:ascii="GHEA Mariam" w:hAnsi="GHEA Mariam"/>
          <w:bCs/>
          <w:lang w:val="af-ZA" w:eastAsia="en-US"/>
        </w:rPr>
      </w:pPr>
    </w:p>
    <w:p w14:paraId="5431688A" w14:textId="77777777" w:rsidR="00C76AA6" w:rsidRPr="00092B5E" w:rsidRDefault="00C76AA6" w:rsidP="00C76AA6">
      <w:pPr>
        <w:rPr>
          <w:rFonts w:ascii="GHEA Mariam" w:hAnsi="GHEA Mariam"/>
          <w:bCs/>
          <w:lang w:val="af-ZA" w:eastAsia="en-US"/>
        </w:rPr>
      </w:pPr>
      <w:r w:rsidRPr="00092B5E">
        <w:rPr>
          <w:rFonts w:ascii="GHEA Mariam" w:hAnsi="GHEA Mariam"/>
          <w:bCs/>
          <w:lang w:val="af-ZA" w:eastAsia="en-US"/>
        </w:rPr>
        <w:t xml:space="preserve"> </w:t>
      </w:r>
      <w:r>
        <w:rPr>
          <w:rFonts w:ascii="GHEA Mariam" w:hAnsi="GHEA Mariam"/>
          <w:bCs/>
          <w:lang w:eastAsia="en-US"/>
        </w:rPr>
        <w:t>ՄԱՍ</w:t>
      </w:r>
      <w:r w:rsidRPr="00092B5E">
        <w:rPr>
          <w:rFonts w:ascii="GHEA Mariam" w:hAnsi="GHEA Mariam"/>
          <w:bCs/>
          <w:lang w:val="af-ZA" w:eastAsia="en-US"/>
        </w:rPr>
        <w:t xml:space="preserve"> 2. </w:t>
      </w:r>
      <w:r>
        <w:rPr>
          <w:rFonts w:ascii="GHEA Mariam" w:hAnsi="GHEA Mariam"/>
          <w:bCs/>
          <w:lang w:eastAsia="en-US"/>
        </w:rPr>
        <w:t>ՊԵՏԱԿԱՆ</w:t>
      </w:r>
      <w:r w:rsidRPr="00092B5E">
        <w:rPr>
          <w:rFonts w:ascii="GHEA Mariam" w:hAnsi="GHEA Mariam"/>
          <w:bCs/>
          <w:lang w:val="af-ZA" w:eastAsia="en-US"/>
        </w:rPr>
        <w:t xml:space="preserve"> </w:t>
      </w:r>
      <w:r>
        <w:rPr>
          <w:rFonts w:ascii="GHEA Mariam" w:hAnsi="GHEA Mariam"/>
          <w:bCs/>
          <w:lang w:eastAsia="en-US"/>
        </w:rPr>
        <w:t>ՄԱՐՄՆԻ</w:t>
      </w:r>
      <w:r w:rsidRPr="00092B5E">
        <w:rPr>
          <w:rFonts w:ascii="GHEA Mariam" w:hAnsi="GHEA Mariam"/>
          <w:bCs/>
          <w:lang w:val="af-ZA" w:eastAsia="en-US"/>
        </w:rPr>
        <w:t xml:space="preserve"> </w:t>
      </w:r>
      <w:r>
        <w:rPr>
          <w:rFonts w:ascii="GHEA Mariam" w:hAnsi="GHEA Mariam"/>
          <w:bCs/>
          <w:lang w:eastAsia="en-US"/>
        </w:rPr>
        <w:t>ԳԾՈՎ</w:t>
      </w:r>
      <w:r w:rsidRPr="00092B5E">
        <w:rPr>
          <w:rFonts w:ascii="GHEA Mariam" w:hAnsi="GHEA Mariam"/>
          <w:bCs/>
          <w:lang w:val="af-ZA" w:eastAsia="en-US"/>
        </w:rPr>
        <w:t xml:space="preserve"> </w:t>
      </w:r>
      <w:r>
        <w:rPr>
          <w:rFonts w:ascii="GHEA Mariam" w:hAnsi="GHEA Mariam"/>
          <w:bCs/>
          <w:lang w:eastAsia="en-US"/>
        </w:rPr>
        <w:t>ԱՐԴՅՈՒՆՔԱՅԻՆ</w:t>
      </w:r>
      <w:r w:rsidRPr="00092B5E">
        <w:rPr>
          <w:rFonts w:ascii="GHEA Mariam" w:hAnsi="GHEA Mariam"/>
          <w:bCs/>
          <w:lang w:val="af-ZA" w:eastAsia="en-US"/>
        </w:rPr>
        <w:t xml:space="preserve"> (</w:t>
      </w:r>
      <w:r>
        <w:rPr>
          <w:rFonts w:ascii="GHEA Mariam" w:hAnsi="GHEA Mariam"/>
          <w:bCs/>
          <w:lang w:eastAsia="en-US"/>
        </w:rPr>
        <w:t>ԿԱՏԱՐՈՂԱԿԱՆ</w:t>
      </w:r>
      <w:r w:rsidRPr="00092B5E">
        <w:rPr>
          <w:rFonts w:ascii="GHEA Mariam" w:hAnsi="GHEA Mariam"/>
          <w:bCs/>
          <w:lang w:val="af-ZA" w:eastAsia="en-US"/>
        </w:rPr>
        <w:t xml:space="preserve">) </w:t>
      </w:r>
      <w:r>
        <w:rPr>
          <w:rFonts w:ascii="GHEA Mariam" w:hAnsi="GHEA Mariam"/>
          <w:bCs/>
          <w:lang w:eastAsia="en-US"/>
        </w:rPr>
        <w:t>ՑՈՒՑԱՆԻՇՆԵՐԸ</w:t>
      </w:r>
      <w:r w:rsidRPr="00092B5E">
        <w:rPr>
          <w:rFonts w:ascii="GHEA Mariam" w:hAnsi="GHEA Mariam"/>
          <w:bCs/>
          <w:lang w:val="af-ZA" w:eastAsia="en-US"/>
        </w:rPr>
        <w:t xml:space="preserve"> </w:t>
      </w:r>
    </w:p>
    <w:tbl>
      <w:tblPr>
        <w:tblW w:w="15003" w:type="dxa"/>
        <w:tblInd w:w="95" w:type="dxa"/>
        <w:tblLook w:val="04A0" w:firstRow="1" w:lastRow="0" w:firstColumn="1" w:lastColumn="0" w:noHBand="0" w:noVBand="1"/>
      </w:tblPr>
      <w:tblGrid>
        <w:gridCol w:w="3000"/>
        <w:gridCol w:w="6763"/>
        <w:gridCol w:w="1600"/>
        <w:gridCol w:w="1600"/>
        <w:gridCol w:w="2040"/>
      </w:tblGrid>
      <w:tr w:rsidR="00C76AA6" w14:paraId="1C7E414B" w14:textId="77777777" w:rsidTr="00972329">
        <w:trPr>
          <w:trHeight w:val="33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5A51" w14:textId="77777777" w:rsidR="00C76AA6" w:rsidRDefault="00C76AA6" w:rsidP="00972329">
            <w:pPr>
              <w:rPr>
                <w:rFonts w:ascii="GHEA Mariam" w:hAnsi="GHEA Mariam"/>
                <w:bCs/>
                <w:lang w:eastAsia="en-US"/>
              </w:rPr>
            </w:pPr>
            <w:r w:rsidRPr="00092B5E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bCs/>
                <w:lang w:eastAsia="en-US"/>
              </w:rPr>
              <w:t xml:space="preserve">Ծրագրի դասիչը </w:t>
            </w:r>
          </w:p>
        </w:tc>
        <w:tc>
          <w:tcPr>
            <w:tcW w:w="12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98349" w14:textId="77777777" w:rsidR="00C76AA6" w:rsidRDefault="00C76AA6" w:rsidP="00972329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Ծրագրի անվանումը </w:t>
            </w:r>
          </w:p>
        </w:tc>
      </w:tr>
      <w:tr w:rsidR="00C76AA6" w14:paraId="2BF2EB9D" w14:textId="77777777" w:rsidTr="00972329">
        <w:trPr>
          <w:trHeight w:val="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B8F72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1119 </w:t>
            </w:r>
          </w:p>
        </w:tc>
        <w:tc>
          <w:tcPr>
            <w:tcW w:w="12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AE0E8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Պաշտպանության բնագավառում գիտական և գիտատեխնիկական նպատակային հետազոտություններ </w:t>
            </w:r>
          </w:p>
        </w:tc>
      </w:tr>
      <w:tr w:rsidR="00C76AA6" w14:paraId="0B6BCB39" w14:textId="77777777" w:rsidTr="00972329">
        <w:trPr>
          <w:trHeight w:val="330"/>
        </w:trPr>
        <w:tc>
          <w:tcPr>
            <w:tcW w:w="15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5BCE1" w14:textId="77777777" w:rsidR="00C76AA6" w:rsidRDefault="00C76AA6" w:rsidP="00972329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Ծրագրի միջոցառումները </w:t>
            </w:r>
          </w:p>
        </w:tc>
      </w:tr>
      <w:tr w:rsidR="00C76AA6" w14:paraId="5E1CA31F" w14:textId="77777777" w:rsidTr="00972329">
        <w:trPr>
          <w:trHeight w:val="6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081F" w14:textId="77777777" w:rsidR="00C76AA6" w:rsidRDefault="00C76AA6" w:rsidP="00972329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6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472DE" w14:textId="77777777" w:rsidR="00C76AA6" w:rsidRDefault="00C76AA6" w:rsidP="00972329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D576DD0" w14:textId="77777777" w:rsidR="00C76AA6" w:rsidRDefault="00C76AA6" w:rsidP="0097232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C76AA6" w14:paraId="43621209" w14:textId="77777777" w:rsidTr="00972329">
        <w:trPr>
          <w:trHeight w:val="33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ABEF2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Ծրագրի դասիչը</w:t>
            </w:r>
          </w:p>
        </w:tc>
        <w:tc>
          <w:tcPr>
            <w:tcW w:w="6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C05DC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1119 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98863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C76AA6" w14:paraId="7486EF77" w14:textId="77777777" w:rsidTr="00972329">
        <w:trPr>
          <w:trHeight w:val="6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B578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դասիչը</w:t>
            </w:r>
          </w:p>
        </w:tc>
        <w:tc>
          <w:tcPr>
            <w:tcW w:w="6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07A09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11001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8303" w14:textId="77777777" w:rsidR="00C76AA6" w:rsidRDefault="00C76AA6" w:rsidP="0097232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առաջին կիսամյակ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D877" w14:textId="77777777" w:rsidR="00C76AA6" w:rsidRDefault="00C76AA6" w:rsidP="0097232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ինն ամիս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26EB" w14:textId="77777777" w:rsidR="00C76AA6" w:rsidRDefault="00C76AA6" w:rsidP="0097232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տարի </w:t>
            </w:r>
          </w:p>
        </w:tc>
      </w:tr>
      <w:tr w:rsidR="00C76AA6" w14:paraId="6E33277F" w14:textId="77777777" w:rsidTr="00972329">
        <w:trPr>
          <w:trHeight w:val="609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B039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անվանումը </w:t>
            </w:r>
          </w:p>
        </w:tc>
        <w:tc>
          <w:tcPr>
            <w:tcW w:w="6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E6E9E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«Գիտական և գիտատեխնիկական նպատակային ծրագրային հետազոտություններ» ծրագրի շրջանակներում կատարվող հատուկ գիտահետազոտական և փորձակոնստրուկտորական աշխատանքներ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6A39A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F1CB2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C92AA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C76AA6" w14:paraId="16DA8CAC" w14:textId="77777777" w:rsidTr="00972329">
        <w:trPr>
          <w:trHeight w:val="101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25A1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Նկարագրությունը</w:t>
            </w:r>
          </w:p>
        </w:tc>
        <w:tc>
          <w:tcPr>
            <w:tcW w:w="6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359F2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Գիտահետազոտական և փորձակոնստրուկտորական աշխատանքների իրականացում պաշտպանության համակարգի ապահովման համար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E6531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CDF31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B4532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C76AA6" w14:paraId="109262DE" w14:textId="77777777" w:rsidTr="00972329">
        <w:trPr>
          <w:trHeight w:val="33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5F7A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տեսակը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29F9D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3123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E328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4E66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C76AA6" w14:paraId="40F1B17F" w14:textId="77777777" w:rsidTr="00972329">
        <w:trPr>
          <w:trHeight w:val="398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7A0E2" w14:textId="77777777" w:rsidR="00C76AA6" w:rsidRDefault="00C76AA6" w:rsidP="00972329">
            <w:pPr>
              <w:rPr>
                <w:rFonts w:ascii="GHEA Mariam" w:hAnsi="GHEA Mariam"/>
                <w:spacing w:val="-8"/>
                <w:lang w:eastAsia="en-US"/>
              </w:rPr>
            </w:pPr>
            <w:r>
              <w:rPr>
                <w:rFonts w:ascii="GHEA Mariam" w:hAnsi="GHEA Mariam"/>
                <w:spacing w:val="-8"/>
                <w:lang w:eastAsia="en-US"/>
              </w:rPr>
              <w:lastRenderedPageBreak/>
              <w:t xml:space="preserve"> Միջոցառումն իրականաց</w:t>
            </w:r>
            <w:r>
              <w:rPr>
                <w:rFonts w:ascii="GHEA Mariam" w:hAnsi="GHEA Mariam"/>
                <w:spacing w:val="-8"/>
                <w:lang w:eastAsia="en-US"/>
              </w:rPr>
              <w:softHyphen/>
              <w:t>նողի անվանումը</w:t>
            </w:r>
          </w:p>
        </w:tc>
        <w:tc>
          <w:tcPr>
            <w:tcW w:w="6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3EDD3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ՀՀ պաշտպանության նախարարություն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76476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5CE2D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34D84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C76AA6" w14:paraId="597A166A" w14:textId="77777777" w:rsidTr="00972329">
        <w:trPr>
          <w:trHeight w:val="330"/>
        </w:trPr>
        <w:tc>
          <w:tcPr>
            <w:tcW w:w="9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33C6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Արդյունքի չափորոշիչներ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5F637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37A2B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28375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C76AA6" w14:paraId="59D2AA8A" w14:textId="77777777" w:rsidTr="00972329">
        <w:trPr>
          <w:trHeight w:val="330"/>
        </w:trPr>
        <w:tc>
          <w:tcPr>
            <w:tcW w:w="9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C48A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ՍՌՏ և ՌՏՈՒ արդիականացում, թեմաների քանակը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2A86B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(2.0)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3D2E1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(2.0)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E02EA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(2.0)</w:t>
            </w:r>
          </w:p>
        </w:tc>
      </w:tr>
      <w:tr w:rsidR="00C76AA6" w14:paraId="5CBA4316" w14:textId="77777777" w:rsidTr="00972329">
        <w:trPr>
          <w:trHeight w:val="330"/>
        </w:trPr>
        <w:tc>
          <w:tcPr>
            <w:tcW w:w="9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60AE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Նոր նմուշների մշակում, թեմաների քանակը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A9FF1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(32.0)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6CB41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(32.0)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039E8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(32.0)</w:t>
            </w:r>
          </w:p>
        </w:tc>
      </w:tr>
      <w:tr w:rsidR="00C76AA6" w14:paraId="51C228C4" w14:textId="77777777" w:rsidTr="00972329">
        <w:trPr>
          <w:trHeight w:val="330"/>
        </w:trPr>
        <w:tc>
          <w:tcPr>
            <w:tcW w:w="9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799B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Նոր և արդիականացված նմուշների փորձնական խմբաքանակների արտադրություն, նմուշների քանակը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22E9D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(6.0)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307E3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(6.0)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27AEA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(6.0)</w:t>
            </w:r>
          </w:p>
        </w:tc>
      </w:tr>
      <w:tr w:rsidR="00C76AA6" w14:paraId="5C4D9AF9" w14:textId="77777777" w:rsidTr="00972329">
        <w:trPr>
          <w:trHeight w:val="330"/>
        </w:trPr>
        <w:tc>
          <w:tcPr>
            <w:tcW w:w="9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2C52A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ՌԱՀ պատվերներ կատարող ընկերությունների կարողությունների զարգացում, ընկերությունների քանակը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2AD8F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8FD80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0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1D3F7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0 </w:t>
            </w:r>
          </w:p>
        </w:tc>
      </w:tr>
      <w:tr w:rsidR="00C76AA6" w14:paraId="0868BBF0" w14:textId="77777777" w:rsidTr="00972329">
        <w:trPr>
          <w:trHeight w:val="330"/>
        </w:trPr>
        <w:tc>
          <w:tcPr>
            <w:tcW w:w="9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2032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2DA8F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(1,168,031.5)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762DD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(1,753,092.2)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873A0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(2,920,153.7)</w:t>
            </w:r>
          </w:p>
        </w:tc>
      </w:tr>
      <w:tr w:rsidR="00C76AA6" w14:paraId="204E7D89" w14:textId="77777777" w:rsidTr="00972329">
        <w:trPr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8E93" w14:textId="77777777" w:rsidR="00C76AA6" w:rsidRDefault="00C76AA6" w:rsidP="00972329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Ծրագրի դասիչը </w:t>
            </w:r>
          </w:p>
        </w:tc>
        <w:tc>
          <w:tcPr>
            <w:tcW w:w="12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07392" w14:textId="77777777" w:rsidR="00C76AA6" w:rsidRDefault="00C76AA6" w:rsidP="00972329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Ծրագրի անվանումը </w:t>
            </w:r>
          </w:p>
        </w:tc>
      </w:tr>
      <w:tr w:rsidR="00C76AA6" w14:paraId="26566150" w14:textId="77777777" w:rsidTr="00972329">
        <w:trPr>
          <w:trHeight w:val="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ADE8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1119 </w:t>
            </w:r>
          </w:p>
        </w:tc>
        <w:tc>
          <w:tcPr>
            <w:tcW w:w="12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6A5DF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Պաշտպանության բնագավառում գիտական և գիտատեխնիկական նպատակային հետազոտություններ </w:t>
            </w:r>
          </w:p>
        </w:tc>
      </w:tr>
      <w:tr w:rsidR="00C76AA6" w14:paraId="71C8B85A" w14:textId="77777777" w:rsidTr="00972329">
        <w:trPr>
          <w:trHeight w:val="60"/>
        </w:trPr>
        <w:tc>
          <w:tcPr>
            <w:tcW w:w="9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ADFF2EF" w14:textId="77777777" w:rsidR="00C76AA6" w:rsidRDefault="00C76AA6" w:rsidP="00972329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C778F7E" w14:textId="77777777" w:rsidR="00C76AA6" w:rsidRDefault="00C76AA6" w:rsidP="0097232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Ցուցանիշների փոփոխությունը (ավելացումները</w:t>
            </w: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  <w:r>
              <w:rPr>
                <w:rFonts w:ascii="GHEA Mariam" w:hAnsi="GHEA Mariam"/>
                <w:bCs/>
                <w:lang w:eastAsia="en-US"/>
              </w:rPr>
              <w:t>նշված են</w:t>
            </w: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  <w:r>
              <w:rPr>
                <w:rFonts w:ascii="GHEA Mariam" w:hAnsi="GHEA Mariam"/>
                <w:bCs/>
                <w:lang w:eastAsia="en-US"/>
              </w:rPr>
              <w:t>դրական նշանով)</w:t>
            </w:r>
          </w:p>
        </w:tc>
      </w:tr>
      <w:tr w:rsidR="00C76AA6" w14:paraId="7B3965D7" w14:textId="77777777" w:rsidTr="00972329">
        <w:trPr>
          <w:trHeight w:val="33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3DE5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Ծրագրի դասիչը</w:t>
            </w:r>
          </w:p>
        </w:tc>
        <w:tc>
          <w:tcPr>
            <w:tcW w:w="6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454EE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1119 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B0707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C76AA6" w14:paraId="55FD2307" w14:textId="77777777" w:rsidTr="00972329">
        <w:trPr>
          <w:trHeight w:val="6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E230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դասիչը</w:t>
            </w:r>
          </w:p>
        </w:tc>
        <w:tc>
          <w:tcPr>
            <w:tcW w:w="6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639A9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11002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C34A" w14:textId="77777777" w:rsidR="00C76AA6" w:rsidRDefault="00C76AA6" w:rsidP="0097232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առաջին կիսամյակ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BEE1" w14:textId="77777777" w:rsidR="00C76AA6" w:rsidRDefault="00C76AA6" w:rsidP="0097232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ինն ամիս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A525" w14:textId="77777777" w:rsidR="00C76AA6" w:rsidRDefault="00C76AA6" w:rsidP="0097232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տարի </w:t>
            </w:r>
          </w:p>
        </w:tc>
      </w:tr>
      <w:tr w:rsidR="00C76AA6" w14:paraId="42EDDBD5" w14:textId="77777777" w:rsidTr="00972329">
        <w:trPr>
          <w:trHeight w:val="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B249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անվանումը </w:t>
            </w:r>
          </w:p>
        </w:tc>
        <w:tc>
          <w:tcPr>
            <w:tcW w:w="6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58632" w14:textId="77777777" w:rsidR="00C76AA6" w:rsidRDefault="00C76AA6" w:rsidP="00972329">
            <w:pPr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Գիտահետազոտական և փորձակոնստրուկտորական աշխա</w:t>
            </w:r>
            <w:r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softHyphen/>
              <w:t>տանքների գիտատեխնիկական (ռազմատեխնիկական) ուղեկցում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9E064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226F5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D5B8B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C76AA6" w14:paraId="03586A53" w14:textId="77777777" w:rsidTr="00972329">
        <w:trPr>
          <w:trHeight w:val="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496E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Նկարագրությունը </w:t>
            </w:r>
          </w:p>
        </w:tc>
        <w:tc>
          <w:tcPr>
            <w:tcW w:w="6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8CCA4" w14:textId="77777777" w:rsidR="00C76AA6" w:rsidRDefault="00C76AA6" w:rsidP="0097232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ԳՀՓԿԱ տակտիկատեխնիկական առաջադրանքների իրականացման ռազմատեխնիկական ուղեկցում՝ պետական փորձարկումների ավարտով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F7497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8837E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97349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C76AA6" w14:paraId="4D24F55F" w14:textId="77777777" w:rsidTr="00972329">
        <w:trPr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AB78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տեսակը</w:t>
            </w:r>
          </w:p>
        </w:tc>
        <w:tc>
          <w:tcPr>
            <w:tcW w:w="6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61913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CB8C3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8AF8F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3ECEC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C76AA6" w14:paraId="73A7454E" w14:textId="77777777" w:rsidTr="00972329">
        <w:trPr>
          <w:trHeight w:val="248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1CF9" w14:textId="77777777" w:rsidR="00C76AA6" w:rsidRDefault="00C76AA6" w:rsidP="00972329">
            <w:pPr>
              <w:rPr>
                <w:rFonts w:ascii="GHEA Mariam" w:hAnsi="GHEA Mariam"/>
                <w:spacing w:val="-8"/>
                <w:lang w:eastAsia="en-US"/>
              </w:rPr>
            </w:pPr>
            <w:r>
              <w:rPr>
                <w:rFonts w:ascii="GHEA Mariam" w:hAnsi="GHEA Mariam"/>
                <w:spacing w:val="-8"/>
                <w:lang w:eastAsia="en-US"/>
              </w:rPr>
              <w:t>Միջոցառումն իրակա</w:t>
            </w:r>
            <w:r>
              <w:rPr>
                <w:rFonts w:ascii="GHEA Mariam" w:hAnsi="GHEA Mariam"/>
                <w:spacing w:val="-8"/>
                <w:lang w:eastAsia="en-US"/>
              </w:rPr>
              <w:softHyphen/>
              <w:t>նաց</w:t>
            </w:r>
            <w:r>
              <w:rPr>
                <w:rFonts w:ascii="GHEA Mariam" w:hAnsi="GHEA Mariam"/>
                <w:spacing w:val="-8"/>
                <w:lang w:eastAsia="en-US"/>
              </w:rPr>
              <w:softHyphen/>
              <w:t xml:space="preserve">նողի անվանումը </w:t>
            </w:r>
          </w:p>
        </w:tc>
        <w:tc>
          <w:tcPr>
            <w:tcW w:w="6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23FAC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ՀՀ պաշտպանության նախարարություն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15A57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37F91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1ADDA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C76AA6" w14:paraId="25EECA1B" w14:textId="77777777" w:rsidTr="00972329">
        <w:trPr>
          <w:trHeight w:val="330"/>
        </w:trPr>
        <w:tc>
          <w:tcPr>
            <w:tcW w:w="9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ABB9E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Արդյունքի չափորոշիչներ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C8705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4B6F1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AF325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C76AA6" w14:paraId="38632FF2" w14:textId="77777777" w:rsidTr="00972329">
        <w:trPr>
          <w:trHeight w:val="330"/>
        </w:trPr>
        <w:tc>
          <w:tcPr>
            <w:tcW w:w="9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C246E" w14:textId="77777777" w:rsidR="00C76AA6" w:rsidRDefault="00C76AA6" w:rsidP="0097232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Նոր թեմաների ռազմատեխնիկական ուղեկցում, թեմաների քանակը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E79C3" w14:textId="77777777" w:rsidR="00C76AA6" w:rsidRDefault="00C76AA6" w:rsidP="00972329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1F398" w14:textId="77777777" w:rsidR="00C76AA6" w:rsidRDefault="00C76AA6" w:rsidP="00972329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B128A" w14:textId="77777777" w:rsidR="00C76AA6" w:rsidRDefault="00C76AA6" w:rsidP="00972329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7</w:t>
            </w:r>
          </w:p>
        </w:tc>
      </w:tr>
      <w:tr w:rsidR="00C76AA6" w14:paraId="624CFF2C" w14:textId="77777777" w:rsidTr="00972329">
        <w:trPr>
          <w:trHeight w:val="330"/>
        </w:trPr>
        <w:tc>
          <w:tcPr>
            <w:tcW w:w="9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1B66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EF2A4" w14:textId="77777777" w:rsidR="00C76AA6" w:rsidRDefault="00C76AA6" w:rsidP="00972329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25,000.0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F6E91" w14:textId="77777777" w:rsidR="00C76AA6" w:rsidRDefault="00C76AA6" w:rsidP="00972329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50,000.0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1AD94" w14:textId="77777777" w:rsidR="00C76AA6" w:rsidRDefault="00C76AA6" w:rsidP="00972329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76,000.0</w:t>
            </w:r>
          </w:p>
        </w:tc>
      </w:tr>
    </w:tbl>
    <w:p w14:paraId="3EE6374A" w14:textId="77777777" w:rsidR="00C76AA6" w:rsidRDefault="00C76AA6" w:rsidP="00C76AA6">
      <w:pPr>
        <w:sectPr w:rsidR="00C76AA6">
          <w:pgSz w:w="16834" w:h="11909" w:orient="landscape"/>
          <w:pgMar w:top="1224" w:right="1440" w:bottom="1440" w:left="1022" w:header="720" w:footer="576" w:gutter="0"/>
          <w:pgNumType w:start="1"/>
          <w:cols w:space="720"/>
        </w:sectPr>
      </w:pPr>
    </w:p>
    <w:p w14:paraId="20E3F8D6" w14:textId="77777777" w:rsidR="00C76AA6" w:rsidRDefault="00C76AA6" w:rsidP="00C76AA6">
      <w:pPr>
        <w:rPr>
          <w:sz w:val="20"/>
          <w:szCs w:val="20"/>
        </w:rPr>
      </w:pPr>
    </w:p>
    <w:p w14:paraId="64CDF33F" w14:textId="77777777" w:rsidR="00C76AA6" w:rsidRDefault="00C76AA6" w:rsidP="00C76AA6">
      <w:pPr>
        <w:tabs>
          <w:tab w:val="left" w:pos="3095"/>
          <w:tab w:val="left" w:pos="9858"/>
          <w:tab w:val="left" w:pos="11458"/>
          <w:tab w:val="left" w:pos="13058"/>
        </w:tabs>
        <w:ind w:left="95"/>
        <w:rPr>
          <w:rFonts w:ascii="GHEA Mariam" w:hAnsi="GHEA Mariam"/>
          <w:bCs/>
          <w:lang w:eastAsia="en-US"/>
        </w:rPr>
      </w:pPr>
      <w:r>
        <w:rPr>
          <w:rFonts w:ascii="GHEA Mariam" w:hAnsi="GHEA Mariam"/>
          <w:bCs/>
          <w:lang w:eastAsia="en-US"/>
        </w:rPr>
        <w:tab/>
      </w:r>
      <w:r>
        <w:rPr>
          <w:rFonts w:ascii="GHEA Mariam" w:hAnsi="GHEA Mariam"/>
          <w:bCs/>
          <w:lang w:eastAsia="en-US"/>
        </w:rPr>
        <w:tab/>
      </w:r>
      <w:r>
        <w:rPr>
          <w:rFonts w:ascii="GHEA Mariam" w:hAnsi="GHEA Mariam"/>
          <w:bCs/>
          <w:lang w:eastAsia="en-US"/>
        </w:rPr>
        <w:tab/>
        <w:t>Աղյուսակ N 2</w:t>
      </w:r>
    </w:p>
    <w:p w14:paraId="4BF998FE" w14:textId="77777777" w:rsidR="00C76AA6" w:rsidRDefault="00C76AA6" w:rsidP="00C76AA6">
      <w:pPr>
        <w:jc w:val="center"/>
        <w:rPr>
          <w:rFonts w:ascii="GHEA Mariam" w:hAnsi="GHEA Mariam"/>
          <w:bCs/>
          <w:lang w:eastAsia="en-US"/>
        </w:rPr>
      </w:pPr>
    </w:p>
    <w:p w14:paraId="416F31B3" w14:textId="77777777" w:rsidR="00C76AA6" w:rsidRDefault="00C76AA6" w:rsidP="00C76AA6">
      <w:pPr>
        <w:jc w:val="center"/>
        <w:rPr>
          <w:rFonts w:ascii="GHEA Mariam" w:hAnsi="GHEA Mariam"/>
          <w:bCs/>
          <w:lang w:eastAsia="en-US"/>
        </w:rPr>
      </w:pPr>
    </w:p>
    <w:p w14:paraId="61D2694E" w14:textId="77777777" w:rsidR="00C76AA6" w:rsidRDefault="00C76AA6" w:rsidP="00C76AA6">
      <w:pPr>
        <w:pStyle w:val="mechtex"/>
        <w:rPr>
          <w:rFonts w:ascii="GHEA Mariam" w:hAnsi="GHEA Mariam" w:cs="Arial"/>
          <w:szCs w:val="20"/>
          <w:lang w:eastAsia="en-US"/>
        </w:rPr>
      </w:pPr>
      <w:r>
        <w:rPr>
          <w:rFonts w:ascii="GHEA Mariam" w:hAnsi="GHEA Mariam" w:cs="Arial"/>
          <w:lang w:eastAsia="en-US"/>
        </w:rPr>
        <w:t>ՀՀ</w:t>
      </w:r>
      <w:r>
        <w:rPr>
          <w:rFonts w:ascii="GHEA Mariam" w:hAnsi="GHEA Mariam" w:cs="Arial Armenian"/>
          <w:lang w:eastAsia="en-US"/>
        </w:rPr>
        <w:t xml:space="preserve"> </w:t>
      </w:r>
      <w:r>
        <w:rPr>
          <w:rFonts w:ascii="GHEA Mariam" w:hAnsi="GHEA Mariam" w:cs="Arial"/>
          <w:lang w:eastAsia="en-US"/>
        </w:rPr>
        <w:t>բարձր</w:t>
      </w:r>
      <w:r>
        <w:rPr>
          <w:rFonts w:ascii="GHEA Mariam" w:hAnsi="GHEA Mariam"/>
          <w:lang w:eastAsia="en-US"/>
        </w:rPr>
        <w:t xml:space="preserve"> </w:t>
      </w:r>
      <w:r>
        <w:rPr>
          <w:rFonts w:ascii="GHEA Mariam" w:hAnsi="GHEA Mariam" w:cs="Arial"/>
          <w:lang w:eastAsia="en-US"/>
        </w:rPr>
        <w:t>տեխնոլոգիական</w:t>
      </w:r>
      <w:r>
        <w:rPr>
          <w:rFonts w:ascii="GHEA Mariam" w:hAnsi="GHEA Mariam" w:cs="Arial Armenian"/>
          <w:lang w:eastAsia="en-US"/>
        </w:rPr>
        <w:t xml:space="preserve"> </w:t>
      </w:r>
      <w:r>
        <w:rPr>
          <w:rFonts w:ascii="GHEA Mariam" w:hAnsi="GHEA Mariam" w:cs="Arial"/>
          <w:lang w:eastAsia="en-US"/>
        </w:rPr>
        <w:t>արդյունաբերության</w:t>
      </w:r>
      <w:r>
        <w:rPr>
          <w:rFonts w:ascii="GHEA Mariam" w:hAnsi="GHEA Mariam" w:cs="Arial Armenian"/>
          <w:lang w:eastAsia="en-US"/>
        </w:rPr>
        <w:t xml:space="preserve"> </w:t>
      </w:r>
      <w:r>
        <w:rPr>
          <w:rFonts w:ascii="GHEA Mariam" w:hAnsi="GHEA Mariam" w:cs="Arial"/>
          <w:lang w:eastAsia="en-US"/>
        </w:rPr>
        <w:t>նախարարություն</w:t>
      </w:r>
    </w:p>
    <w:p w14:paraId="601EC7E6" w14:textId="77777777" w:rsidR="00C76AA6" w:rsidRDefault="00C76AA6" w:rsidP="00C76AA6">
      <w:pPr>
        <w:pStyle w:val="mechtex"/>
        <w:rPr>
          <w:rFonts w:ascii="GHEA Mariam" w:hAnsi="GHEA Mariam"/>
          <w:lang w:eastAsia="en-US"/>
        </w:rPr>
      </w:pPr>
    </w:p>
    <w:p w14:paraId="17E7B858" w14:textId="77777777" w:rsidR="00C76AA6" w:rsidRDefault="00C76AA6" w:rsidP="00C76AA6">
      <w:pPr>
        <w:pStyle w:val="mechtex"/>
        <w:rPr>
          <w:rFonts w:ascii="GHEA Mariam" w:hAnsi="GHEA Mariam"/>
          <w:lang w:eastAsia="en-US"/>
        </w:rPr>
      </w:pPr>
      <w:r>
        <w:rPr>
          <w:rFonts w:ascii="GHEA Mariam" w:hAnsi="GHEA Mariam"/>
          <w:lang w:eastAsia="en-US"/>
        </w:rPr>
        <w:t xml:space="preserve"> ՄԱՍ</w:t>
      </w:r>
      <w:r>
        <w:rPr>
          <w:rFonts w:ascii="GHEA Mariam" w:hAnsi="GHEA Mariam" w:cs="Arial Armenian"/>
          <w:lang w:eastAsia="en-US"/>
        </w:rPr>
        <w:t xml:space="preserve"> 2. </w:t>
      </w:r>
      <w:r>
        <w:rPr>
          <w:rFonts w:ascii="GHEA Mariam" w:hAnsi="GHEA Mariam"/>
          <w:lang w:eastAsia="en-US"/>
        </w:rPr>
        <w:t>ՊԵՏԱԿԱՆ</w:t>
      </w:r>
      <w:r>
        <w:rPr>
          <w:rFonts w:ascii="GHEA Mariam" w:hAnsi="GHEA Mariam" w:cs="Arial Armenian"/>
          <w:lang w:eastAsia="en-US"/>
        </w:rPr>
        <w:t xml:space="preserve"> </w:t>
      </w:r>
      <w:r>
        <w:rPr>
          <w:rFonts w:ascii="GHEA Mariam" w:hAnsi="GHEA Mariam"/>
          <w:lang w:eastAsia="en-US"/>
        </w:rPr>
        <w:t>ՄԱՐՄՆԻ</w:t>
      </w:r>
      <w:r>
        <w:rPr>
          <w:rFonts w:ascii="GHEA Mariam" w:hAnsi="GHEA Mariam" w:cs="Arial Armenian"/>
          <w:lang w:eastAsia="en-US"/>
        </w:rPr>
        <w:t xml:space="preserve"> </w:t>
      </w:r>
      <w:r>
        <w:rPr>
          <w:rFonts w:ascii="GHEA Mariam" w:hAnsi="GHEA Mariam"/>
          <w:lang w:eastAsia="en-US"/>
        </w:rPr>
        <w:t>ԳԾՈՎ</w:t>
      </w:r>
      <w:r>
        <w:rPr>
          <w:rFonts w:ascii="GHEA Mariam" w:hAnsi="GHEA Mariam" w:cs="Arial Armenian"/>
          <w:lang w:eastAsia="en-US"/>
        </w:rPr>
        <w:t xml:space="preserve"> </w:t>
      </w:r>
      <w:r>
        <w:rPr>
          <w:rFonts w:ascii="GHEA Mariam" w:hAnsi="GHEA Mariam"/>
          <w:lang w:eastAsia="en-US"/>
        </w:rPr>
        <w:t>ԱՐԴՅՈՒՆՔԱՅԻՆ (ԿԱՏԱՐՈՂԱԿԱՆ</w:t>
      </w:r>
      <w:r>
        <w:rPr>
          <w:rFonts w:ascii="GHEA Mariam" w:hAnsi="GHEA Mariam" w:cs="Arial Armenian"/>
          <w:lang w:eastAsia="en-US"/>
        </w:rPr>
        <w:t xml:space="preserve">) </w:t>
      </w:r>
      <w:r>
        <w:rPr>
          <w:rFonts w:ascii="GHEA Mariam" w:hAnsi="GHEA Mariam"/>
          <w:lang w:eastAsia="en-US"/>
        </w:rPr>
        <w:t xml:space="preserve">ՑՈՒՑԱՆԻՇՆԵՐԸ </w:t>
      </w:r>
    </w:p>
    <w:p w14:paraId="2F97D020" w14:textId="77777777" w:rsidR="00C76AA6" w:rsidRDefault="00C76AA6" w:rsidP="00C76AA6">
      <w:pPr>
        <w:pStyle w:val="mechtex"/>
        <w:rPr>
          <w:rFonts w:ascii="GHEA Mariam" w:hAnsi="GHEA Mariam"/>
          <w:lang w:eastAsia="en-US"/>
        </w:rPr>
      </w:pPr>
    </w:p>
    <w:tbl>
      <w:tblPr>
        <w:tblW w:w="15003" w:type="dxa"/>
        <w:tblInd w:w="95" w:type="dxa"/>
        <w:tblLook w:val="04A0" w:firstRow="1" w:lastRow="0" w:firstColumn="1" w:lastColumn="0" w:noHBand="0" w:noVBand="1"/>
      </w:tblPr>
      <w:tblGrid>
        <w:gridCol w:w="3000"/>
        <w:gridCol w:w="6763"/>
        <w:gridCol w:w="1600"/>
        <w:gridCol w:w="1600"/>
        <w:gridCol w:w="2040"/>
      </w:tblGrid>
      <w:tr w:rsidR="00C76AA6" w14:paraId="33D16CDE" w14:textId="77777777" w:rsidTr="00972329">
        <w:trPr>
          <w:trHeight w:val="33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83264" w14:textId="77777777" w:rsidR="00C76AA6" w:rsidRDefault="00C76AA6" w:rsidP="00972329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Ծրագրի դասիչը </w:t>
            </w:r>
          </w:p>
        </w:tc>
        <w:tc>
          <w:tcPr>
            <w:tcW w:w="12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20D35" w14:textId="77777777" w:rsidR="00C76AA6" w:rsidRDefault="00C76AA6" w:rsidP="00972329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Ծրագրի անվանումը </w:t>
            </w:r>
          </w:p>
        </w:tc>
      </w:tr>
      <w:tr w:rsidR="00C76AA6" w14:paraId="09D67137" w14:textId="77777777" w:rsidTr="00972329">
        <w:trPr>
          <w:trHeight w:val="61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467C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1119 </w:t>
            </w:r>
          </w:p>
        </w:tc>
        <w:tc>
          <w:tcPr>
            <w:tcW w:w="12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EC19D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Պաշտպանության բնագավառում գիտական և գիտատեխնիկական նպատակային հետազոտություններ </w:t>
            </w:r>
          </w:p>
        </w:tc>
      </w:tr>
      <w:tr w:rsidR="00C76AA6" w14:paraId="67CFDA3A" w14:textId="77777777" w:rsidTr="00972329">
        <w:trPr>
          <w:trHeight w:val="330"/>
        </w:trPr>
        <w:tc>
          <w:tcPr>
            <w:tcW w:w="15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201E8" w14:textId="77777777" w:rsidR="00C76AA6" w:rsidRDefault="00C76AA6" w:rsidP="00972329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Ծրագրի միջոցառումները </w:t>
            </w:r>
          </w:p>
        </w:tc>
      </w:tr>
      <w:tr w:rsidR="00C76AA6" w14:paraId="4B297573" w14:textId="77777777" w:rsidTr="00972329">
        <w:trPr>
          <w:trHeight w:val="79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BEB6" w14:textId="77777777" w:rsidR="00C76AA6" w:rsidRDefault="00C76AA6" w:rsidP="00972329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6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81C37" w14:textId="77777777" w:rsidR="00C76AA6" w:rsidRDefault="00C76AA6" w:rsidP="00972329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38F4A7D" w14:textId="77777777" w:rsidR="00C76AA6" w:rsidRDefault="00C76AA6" w:rsidP="0097232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Ցուցանիշների փոփոխությունը (ավելացումները</w:t>
            </w: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  <w:r>
              <w:rPr>
                <w:rFonts w:ascii="GHEA Mariam" w:hAnsi="GHEA Mariam"/>
                <w:bCs/>
                <w:lang w:eastAsia="en-US"/>
              </w:rPr>
              <w:t>նշված են</w:t>
            </w: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  <w:r>
              <w:rPr>
                <w:rFonts w:ascii="GHEA Mariam" w:hAnsi="GHEA Mariam"/>
                <w:bCs/>
                <w:lang w:eastAsia="en-US"/>
              </w:rPr>
              <w:t>դրական նշանով)</w:t>
            </w:r>
          </w:p>
        </w:tc>
      </w:tr>
      <w:tr w:rsidR="00C76AA6" w14:paraId="15153918" w14:textId="77777777" w:rsidTr="00972329">
        <w:trPr>
          <w:trHeight w:val="33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BA707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Ծրագրի դասիչը</w:t>
            </w:r>
          </w:p>
        </w:tc>
        <w:tc>
          <w:tcPr>
            <w:tcW w:w="6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380BF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1119 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F0AFC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C76AA6" w14:paraId="6E069BF0" w14:textId="77777777" w:rsidTr="00972329">
        <w:trPr>
          <w:trHeight w:val="6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157F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դասիչը</w:t>
            </w:r>
          </w:p>
        </w:tc>
        <w:tc>
          <w:tcPr>
            <w:tcW w:w="6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1A9CA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11001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7F81" w14:textId="77777777" w:rsidR="00C76AA6" w:rsidRDefault="00C76AA6" w:rsidP="0097232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Առաջին կիսամյակ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3887" w14:textId="77777777" w:rsidR="00C76AA6" w:rsidRDefault="00C76AA6" w:rsidP="0097232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Ինն ամիս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6383" w14:textId="77777777" w:rsidR="00C76AA6" w:rsidRDefault="00C76AA6" w:rsidP="0097232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Տարի </w:t>
            </w:r>
          </w:p>
        </w:tc>
      </w:tr>
      <w:tr w:rsidR="00C76AA6" w14:paraId="6C8284D4" w14:textId="77777777" w:rsidTr="00972329">
        <w:trPr>
          <w:trHeight w:val="61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3011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անվանումը </w:t>
            </w:r>
          </w:p>
        </w:tc>
        <w:tc>
          <w:tcPr>
            <w:tcW w:w="6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5A29E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«Գիտական և գիտատեխնիկական նպատակային ծրագրային հետազոտություններ» ծրագրի շրջանակներում կատարվող հատուկ գիտահետազոտական և փորձակոնստրուկտորական աշխատանքներ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C41D9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6C905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A9E94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C76AA6" w14:paraId="3E483C23" w14:textId="77777777" w:rsidTr="00972329">
        <w:trPr>
          <w:trHeight w:val="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EBCE3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Նկարագրությունը</w:t>
            </w:r>
          </w:p>
        </w:tc>
        <w:tc>
          <w:tcPr>
            <w:tcW w:w="6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144AE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Գիտահետազոտական և փորձակոնստրուկտորական աշխատանքների իրականացում պաշտպանության համակարգի ապահովման համար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4967B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DF3A1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84693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C76AA6" w14:paraId="016E1E11" w14:textId="77777777" w:rsidTr="00972329">
        <w:trPr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7D02C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տեսակը</w:t>
            </w:r>
          </w:p>
        </w:tc>
        <w:tc>
          <w:tcPr>
            <w:tcW w:w="6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A1070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55441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E2AF6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30830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C76AA6" w14:paraId="1F60414E" w14:textId="77777777" w:rsidTr="00972329">
        <w:trPr>
          <w:trHeight w:val="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12C4" w14:textId="77777777" w:rsidR="00C76AA6" w:rsidRDefault="00C76AA6" w:rsidP="00972329">
            <w:pPr>
              <w:rPr>
                <w:rFonts w:ascii="GHEA Mariam" w:hAnsi="GHEA Mariam"/>
                <w:spacing w:val="-8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spacing w:val="-8"/>
                <w:lang w:eastAsia="en-US"/>
              </w:rPr>
              <w:t>Միջոցառումն իրակա</w:t>
            </w:r>
            <w:r>
              <w:rPr>
                <w:rFonts w:ascii="GHEA Mariam" w:hAnsi="GHEA Mariam"/>
                <w:spacing w:val="-8"/>
                <w:lang w:eastAsia="en-US"/>
              </w:rPr>
              <w:softHyphen/>
              <w:t>նաց</w:t>
            </w:r>
            <w:r>
              <w:rPr>
                <w:rFonts w:ascii="GHEA Mariam" w:hAnsi="GHEA Mariam"/>
                <w:spacing w:val="-8"/>
                <w:lang w:eastAsia="en-US"/>
              </w:rPr>
              <w:softHyphen/>
              <w:t>նողի անվանումը</w:t>
            </w:r>
          </w:p>
        </w:tc>
        <w:tc>
          <w:tcPr>
            <w:tcW w:w="6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0E9ED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ՀՀ բարձր տեխնոլոգիական արդյունաբերության նախարարություն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B3716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D28ED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7CF16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C76AA6" w14:paraId="53228D93" w14:textId="77777777" w:rsidTr="00972329">
        <w:trPr>
          <w:trHeight w:val="330"/>
        </w:trPr>
        <w:tc>
          <w:tcPr>
            <w:tcW w:w="9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1DA9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Արդյունքի չափորոշիչներ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CAB72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A0017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25DBA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C76AA6" w14:paraId="7883910D" w14:textId="77777777" w:rsidTr="00972329">
        <w:trPr>
          <w:trHeight w:val="330"/>
        </w:trPr>
        <w:tc>
          <w:tcPr>
            <w:tcW w:w="9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148B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ՍՌՏ և ՌՏՈՒ արդիականացում, թեմաների քանակը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71807" w14:textId="77777777" w:rsidR="00C76AA6" w:rsidRDefault="00C76AA6" w:rsidP="0097232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2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17E03" w14:textId="77777777" w:rsidR="00C76AA6" w:rsidRDefault="00C76AA6" w:rsidP="0097232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2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C1F25" w14:textId="77777777" w:rsidR="00C76AA6" w:rsidRDefault="00C76AA6" w:rsidP="0097232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2 </w:t>
            </w:r>
          </w:p>
        </w:tc>
      </w:tr>
      <w:tr w:rsidR="00C76AA6" w14:paraId="1BEE9AAB" w14:textId="77777777" w:rsidTr="00972329">
        <w:trPr>
          <w:trHeight w:val="330"/>
        </w:trPr>
        <w:tc>
          <w:tcPr>
            <w:tcW w:w="9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8BEB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lastRenderedPageBreak/>
              <w:t xml:space="preserve"> Նոր նմուշների մշակում, թեմաների քանակը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9B4D" w14:textId="77777777" w:rsidR="00C76AA6" w:rsidRDefault="00C76AA6" w:rsidP="0097232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32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A627" w14:textId="77777777" w:rsidR="00C76AA6" w:rsidRDefault="00C76AA6" w:rsidP="0097232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32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DD17" w14:textId="77777777" w:rsidR="00C76AA6" w:rsidRDefault="00C76AA6" w:rsidP="0097232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32 </w:t>
            </w:r>
          </w:p>
        </w:tc>
      </w:tr>
      <w:tr w:rsidR="00C76AA6" w14:paraId="2DF1E077" w14:textId="77777777" w:rsidTr="00972329">
        <w:trPr>
          <w:trHeight w:val="330"/>
        </w:trPr>
        <w:tc>
          <w:tcPr>
            <w:tcW w:w="9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4766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Նոր և արդիականացված նմուշների փորձնական խմբաքանակների արտադրություն, նմուշների քանակը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FCD27" w14:textId="77777777" w:rsidR="00C76AA6" w:rsidRDefault="00C76AA6" w:rsidP="0097232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6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E1462" w14:textId="77777777" w:rsidR="00C76AA6" w:rsidRDefault="00C76AA6" w:rsidP="0097232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6 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0A475" w14:textId="77777777" w:rsidR="00C76AA6" w:rsidRDefault="00C76AA6" w:rsidP="0097232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6 </w:t>
            </w:r>
          </w:p>
        </w:tc>
      </w:tr>
      <w:tr w:rsidR="00C76AA6" w14:paraId="4A7153CB" w14:textId="77777777" w:rsidTr="00972329">
        <w:trPr>
          <w:trHeight w:val="330"/>
        </w:trPr>
        <w:tc>
          <w:tcPr>
            <w:tcW w:w="9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0568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ՌԱՀ պատվերներ կատարող ընկերությունների կարողությունների զարգացում, ընկերությունների քանակը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527E5" w14:textId="77777777" w:rsidR="00C76AA6" w:rsidRDefault="00C76AA6" w:rsidP="0097232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8501D" w14:textId="77777777" w:rsidR="00C76AA6" w:rsidRDefault="00C76AA6" w:rsidP="0097232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0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62CCC" w14:textId="77777777" w:rsidR="00C76AA6" w:rsidRDefault="00C76AA6" w:rsidP="0097232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0 </w:t>
            </w:r>
          </w:p>
        </w:tc>
      </w:tr>
      <w:tr w:rsidR="00C76AA6" w14:paraId="57683715" w14:textId="77777777" w:rsidTr="00972329">
        <w:trPr>
          <w:trHeight w:val="330"/>
        </w:trPr>
        <w:tc>
          <w:tcPr>
            <w:tcW w:w="9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869BC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D4D13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1,143,031.5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2D4CC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1,703,092.2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AA2E6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2,844,153.7</w:t>
            </w:r>
          </w:p>
        </w:tc>
      </w:tr>
    </w:tbl>
    <w:p w14:paraId="5415FF30" w14:textId="77777777" w:rsidR="00C76AA6" w:rsidRDefault="00C76AA6" w:rsidP="00C76AA6">
      <w:pPr>
        <w:pStyle w:val="mechtex"/>
        <w:jc w:val="left"/>
        <w:rPr>
          <w:rFonts w:ascii="GHEA Mariam" w:hAnsi="GHEA Mariam"/>
          <w:spacing w:val="-2"/>
        </w:rPr>
      </w:pPr>
    </w:p>
    <w:p w14:paraId="6AEBB71E" w14:textId="77777777" w:rsidR="00C76AA6" w:rsidRDefault="00C76AA6" w:rsidP="00C76AA6">
      <w:pPr>
        <w:pStyle w:val="mechtex"/>
        <w:jc w:val="left"/>
        <w:rPr>
          <w:rFonts w:ascii="GHEA Mariam" w:hAnsi="GHEA Mariam"/>
          <w:spacing w:val="-2"/>
        </w:rPr>
      </w:pPr>
    </w:p>
    <w:p w14:paraId="6FDCDC34" w14:textId="77777777" w:rsidR="00C76AA6" w:rsidRDefault="00C76AA6" w:rsidP="00C76AA6">
      <w:pPr>
        <w:pStyle w:val="mechtex"/>
        <w:jc w:val="left"/>
        <w:rPr>
          <w:rFonts w:ascii="GHEA Mariam" w:hAnsi="GHEA Mariam"/>
          <w:spacing w:val="-2"/>
        </w:rPr>
      </w:pPr>
    </w:p>
    <w:p w14:paraId="06F89CB9" w14:textId="77777777" w:rsidR="00C76AA6" w:rsidRDefault="00C76AA6" w:rsidP="00C76AA6">
      <w:pPr>
        <w:pStyle w:val="mechtex"/>
        <w:jc w:val="left"/>
        <w:rPr>
          <w:rFonts w:ascii="GHEA Mariam" w:hAnsi="GHEA Mariam"/>
          <w:spacing w:val="-2"/>
        </w:rPr>
      </w:pPr>
    </w:p>
    <w:p w14:paraId="0AA112FE" w14:textId="77777777" w:rsidR="00C76AA6" w:rsidRDefault="00C76AA6" w:rsidP="00C76AA6">
      <w:pPr>
        <w:pStyle w:val="mechtex"/>
        <w:ind w:firstLine="720"/>
        <w:jc w:val="left"/>
        <w:rPr>
          <w:rFonts w:ascii="GHEA Mariam" w:hAnsi="GHEA Mariam" w:cs="Arial Armenian"/>
          <w:szCs w:val="20"/>
          <w:lang w:val="pt-BR"/>
        </w:rPr>
      </w:pPr>
      <w:r>
        <w:rPr>
          <w:rFonts w:ascii="GHEA Mariam" w:hAnsi="GHEA Mariam" w:cs="Sylfaen"/>
        </w:rPr>
        <w:t xml:space="preserve">                        </w:t>
      </w: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  <w:lang w:val="pt-BR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60624D13" w14:textId="77777777" w:rsidR="00C76AA6" w:rsidRDefault="00C76AA6" w:rsidP="00C76AA6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/>
          <w:lang w:val="pt-BR"/>
        </w:rPr>
        <w:t xml:space="preserve">                          </w:t>
      </w:r>
      <w:r>
        <w:rPr>
          <w:rFonts w:ascii="GHEA Mariam" w:hAnsi="GHEA Mariam" w:cs="Sylfaen"/>
        </w:rPr>
        <w:t>ՎԱՐՉԱՊԵՏԻ ԱՇԽԱՏԱԿԱԶՄԻ</w:t>
      </w:r>
    </w:p>
    <w:p w14:paraId="1E9582F3" w14:textId="7995558B" w:rsidR="00C76AA6" w:rsidRDefault="00C76AA6" w:rsidP="00092B5E">
      <w:pPr>
        <w:pStyle w:val="mechtex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                                      ՂԵԿԱՎԱՐ</w:t>
      </w:r>
      <w:r>
        <w:rPr>
          <w:rFonts w:ascii="GHEA Mariam" w:hAnsi="GHEA Mariam" w:cs="Arial Armenian"/>
          <w:lang w:val="pt-BR"/>
        </w:rPr>
        <w:tab/>
        <w:t xml:space="preserve"> </w:t>
      </w:r>
      <w:r>
        <w:rPr>
          <w:rFonts w:ascii="GHEA Mariam" w:hAnsi="GHEA Mariam" w:cs="Arial Armenian"/>
          <w:lang w:val="pt-BR"/>
        </w:rPr>
        <w:tab/>
        <w:t xml:space="preserve">                                                                                                      </w:t>
      </w:r>
      <w:r>
        <w:rPr>
          <w:rFonts w:ascii="GHEA Mariam" w:hAnsi="GHEA Mariam" w:cs="Sylfaen"/>
        </w:rPr>
        <w:t>Է.</w:t>
      </w:r>
      <w:r>
        <w:rPr>
          <w:rFonts w:ascii="GHEA Mariam" w:hAnsi="GHEA Mariam" w:cs="Arial Armenian"/>
          <w:lang w:val="pt-BR"/>
        </w:rPr>
        <w:t xml:space="preserve"> ԱՂԱՋԱՆ</w:t>
      </w:r>
      <w:r>
        <w:rPr>
          <w:rFonts w:ascii="GHEA Mariam" w:hAnsi="GHEA Mariam" w:cs="Sylfaen"/>
        </w:rPr>
        <w:t>ՅԱՆ</w:t>
      </w:r>
      <w:bookmarkStart w:id="0" w:name="_GoBack"/>
      <w:bookmarkEnd w:id="0"/>
    </w:p>
    <w:p w14:paraId="68CD70A1" w14:textId="77777777" w:rsidR="00BA6A4D" w:rsidRDefault="00BA6A4D"/>
    <w:sectPr w:rsidR="00BA6A4D" w:rsidSect="00092B5E">
      <w:headerReference w:type="even" r:id="rId7"/>
      <w:footerReference w:type="even" r:id="rId8"/>
      <w:footerReference w:type="default" r:id="rId9"/>
      <w:footerReference w:type="first" r:id="rId10"/>
      <w:pgSz w:w="16834" w:h="11909" w:orient="landscape"/>
      <w:pgMar w:top="1224" w:right="1440" w:bottom="1440" w:left="1022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0BFD4" w14:textId="77777777" w:rsidR="009F12A4" w:rsidRDefault="009F12A4">
      <w:r>
        <w:separator/>
      </w:r>
    </w:p>
  </w:endnote>
  <w:endnote w:type="continuationSeparator" w:id="0">
    <w:p w14:paraId="66699899" w14:textId="77777777" w:rsidR="009F12A4" w:rsidRDefault="009F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12361" w14:textId="77777777" w:rsidR="003F4DEA" w:rsidRDefault="00C76AA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771k.voroshum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1B1EC" w14:textId="77777777" w:rsidR="003F4DEA" w:rsidRPr="003D700B" w:rsidRDefault="009F12A4" w:rsidP="003D70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9FAB7" w14:textId="77777777" w:rsidR="003F4DEA" w:rsidRDefault="00C76AA6">
    <w:pPr>
      <w:pStyle w:val="Footer"/>
    </w:pPr>
    <w:fldSimple w:instr=" FILENAME  \* MERGEFORMAT ">
      <w:r>
        <w:rPr>
          <w:noProof/>
        </w:rPr>
        <w:t>771k.voroshum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BAD02" w14:textId="77777777" w:rsidR="009F12A4" w:rsidRDefault="009F12A4">
      <w:r>
        <w:separator/>
      </w:r>
    </w:p>
  </w:footnote>
  <w:footnote w:type="continuationSeparator" w:id="0">
    <w:p w14:paraId="762D462A" w14:textId="77777777" w:rsidR="009F12A4" w:rsidRDefault="009F1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6CBCB" w14:textId="77777777" w:rsidR="003F4DEA" w:rsidRDefault="00C76A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6D5239B" w14:textId="77777777" w:rsidR="003F4DEA" w:rsidRDefault="009F12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A6"/>
    <w:rsid w:val="00092B5E"/>
    <w:rsid w:val="0087427D"/>
    <w:rsid w:val="009F12A4"/>
    <w:rsid w:val="00BA6A4D"/>
    <w:rsid w:val="00C76AA6"/>
    <w:rsid w:val="00FE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4008A"/>
  <w15:chartTrackingRefBased/>
  <w15:docId w15:val="{7166060B-D60B-47CD-9F49-7C5F8287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AA6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76AA6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76AA6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76AA6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76AA6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76AA6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6AA6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C76AA6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C76AA6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C76AA6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C76AA6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C76A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76AA6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C76AA6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C76AA6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C76AA6"/>
  </w:style>
  <w:style w:type="paragraph" w:customStyle="1" w:styleId="norm">
    <w:name w:val="norm"/>
    <w:basedOn w:val="Normal"/>
    <w:link w:val="normChar"/>
    <w:rsid w:val="00C76AA6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C76AA6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C76AA6"/>
    <w:pPr>
      <w:jc w:val="center"/>
    </w:pPr>
  </w:style>
  <w:style w:type="character" w:customStyle="1" w:styleId="mechtexChar">
    <w:name w:val="mechtex Char"/>
    <w:link w:val="mechtex"/>
    <w:locked/>
    <w:rsid w:val="00C76AA6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C76AA6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C76AA6"/>
    <w:pPr>
      <w:jc w:val="both"/>
    </w:pPr>
  </w:style>
  <w:style w:type="paragraph" w:customStyle="1" w:styleId="russtyle">
    <w:name w:val="russtyle"/>
    <w:basedOn w:val="Normal"/>
    <w:rsid w:val="00C76AA6"/>
    <w:rPr>
      <w:rFonts w:ascii="Russian Baltica" w:hAnsi="Russian Baltica"/>
    </w:rPr>
  </w:style>
  <w:style w:type="paragraph" w:customStyle="1" w:styleId="Style2">
    <w:name w:val="Style2"/>
    <w:basedOn w:val="mechtex"/>
    <w:rsid w:val="00C76AA6"/>
    <w:rPr>
      <w:w w:val="120"/>
    </w:rPr>
  </w:style>
  <w:style w:type="paragraph" w:customStyle="1" w:styleId="Style3">
    <w:name w:val="Style3"/>
    <w:basedOn w:val="mechtex"/>
    <w:rsid w:val="00C76AA6"/>
    <w:rPr>
      <w:w w:val="120"/>
    </w:rPr>
  </w:style>
  <w:style w:type="paragraph" w:customStyle="1" w:styleId="Style4">
    <w:name w:val="Style4"/>
    <w:basedOn w:val="mechtex"/>
    <w:rsid w:val="00C76AA6"/>
    <w:rPr>
      <w:w w:val="120"/>
    </w:rPr>
  </w:style>
  <w:style w:type="paragraph" w:customStyle="1" w:styleId="Style5">
    <w:name w:val="Style5"/>
    <w:basedOn w:val="mechtex"/>
    <w:rsid w:val="00C76AA6"/>
    <w:rPr>
      <w:w w:val="120"/>
    </w:rPr>
  </w:style>
  <w:style w:type="paragraph" w:styleId="Title">
    <w:name w:val="Title"/>
    <w:basedOn w:val="Normal"/>
    <w:link w:val="TitleChar"/>
    <w:qFormat/>
    <w:rsid w:val="00C76AA6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C76AA6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C76A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C76AA6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C76AA6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C76AA6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C76AA6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C76AA6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nhideWhenUsed/>
    <w:rsid w:val="00C76AA6"/>
    <w:rPr>
      <w:color w:val="0000FF"/>
      <w:u w:val="single"/>
    </w:rPr>
  </w:style>
  <w:style w:type="character" w:styleId="FollowedHyperlink">
    <w:name w:val="FollowedHyperlink"/>
    <w:uiPriority w:val="99"/>
    <w:unhideWhenUsed/>
    <w:rsid w:val="00C76AA6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C76AA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C76A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C76AA6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C76AA6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C76AA6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C76AA6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C76AA6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C76AA6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C76AA6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C76AA6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C76AA6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C76AA6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C76AA6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C76AA6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C76AA6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C76AA6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C76AA6"/>
    <w:rPr>
      <w:rFonts w:ascii="Times Armenian" w:hAnsi="Times Armenian"/>
      <w:sz w:val="24"/>
    </w:rPr>
  </w:style>
  <w:style w:type="character" w:customStyle="1" w:styleId="CharChar6">
    <w:name w:val="Char Char6"/>
    <w:rsid w:val="00C76AA6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C76AA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C76AA6"/>
    <w:rPr>
      <w:b/>
      <w:bCs/>
    </w:rPr>
  </w:style>
  <w:style w:type="character" w:styleId="Emphasis">
    <w:name w:val="Emphasis"/>
    <w:qFormat/>
    <w:rsid w:val="00C76AA6"/>
    <w:rPr>
      <w:i/>
      <w:iCs/>
    </w:rPr>
  </w:style>
  <w:style w:type="character" w:customStyle="1" w:styleId="apple-converted-space">
    <w:name w:val="apple-converted-space"/>
    <w:rsid w:val="00C76AA6"/>
  </w:style>
  <w:style w:type="character" w:customStyle="1" w:styleId="BodyTextIndentChar">
    <w:name w:val="Body Text Indent Char"/>
    <w:link w:val="BodyTextIndent"/>
    <w:rsid w:val="00C76AA6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C76AA6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C76AA6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C76AA6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C76AA6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C76AA6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C76AA6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C76AA6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C76AA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C76AA6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C76AA6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C76AA6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C76AA6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C76AA6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C76AA6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C76AA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655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2019-07-01T06:19:00Z</dcterms:created>
  <dcterms:modified xsi:type="dcterms:W3CDTF">2019-07-01T06:23:00Z</dcterms:modified>
</cp:coreProperties>
</file>