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A1C70" w14:textId="77777777" w:rsidR="00216AAA" w:rsidRPr="004D476A" w:rsidRDefault="00216AAA" w:rsidP="00E8281E">
      <w:pPr>
        <w:jc w:val="center"/>
        <w:rPr>
          <w:rFonts w:ascii="GHEA Mariam" w:hAnsi="GHEA Mariam" w:cs="Sylfaen"/>
          <w:spacing w:val="-4"/>
          <w:sz w:val="22"/>
          <w:szCs w:val="22"/>
          <w:lang w:val="hy-AM"/>
        </w:rPr>
      </w:pPr>
    </w:p>
    <w:p w14:paraId="7631C203" w14:textId="77777777" w:rsidR="001F37F5" w:rsidRPr="009E03F6" w:rsidRDefault="001F37F5">
      <w:pPr>
        <w:autoSpaceDE w:val="0"/>
        <w:autoSpaceDN w:val="0"/>
        <w:adjustRightInd w:val="0"/>
        <w:ind w:left="4320" w:firstLine="720"/>
        <w:jc w:val="center"/>
        <w:rPr>
          <w:rFonts w:ascii="GHEA Mariam" w:hAnsi="GHEA Mariam" w:cs="Arial Armenian"/>
          <w:spacing w:val="-8"/>
          <w:sz w:val="22"/>
          <w:szCs w:val="22"/>
          <w:lang w:val="hy-AM"/>
        </w:rPr>
      </w:pPr>
      <w:r w:rsidRPr="009E03F6">
        <w:rPr>
          <w:rFonts w:ascii="GHEA Mariam" w:hAnsi="GHEA Mariam" w:cs="Sylfaen"/>
          <w:spacing w:val="-8"/>
          <w:sz w:val="22"/>
          <w:szCs w:val="22"/>
          <w:lang w:val="hy-AM"/>
        </w:rPr>
        <w:t xml:space="preserve">                                                                                             </w:t>
      </w:r>
      <w:r w:rsidRPr="009E03F6">
        <w:rPr>
          <w:rFonts w:ascii="GHEA Mariam" w:hAnsi="GHEA Mariam" w:cs="Sylfaen"/>
          <w:spacing w:val="-8"/>
          <w:sz w:val="22"/>
          <w:szCs w:val="22"/>
          <w:lang w:val="af-ZA"/>
        </w:rPr>
        <w:t>Հավելված</w:t>
      </w:r>
      <w:r w:rsidRPr="009E03F6">
        <w:rPr>
          <w:rFonts w:ascii="GHEA Mariam" w:hAnsi="GHEA Mariam" w:cs="Arial Armenian"/>
          <w:spacing w:val="-8"/>
          <w:sz w:val="22"/>
          <w:szCs w:val="22"/>
          <w:lang w:val="af-ZA"/>
        </w:rPr>
        <w:t xml:space="preserve"> </w:t>
      </w:r>
      <w:r w:rsidRPr="009E03F6">
        <w:rPr>
          <w:rFonts w:ascii="GHEA Mariam" w:hAnsi="GHEA Mariam"/>
          <w:sz w:val="22"/>
          <w:szCs w:val="22"/>
          <w:lang w:val="af-ZA" w:eastAsia="en-US"/>
        </w:rPr>
        <w:t>N</w:t>
      </w:r>
      <w:r w:rsidRPr="009E03F6">
        <w:rPr>
          <w:rFonts w:ascii="GHEA Mariam" w:hAnsi="GHEA Mariam"/>
          <w:sz w:val="22"/>
          <w:szCs w:val="22"/>
          <w:lang w:val="hy-AM" w:eastAsia="en-US"/>
        </w:rPr>
        <w:t xml:space="preserve"> 1</w:t>
      </w:r>
    </w:p>
    <w:p w14:paraId="6DECD84F" w14:textId="77777777" w:rsidR="001F37F5" w:rsidRPr="009E03F6" w:rsidRDefault="001F37F5">
      <w:pPr>
        <w:autoSpaceDE w:val="0"/>
        <w:autoSpaceDN w:val="0"/>
        <w:adjustRightInd w:val="0"/>
        <w:rPr>
          <w:rFonts w:ascii="GHEA Mariam" w:hAnsi="GHEA Mariam" w:cs="Arial Armenian"/>
          <w:spacing w:val="-8"/>
          <w:sz w:val="22"/>
          <w:szCs w:val="22"/>
          <w:lang w:val="hy-AM"/>
        </w:rPr>
      </w:pPr>
      <w:r w:rsidRPr="009E03F6">
        <w:rPr>
          <w:rFonts w:ascii="GHEA Mariam" w:hAnsi="GHEA Mariam"/>
          <w:spacing w:val="-8"/>
          <w:sz w:val="22"/>
          <w:szCs w:val="22"/>
          <w:lang w:val="af-ZA"/>
        </w:rPr>
        <w:t xml:space="preserve"> </w:t>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t xml:space="preserve">        </w:t>
      </w:r>
      <w:r w:rsidRPr="009E03F6">
        <w:rPr>
          <w:rFonts w:ascii="GHEA Mariam" w:hAnsi="GHEA Mariam"/>
          <w:spacing w:val="-8"/>
          <w:sz w:val="22"/>
          <w:szCs w:val="22"/>
          <w:lang w:val="hy-AM"/>
        </w:rPr>
        <w:t xml:space="preserve">                                                                                                </w:t>
      </w:r>
      <w:r w:rsidRPr="009E03F6">
        <w:rPr>
          <w:rFonts w:ascii="GHEA Mariam" w:hAnsi="GHEA Mariam" w:cs="Sylfaen"/>
          <w:spacing w:val="-8"/>
          <w:sz w:val="22"/>
          <w:szCs w:val="22"/>
          <w:lang w:val="af-ZA"/>
        </w:rPr>
        <w:t>ՀՀ</w:t>
      </w:r>
      <w:r w:rsidRPr="009E03F6">
        <w:rPr>
          <w:rFonts w:ascii="GHEA Mariam" w:hAnsi="GHEA Mariam" w:cs="Arial Armenian"/>
          <w:spacing w:val="-8"/>
          <w:sz w:val="22"/>
          <w:szCs w:val="22"/>
          <w:lang w:val="af-ZA"/>
        </w:rPr>
        <w:t xml:space="preserve">  </w:t>
      </w:r>
      <w:r w:rsidRPr="009E03F6">
        <w:rPr>
          <w:rFonts w:ascii="GHEA Mariam" w:hAnsi="GHEA Mariam" w:cs="Sylfaen"/>
          <w:spacing w:val="-8"/>
          <w:sz w:val="22"/>
          <w:szCs w:val="22"/>
          <w:lang w:val="af-ZA"/>
        </w:rPr>
        <w:t>կառավարության</w:t>
      </w:r>
      <w:r w:rsidRPr="009E03F6">
        <w:rPr>
          <w:rFonts w:ascii="GHEA Mariam" w:hAnsi="GHEA Mariam" w:cs="Arial Armenian"/>
          <w:spacing w:val="-8"/>
          <w:sz w:val="22"/>
          <w:szCs w:val="22"/>
          <w:lang w:val="af-ZA"/>
        </w:rPr>
        <w:t xml:space="preserve"> 201</w:t>
      </w:r>
      <w:r w:rsidRPr="009E03F6">
        <w:rPr>
          <w:rFonts w:ascii="GHEA Mariam" w:hAnsi="GHEA Mariam" w:cs="Arial Armenian"/>
          <w:spacing w:val="-8"/>
          <w:sz w:val="22"/>
          <w:szCs w:val="22"/>
          <w:lang w:val="hy-AM"/>
        </w:rPr>
        <w:t>9</w:t>
      </w:r>
      <w:r w:rsidRPr="009E03F6">
        <w:rPr>
          <w:rFonts w:ascii="GHEA Mariam" w:hAnsi="GHEA Mariam" w:cs="Arial Armenian"/>
          <w:spacing w:val="-8"/>
          <w:sz w:val="22"/>
          <w:szCs w:val="22"/>
          <w:lang w:val="af-ZA"/>
        </w:rPr>
        <w:t xml:space="preserve"> </w:t>
      </w:r>
      <w:r w:rsidRPr="009E03F6">
        <w:rPr>
          <w:rFonts w:ascii="GHEA Mariam" w:hAnsi="GHEA Mariam" w:cs="Sylfaen"/>
          <w:spacing w:val="-8"/>
          <w:sz w:val="22"/>
          <w:szCs w:val="22"/>
          <w:lang w:val="af-ZA"/>
        </w:rPr>
        <w:t>թ</w:t>
      </w:r>
      <w:r w:rsidRPr="009E03F6">
        <w:rPr>
          <w:rFonts w:ascii="GHEA Mariam" w:hAnsi="GHEA Mariam" w:cs="Sylfaen"/>
          <w:spacing w:val="-8"/>
          <w:sz w:val="22"/>
          <w:szCs w:val="22"/>
          <w:lang w:val="hy-AM"/>
        </w:rPr>
        <w:t>վականի</w:t>
      </w:r>
    </w:p>
    <w:p w14:paraId="32334C35" w14:textId="682FF0A2" w:rsidR="001F37F5" w:rsidRPr="009E03F6" w:rsidRDefault="001F37F5" w:rsidP="009C3903">
      <w:pPr>
        <w:autoSpaceDE w:val="0"/>
        <w:autoSpaceDN w:val="0"/>
        <w:adjustRightInd w:val="0"/>
        <w:rPr>
          <w:rFonts w:ascii="GHEA Mariam" w:hAnsi="GHEA Mariam" w:cs="Sylfaen"/>
          <w:spacing w:val="-8"/>
          <w:sz w:val="22"/>
          <w:szCs w:val="22"/>
          <w:lang w:val="af-ZA"/>
        </w:rPr>
      </w:pPr>
      <w:r w:rsidRPr="009E03F6">
        <w:rPr>
          <w:rFonts w:ascii="GHEA Mariam" w:hAnsi="GHEA Mariam"/>
          <w:spacing w:val="-8"/>
          <w:sz w:val="22"/>
          <w:szCs w:val="22"/>
          <w:lang w:val="af-ZA"/>
        </w:rPr>
        <w:t xml:space="preserve">  </w:t>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af-ZA"/>
        </w:rPr>
        <w:tab/>
      </w:r>
      <w:r w:rsidRPr="009E03F6">
        <w:rPr>
          <w:rFonts w:ascii="GHEA Mariam" w:hAnsi="GHEA Mariam"/>
          <w:spacing w:val="-8"/>
          <w:sz w:val="22"/>
          <w:szCs w:val="22"/>
          <w:lang w:val="hy-AM"/>
        </w:rPr>
        <w:t xml:space="preserve">                                                                                                         </w:t>
      </w:r>
      <w:r w:rsidR="001A2A59" w:rsidRPr="001A2A59">
        <w:rPr>
          <w:rFonts w:ascii="GHEA Mariam" w:hAnsi="GHEA Mariam"/>
          <w:spacing w:val="-8"/>
          <w:sz w:val="22"/>
          <w:szCs w:val="22"/>
          <w:lang w:val="hy-AM"/>
        </w:rPr>
        <w:t xml:space="preserve"> </w:t>
      </w:r>
      <w:r w:rsidR="001A2A59" w:rsidRPr="001A2A59">
        <w:rPr>
          <w:rFonts w:ascii="GHEA Mariam" w:hAnsi="GHEA Mariam"/>
          <w:spacing w:val="-8"/>
          <w:sz w:val="22"/>
          <w:szCs w:val="22"/>
          <w:lang w:val="af-ZA"/>
        </w:rPr>
        <w:t xml:space="preserve">  </w:t>
      </w:r>
      <w:r w:rsidR="001A2A59">
        <w:rPr>
          <w:rFonts w:ascii="GHEA Mariam" w:hAnsi="GHEA Mariam"/>
          <w:spacing w:val="-8"/>
          <w:sz w:val="22"/>
          <w:szCs w:val="22"/>
          <w:lang w:val="af-ZA"/>
        </w:rPr>
        <w:t xml:space="preserve">  </w:t>
      </w:r>
      <w:r w:rsidRPr="009E03F6">
        <w:rPr>
          <w:rFonts w:ascii="GHEA Mariam" w:hAnsi="GHEA Mariam"/>
          <w:spacing w:val="-8"/>
          <w:sz w:val="22"/>
          <w:szCs w:val="22"/>
          <w:lang w:val="hy-AM"/>
        </w:rPr>
        <w:t xml:space="preserve"> </w:t>
      </w:r>
      <w:r w:rsidRPr="009E03F6">
        <w:rPr>
          <w:rFonts w:ascii="GHEA Mariam" w:hAnsi="GHEA Mariam" w:cs="Sylfaen"/>
          <w:spacing w:val="-4"/>
          <w:sz w:val="22"/>
          <w:szCs w:val="22"/>
          <w:lang w:val="hy-AM"/>
        </w:rPr>
        <w:t>մայիս</w:t>
      </w:r>
      <w:r w:rsidRPr="009E03F6">
        <w:rPr>
          <w:rFonts w:ascii="GHEA Mariam" w:hAnsi="GHEA Mariam" w:cs="Sylfaen"/>
          <w:spacing w:val="-4"/>
          <w:sz w:val="22"/>
          <w:szCs w:val="22"/>
          <w:lang w:val="pt-BR"/>
        </w:rPr>
        <w:t>ի</w:t>
      </w:r>
      <w:r w:rsidRPr="009E03F6">
        <w:rPr>
          <w:rFonts w:ascii="GHEA Mariam" w:hAnsi="GHEA Mariam" w:cs="Sylfaen"/>
          <w:spacing w:val="-4"/>
          <w:sz w:val="22"/>
          <w:szCs w:val="22"/>
          <w:lang w:val="hy-AM"/>
        </w:rPr>
        <w:t xml:space="preserve"> 30</w:t>
      </w:r>
      <w:r w:rsidRPr="009E03F6">
        <w:rPr>
          <w:rFonts w:ascii="GHEA Mariam" w:hAnsi="GHEA Mariam" w:cs="Arial Armenian"/>
          <w:spacing w:val="-8"/>
          <w:sz w:val="22"/>
          <w:szCs w:val="22"/>
          <w:lang w:val="af-ZA"/>
        </w:rPr>
        <w:t>-</w:t>
      </w:r>
      <w:r w:rsidRPr="009E03F6">
        <w:rPr>
          <w:rFonts w:ascii="GHEA Mariam" w:hAnsi="GHEA Mariam" w:cs="Sylfaen"/>
          <w:spacing w:val="-8"/>
          <w:sz w:val="22"/>
          <w:szCs w:val="22"/>
          <w:lang w:val="af-ZA"/>
        </w:rPr>
        <w:t>ի</w:t>
      </w:r>
      <w:r w:rsidRPr="009E03F6">
        <w:rPr>
          <w:rFonts w:ascii="GHEA Mariam" w:hAnsi="GHEA Mariam" w:cs="Arial Armenian"/>
          <w:spacing w:val="-8"/>
          <w:sz w:val="22"/>
          <w:szCs w:val="22"/>
          <w:lang w:val="af-ZA"/>
        </w:rPr>
        <w:t xml:space="preserve"> N </w:t>
      </w:r>
      <w:r w:rsidR="00A33259">
        <w:rPr>
          <w:rFonts w:ascii="GHEA Mariam" w:hAnsi="GHEA Mariam" w:cs="Arial Armenian"/>
          <w:spacing w:val="-8"/>
          <w:sz w:val="22"/>
          <w:szCs w:val="22"/>
          <w:lang w:val="af-ZA"/>
        </w:rPr>
        <w:t>692</w:t>
      </w:r>
      <w:r w:rsidR="00F158E1">
        <w:rPr>
          <w:rFonts w:ascii="GHEA Mariam" w:hAnsi="GHEA Mariam" w:cs="Arial Armenian"/>
          <w:spacing w:val="-8"/>
          <w:sz w:val="22"/>
          <w:szCs w:val="22"/>
          <w:lang w:val="af-ZA"/>
        </w:rPr>
        <w:t>-</w:t>
      </w:r>
      <w:r w:rsidRPr="009E03F6">
        <w:rPr>
          <w:rFonts w:ascii="GHEA Mariam" w:hAnsi="GHEA Mariam" w:cs="Sylfaen"/>
          <w:spacing w:val="-8"/>
          <w:sz w:val="22"/>
          <w:szCs w:val="22"/>
          <w:lang w:val="hy-AM"/>
        </w:rPr>
        <w:t xml:space="preserve">Ն </w:t>
      </w:r>
      <w:r w:rsidRPr="009E03F6">
        <w:rPr>
          <w:rFonts w:ascii="GHEA Mariam" w:hAnsi="GHEA Mariam" w:cs="Sylfaen"/>
          <w:spacing w:val="-8"/>
          <w:sz w:val="22"/>
          <w:szCs w:val="22"/>
          <w:lang w:val="af-ZA"/>
        </w:rPr>
        <w:t>որոշման</w:t>
      </w:r>
    </w:p>
    <w:p w14:paraId="74FF4A51" w14:textId="77777777" w:rsidR="001F37F5" w:rsidRDefault="001F37F5" w:rsidP="009C3903">
      <w:pPr>
        <w:autoSpaceDE w:val="0"/>
        <w:autoSpaceDN w:val="0"/>
        <w:adjustRightInd w:val="0"/>
        <w:rPr>
          <w:rFonts w:ascii="GHEA Mariam" w:hAnsi="GHEA Mariam" w:cs="Sylfaen"/>
          <w:spacing w:val="-8"/>
          <w:sz w:val="22"/>
          <w:szCs w:val="22"/>
          <w:lang w:val="af-ZA"/>
        </w:rPr>
      </w:pPr>
    </w:p>
    <w:p w14:paraId="00D3070E" w14:textId="77777777" w:rsidR="001F37F5" w:rsidRPr="00F158E1" w:rsidRDefault="001F37F5" w:rsidP="001F37F5">
      <w:pPr>
        <w:pStyle w:val="mechtex"/>
        <w:rPr>
          <w:rFonts w:ascii="GHEA Mariam" w:hAnsi="GHEA Mariam" w:cs="Arial"/>
          <w:lang w:val="hy-AM" w:eastAsia="en-US"/>
        </w:rPr>
      </w:pPr>
    </w:p>
    <w:p w14:paraId="3AC260DA" w14:textId="77777777" w:rsidR="001F37F5" w:rsidRDefault="001F37F5" w:rsidP="001F37F5">
      <w:pPr>
        <w:pStyle w:val="mechtex"/>
        <w:rPr>
          <w:rFonts w:ascii="GHEA Mariam" w:hAnsi="GHEA Mariam"/>
          <w:lang w:val="af-ZA" w:eastAsia="en-US"/>
        </w:rPr>
      </w:pPr>
      <w:r w:rsidRPr="00F158E1">
        <w:rPr>
          <w:rFonts w:ascii="GHEA Mariam" w:hAnsi="GHEA Mariam" w:cs="Arial"/>
          <w:lang w:val="hy-AM" w:eastAsia="en-US"/>
        </w:rPr>
        <w:t>ՀԱՅԱՍՏԱՆԻ</w:t>
      </w:r>
      <w:r w:rsidRPr="001F37F5">
        <w:rPr>
          <w:rFonts w:ascii="GHEA Mariam" w:hAnsi="GHEA Mariam"/>
          <w:lang w:val="af-ZA" w:eastAsia="en-US"/>
        </w:rPr>
        <w:t xml:space="preserve"> </w:t>
      </w:r>
      <w:r w:rsidRPr="00F158E1">
        <w:rPr>
          <w:rFonts w:ascii="GHEA Mariam" w:hAnsi="GHEA Mariam" w:cs="Arial"/>
          <w:lang w:val="hy-AM" w:eastAsia="en-US"/>
        </w:rPr>
        <w:t>ՀԱՆՐԱՊԵՏՈՒԹՅԱՆ</w:t>
      </w:r>
      <w:r w:rsidRPr="001F37F5">
        <w:rPr>
          <w:rFonts w:ascii="GHEA Mariam" w:hAnsi="GHEA Mariam"/>
          <w:lang w:val="af-ZA" w:eastAsia="en-US"/>
        </w:rPr>
        <w:t xml:space="preserve"> </w:t>
      </w:r>
      <w:r w:rsidRPr="00F158E1">
        <w:rPr>
          <w:rFonts w:ascii="GHEA Mariam" w:hAnsi="GHEA Mariam" w:cs="Arial"/>
          <w:lang w:val="hy-AM" w:eastAsia="en-US"/>
        </w:rPr>
        <w:t>ԿԱՌԱՎԱՐՈՒԹՅԱՆ</w:t>
      </w:r>
      <w:r w:rsidRPr="001F37F5">
        <w:rPr>
          <w:rFonts w:ascii="GHEA Mariam" w:hAnsi="GHEA Mariam"/>
          <w:lang w:val="af-ZA" w:eastAsia="en-US"/>
        </w:rPr>
        <w:t xml:space="preserve"> 2018 </w:t>
      </w:r>
      <w:r w:rsidRPr="00F158E1">
        <w:rPr>
          <w:rFonts w:ascii="GHEA Mariam" w:hAnsi="GHEA Mariam" w:cs="Arial"/>
          <w:lang w:val="hy-AM" w:eastAsia="en-US"/>
        </w:rPr>
        <w:t>ԹՎԱԿԱՆԻ</w:t>
      </w:r>
      <w:r w:rsidRPr="001F37F5">
        <w:rPr>
          <w:rFonts w:ascii="GHEA Mariam" w:hAnsi="GHEA Mariam"/>
          <w:lang w:val="af-ZA" w:eastAsia="en-US"/>
        </w:rPr>
        <w:t xml:space="preserve"> </w:t>
      </w:r>
      <w:r w:rsidRPr="00F158E1">
        <w:rPr>
          <w:rFonts w:ascii="GHEA Mariam" w:hAnsi="GHEA Mariam" w:cs="Arial"/>
          <w:lang w:val="hy-AM" w:eastAsia="en-US"/>
        </w:rPr>
        <w:t>ԴԵԿՏԵՄԲԵՐԻ</w:t>
      </w:r>
      <w:r w:rsidRPr="001F37F5">
        <w:rPr>
          <w:rFonts w:ascii="GHEA Mariam" w:hAnsi="GHEA Mariam"/>
          <w:lang w:val="af-ZA" w:eastAsia="en-US"/>
        </w:rPr>
        <w:t xml:space="preserve"> 27-</w:t>
      </w:r>
      <w:r w:rsidRPr="00F158E1">
        <w:rPr>
          <w:rFonts w:ascii="GHEA Mariam" w:hAnsi="GHEA Mariam" w:cs="Arial"/>
          <w:lang w:val="hy-AM" w:eastAsia="en-US"/>
        </w:rPr>
        <w:t>Ի</w:t>
      </w:r>
      <w:r w:rsidRPr="001F37F5">
        <w:rPr>
          <w:rFonts w:ascii="GHEA Mariam" w:hAnsi="GHEA Mariam"/>
          <w:lang w:val="af-ZA" w:eastAsia="en-US"/>
        </w:rPr>
        <w:t xml:space="preserve"> N 1515-</w:t>
      </w:r>
      <w:r w:rsidRPr="00F158E1">
        <w:rPr>
          <w:rFonts w:ascii="GHEA Mariam" w:hAnsi="GHEA Mariam" w:cs="Arial"/>
          <w:lang w:val="hy-AM" w:eastAsia="en-US"/>
        </w:rPr>
        <w:t>Ն</w:t>
      </w:r>
      <w:r w:rsidRPr="001F37F5">
        <w:rPr>
          <w:rFonts w:ascii="GHEA Mariam" w:hAnsi="GHEA Mariam"/>
          <w:lang w:val="af-ZA" w:eastAsia="en-US"/>
        </w:rPr>
        <w:t xml:space="preserve"> </w:t>
      </w:r>
      <w:r w:rsidRPr="00F158E1">
        <w:rPr>
          <w:rFonts w:ascii="GHEA Mariam" w:hAnsi="GHEA Mariam" w:cs="Arial"/>
          <w:lang w:val="hy-AM" w:eastAsia="en-US"/>
        </w:rPr>
        <w:t>ՈՐՈՇՄԱՆ</w:t>
      </w:r>
      <w:r w:rsidRPr="001F37F5">
        <w:rPr>
          <w:rFonts w:ascii="GHEA Mariam" w:hAnsi="GHEA Mariam"/>
          <w:lang w:val="af-ZA" w:eastAsia="en-US"/>
        </w:rPr>
        <w:t xml:space="preserve"> </w:t>
      </w:r>
    </w:p>
    <w:p w14:paraId="4E0A70F3" w14:textId="77777777" w:rsidR="001F37F5" w:rsidRDefault="001F37F5" w:rsidP="001F37F5">
      <w:pPr>
        <w:pStyle w:val="mechtex"/>
        <w:rPr>
          <w:rFonts w:ascii="GHEA Mariam" w:hAnsi="GHEA Mariam"/>
          <w:lang w:val="af-ZA" w:eastAsia="en-US"/>
        </w:rPr>
      </w:pPr>
      <w:r w:rsidRPr="001F37F5">
        <w:rPr>
          <w:rFonts w:ascii="GHEA Mariam" w:hAnsi="GHEA Mariam"/>
          <w:lang w:val="af-ZA" w:eastAsia="en-US"/>
        </w:rPr>
        <w:t xml:space="preserve">N 4 </w:t>
      </w:r>
      <w:r w:rsidRPr="001F37F5">
        <w:rPr>
          <w:rFonts w:ascii="GHEA Mariam" w:hAnsi="GHEA Mariam" w:cs="Arial"/>
          <w:lang w:eastAsia="en-US"/>
        </w:rPr>
        <w:t>ՀԱՎԵԼՎԱԾՈՒՄ</w:t>
      </w:r>
      <w:r w:rsidRPr="001F37F5">
        <w:rPr>
          <w:rFonts w:ascii="GHEA Mariam" w:hAnsi="GHEA Mariam"/>
          <w:lang w:val="af-ZA" w:eastAsia="en-US"/>
        </w:rPr>
        <w:t xml:space="preserve"> </w:t>
      </w:r>
      <w:r w:rsidRPr="001F37F5">
        <w:rPr>
          <w:rFonts w:ascii="GHEA Mariam" w:hAnsi="GHEA Mariam" w:cs="Arial"/>
          <w:lang w:eastAsia="en-US"/>
        </w:rPr>
        <w:t>ԿԱՏԱՐՎՈՂ</w:t>
      </w:r>
      <w:r w:rsidRPr="001F37F5">
        <w:rPr>
          <w:rFonts w:ascii="GHEA Mariam" w:hAnsi="GHEA Mariam"/>
          <w:lang w:val="af-ZA" w:eastAsia="en-US"/>
        </w:rPr>
        <w:t xml:space="preserve"> </w:t>
      </w:r>
      <w:r w:rsidRPr="001F37F5">
        <w:rPr>
          <w:rFonts w:ascii="GHEA Mariam" w:hAnsi="GHEA Mariam" w:cs="Arial"/>
          <w:lang w:eastAsia="en-US"/>
        </w:rPr>
        <w:t>ՓՈՓՈԽՈՒԹՅՈՒՆՆԵՐԸ</w:t>
      </w:r>
      <w:r w:rsidRPr="001F37F5">
        <w:rPr>
          <w:rFonts w:ascii="GHEA Mariam" w:hAnsi="GHEA Mariam"/>
          <w:lang w:val="af-ZA" w:eastAsia="en-US"/>
        </w:rPr>
        <w:t xml:space="preserve"> </w:t>
      </w:r>
      <w:r w:rsidRPr="001F37F5">
        <w:rPr>
          <w:rFonts w:ascii="GHEA Mariam" w:hAnsi="GHEA Mariam" w:cs="Arial"/>
          <w:lang w:eastAsia="en-US"/>
        </w:rPr>
        <w:t>ԵՎ</w:t>
      </w:r>
      <w:r w:rsidRPr="001F37F5">
        <w:rPr>
          <w:rFonts w:ascii="GHEA Mariam" w:hAnsi="GHEA Mariam"/>
          <w:lang w:val="af-ZA" w:eastAsia="en-US"/>
        </w:rPr>
        <w:t xml:space="preserve"> </w:t>
      </w:r>
      <w:r w:rsidRPr="001F37F5">
        <w:rPr>
          <w:rFonts w:ascii="GHEA Mariam" w:hAnsi="GHEA Mariam" w:cs="Arial"/>
          <w:lang w:eastAsia="en-US"/>
        </w:rPr>
        <w:t>ԼՐԱՑՈՒՄՆԵՐԸ</w:t>
      </w:r>
      <w:r w:rsidRPr="001F37F5">
        <w:rPr>
          <w:rFonts w:ascii="GHEA Mariam" w:hAnsi="GHEA Mariam"/>
          <w:lang w:val="af-ZA" w:eastAsia="en-US"/>
        </w:rPr>
        <w:t xml:space="preserve"> </w:t>
      </w:r>
    </w:p>
    <w:p w14:paraId="019BF2D9" w14:textId="77777777" w:rsidR="001F37F5" w:rsidRDefault="001F37F5" w:rsidP="001F37F5">
      <w:pPr>
        <w:pStyle w:val="mechtex"/>
        <w:rPr>
          <w:rFonts w:ascii="GHEA Mariam" w:hAnsi="GHEA Mariam"/>
          <w:lang w:val="af-ZA" w:eastAsia="en-US"/>
        </w:rPr>
      </w:pPr>
    </w:p>
    <w:tbl>
      <w:tblPr>
        <w:tblW w:w="14972" w:type="dxa"/>
        <w:tblInd w:w="15" w:type="dxa"/>
        <w:tblLook w:val="04A0" w:firstRow="1" w:lastRow="0" w:firstColumn="1" w:lastColumn="0" w:noHBand="0" w:noVBand="1"/>
      </w:tblPr>
      <w:tblGrid>
        <w:gridCol w:w="1403"/>
        <w:gridCol w:w="1492"/>
        <w:gridCol w:w="7722"/>
        <w:gridCol w:w="1740"/>
        <w:gridCol w:w="1269"/>
        <w:gridCol w:w="1346"/>
      </w:tblGrid>
      <w:tr w:rsidR="001F37F5" w:rsidRPr="001F37F5" w14:paraId="7326B1A1" w14:textId="77777777" w:rsidTr="001F37F5">
        <w:trPr>
          <w:trHeight w:val="285"/>
        </w:trPr>
        <w:tc>
          <w:tcPr>
            <w:tcW w:w="1403" w:type="dxa"/>
            <w:tcBorders>
              <w:top w:val="nil"/>
              <w:left w:val="nil"/>
              <w:bottom w:val="nil"/>
              <w:right w:val="nil"/>
            </w:tcBorders>
            <w:shd w:val="clear" w:color="auto" w:fill="auto"/>
            <w:vAlign w:val="center"/>
            <w:hideMark/>
          </w:tcPr>
          <w:p w14:paraId="56C016C5" w14:textId="77777777" w:rsidR="001F37F5" w:rsidRPr="00F158E1" w:rsidRDefault="001F37F5" w:rsidP="001F37F5">
            <w:pPr>
              <w:rPr>
                <w:rFonts w:ascii="GHEA Mariam" w:hAnsi="GHEA Mariam"/>
                <w:lang w:val="af-ZA" w:eastAsia="en-US"/>
              </w:rPr>
            </w:pPr>
          </w:p>
        </w:tc>
        <w:tc>
          <w:tcPr>
            <w:tcW w:w="1492" w:type="dxa"/>
            <w:tcBorders>
              <w:top w:val="nil"/>
              <w:left w:val="nil"/>
              <w:bottom w:val="nil"/>
              <w:right w:val="nil"/>
            </w:tcBorders>
            <w:shd w:val="clear" w:color="auto" w:fill="auto"/>
            <w:vAlign w:val="center"/>
            <w:hideMark/>
          </w:tcPr>
          <w:p w14:paraId="2236564A" w14:textId="77777777" w:rsidR="001F37F5" w:rsidRPr="00F158E1" w:rsidRDefault="001F37F5" w:rsidP="001F37F5">
            <w:pPr>
              <w:jc w:val="center"/>
              <w:rPr>
                <w:rFonts w:ascii="GHEA Mariam" w:hAnsi="GHEA Mariam"/>
                <w:lang w:val="af-ZA" w:eastAsia="en-US"/>
              </w:rPr>
            </w:pPr>
          </w:p>
        </w:tc>
        <w:tc>
          <w:tcPr>
            <w:tcW w:w="7722" w:type="dxa"/>
            <w:tcBorders>
              <w:top w:val="nil"/>
              <w:left w:val="nil"/>
              <w:bottom w:val="nil"/>
              <w:right w:val="nil"/>
            </w:tcBorders>
            <w:shd w:val="clear" w:color="auto" w:fill="auto"/>
            <w:vAlign w:val="center"/>
            <w:hideMark/>
          </w:tcPr>
          <w:p w14:paraId="19992835" w14:textId="77777777" w:rsidR="001F37F5" w:rsidRPr="00F158E1" w:rsidRDefault="001F37F5" w:rsidP="001F37F5">
            <w:pPr>
              <w:jc w:val="center"/>
              <w:rPr>
                <w:rFonts w:ascii="GHEA Mariam" w:hAnsi="GHEA Mariam"/>
                <w:lang w:val="af-ZA" w:eastAsia="en-US"/>
              </w:rPr>
            </w:pPr>
          </w:p>
        </w:tc>
        <w:tc>
          <w:tcPr>
            <w:tcW w:w="1740" w:type="dxa"/>
            <w:tcBorders>
              <w:top w:val="nil"/>
              <w:left w:val="nil"/>
              <w:bottom w:val="nil"/>
              <w:right w:val="nil"/>
            </w:tcBorders>
            <w:shd w:val="clear" w:color="auto" w:fill="auto"/>
            <w:vAlign w:val="center"/>
            <w:hideMark/>
          </w:tcPr>
          <w:p w14:paraId="23A82C22" w14:textId="77777777" w:rsidR="001F37F5" w:rsidRPr="00F158E1" w:rsidRDefault="001F37F5" w:rsidP="001F37F5">
            <w:pPr>
              <w:jc w:val="center"/>
              <w:rPr>
                <w:rFonts w:ascii="GHEA Mariam" w:hAnsi="GHEA Mariam"/>
                <w:lang w:val="af-ZA" w:eastAsia="en-US"/>
              </w:rPr>
            </w:pPr>
          </w:p>
        </w:tc>
        <w:tc>
          <w:tcPr>
            <w:tcW w:w="1269" w:type="dxa"/>
            <w:tcBorders>
              <w:top w:val="nil"/>
              <w:left w:val="nil"/>
              <w:bottom w:val="nil"/>
              <w:right w:val="nil"/>
            </w:tcBorders>
            <w:shd w:val="clear" w:color="auto" w:fill="auto"/>
            <w:vAlign w:val="center"/>
            <w:hideMark/>
          </w:tcPr>
          <w:p w14:paraId="05B1D4A5" w14:textId="77777777" w:rsidR="001F37F5" w:rsidRPr="00F158E1" w:rsidRDefault="001F37F5" w:rsidP="001F37F5">
            <w:pPr>
              <w:jc w:val="center"/>
              <w:rPr>
                <w:rFonts w:ascii="GHEA Mariam" w:hAnsi="GHEA Mariam"/>
                <w:lang w:val="af-ZA" w:eastAsia="en-US"/>
              </w:rPr>
            </w:pPr>
          </w:p>
        </w:tc>
        <w:tc>
          <w:tcPr>
            <w:tcW w:w="1346" w:type="dxa"/>
            <w:tcBorders>
              <w:top w:val="nil"/>
              <w:left w:val="nil"/>
              <w:bottom w:val="nil"/>
              <w:right w:val="nil"/>
            </w:tcBorders>
            <w:shd w:val="clear" w:color="auto" w:fill="auto"/>
            <w:vAlign w:val="center"/>
            <w:hideMark/>
          </w:tcPr>
          <w:p w14:paraId="12376B93"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w:t>
            </w:r>
            <w:proofErr w:type="spellStart"/>
            <w:proofErr w:type="gramStart"/>
            <w:r w:rsidRPr="001F37F5">
              <w:rPr>
                <w:rFonts w:ascii="GHEA Mariam" w:hAnsi="GHEA Mariam" w:cs="Arial"/>
                <w:bCs/>
                <w:color w:val="000000"/>
                <w:lang w:eastAsia="en-US"/>
              </w:rPr>
              <w:t>հազ.դրամ</w:t>
            </w:r>
            <w:proofErr w:type="spellEnd"/>
            <w:proofErr w:type="gramEnd"/>
            <w:r w:rsidRPr="001F37F5">
              <w:rPr>
                <w:rFonts w:ascii="GHEA Mariam" w:hAnsi="GHEA Mariam" w:cs="Arial"/>
                <w:bCs/>
                <w:color w:val="000000"/>
                <w:lang w:eastAsia="en-US"/>
              </w:rPr>
              <w:t>)</w:t>
            </w:r>
          </w:p>
        </w:tc>
      </w:tr>
      <w:tr w:rsidR="001F37F5" w:rsidRPr="001F37F5" w14:paraId="12D29068" w14:textId="77777777" w:rsidTr="001F37F5">
        <w:trPr>
          <w:trHeight w:val="1365"/>
        </w:trPr>
        <w:tc>
          <w:tcPr>
            <w:tcW w:w="2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79556A" w14:textId="77777777" w:rsidR="001F37F5" w:rsidRPr="001F37F5" w:rsidRDefault="001F37F5" w:rsidP="001F37F5">
            <w:pPr>
              <w:jc w:val="center"/>
              <w:rPr>
                <w:rFonts w:ascii="GHEA Mariam" w:hAnsi="GHEA Mariam" w:cs="Arial"/>
                <w:bCs/>
                <w:color w:val="000000"/>
                <w:lang w:eastAsia="en-US"/>
              </w:rPr>
            </w:pPr>
            <w:proofErr w:type="spellStart"/>
            <w:r w:rsidRPr="001F37F5">
              <w:rPr>
                <w:rFonts w:ascii="GHEA Mariam" w:hAnsi="GHEA Mariam" w:cs="Arial"/>
                <w:bCs/>
                <w:color w:val="000000"/>
                <w:lang w:eastAsia="en-US"/>
              </w:rPr>
              <w:t>Ծրագրային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դասիչը</w:t>
            </w:r>
            <w:proofErr w:type="spellEnd"/>
          </w:p>
        </w:tc>
        <w:tc>
          <w:tcPr>
            <w:tcW w:w="77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E9AF2" w14:textId="77777777" w:rsidR="001F37F5" w:rsidRPr="001F37F5" w:rsidRDefault="001F37F5" w:rsidP="001F37F5">
            <w:pPr>
              <w:jc w:val="center"/>
              <w:rPr>
                <w:rFonts w:ascii="GHEA Mariam" w:hAnsi="GHEA Mariam" w:cs="Arial"/>
                <w:bCs/>
                <w:color w:val="000000"/>
                <w:lang w:eastAsia="en-US"/>
              </w:rPr>
            </w:pPr>
            <w:proofErr w:type="spellStart"/>
            <w:r w:rsidRPr="001F37F5">
              <w:rPr>
                <w:rFonts w:ascii="GHEA Mariam" w:hAnsi="GHEA Mariam" w:cs="Arial"/>
                <w:bCs/>
                <w:color w:val="000000"/>
                <w:lang w:eastAsia="en-US"/>
              </w:rPr>
              <w:t>Բյուջետային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հատկացումների</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գլխավոր</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կարգադրիչների</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ծրագրերի</w:t>
            </w:r>
            <w:proofErr w:type="spellEnd"/>
            <w:r w:rsidRPr="001F37F5">
              <w:rPr>
                <w:rFonts w:ascii="GHEA Mariam" w:hAnsi="GHEA Mariam" w:cs="Arial"/>
                <w:bCs/>
                <w:color w:val="000000"/>
                <w:lang w:eastAsia="en-US"/>
              </w:rPr>
              <w:t xml:space="preserve"> և </w:t>
            </w:r>
            <w:proofErr w:type="spellStart"/>
            <w:r w:rsidRPr="001F37F5">
              <w:rPr>
                <w:rFonts w:ascii="GHEA Mariam" w:hAnsi="GHEA Mariam" w:cs="Arial"/>
                <w:bCs/>
                <w:color w:val="000000"/>
                <w:lang w:eastAsia="en-US"/>
              </w:rPr>
              <w:t>միջոցառումները</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կատարող</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պետական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մարմինների</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անվանումները</w:t>
            </w:r>
            <w:proofErr w:type="spellEnd"/>
          </w:p>
        </w:tc>
        <w:tc>
          <w:tcPr>
            <w:tcW w:w="4355" w:type="dxa"/>
            <w:gridSpan w:val="3"/>
            <w:tcBorders>
              <w:top w:val="single" w:sz="4" w:space="0" w:color="auto"/>
              <w:left w:val="nil"/>
              <w:bottom w:val="single" w:sz="4" w:space="0" w:color="auto"/>
              <w:right w:val="single" w:sz="4" w:space="0" w:color="auto"/>
            </w:tcBorders>
            <w:shd w:val="clear" w:color="auto" w:fill="auto"/>
            <w:vAlign w:val="center"/>
            <w:hideMark/>
          </w:tcPr>
          <w:p w14:paraId="341B3525" w14:textId="77777777" w:rsidR="001F37F5" w:rsidRPr="001F37F5" w:rsidRDefault="001F37F5" w:rsidP="00A42CAA">
            <w:pPr>
              <w:jc w:val="center"/>
              <w:rPr>
                <w:rFonts w:ascii="GHEA Mariam" w:hAnsi="GHEA Mariam" w:cs="Arial"/>
                <w:color w:val="000000"/>
                <w:lang w:eastAsia="en-US"/>
              </w:rPr>
            </w:pPr>
            <w:proofErr w:type="spellStart"/>
            <w:r w:rsidRPr="001F37F5">
              <w:rPr>
                <w:rFonts w:ascii="GHEA Mariam" w:hAnsi="GHEA Mariam" w:cs="Arial"/>
                <w:color w:val="000000"/>
                <w:lang w:eastAsia="en-US"/>
              </w:rPr>
              <w:t>Ցուցանիշների</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փոփոխությունը</w:t>
            </w:r>
            <w:proofErr w:type="spellEnd"/>
            <w:r w:rsidRPr="001F37F5">
              <w:rPr>
                <w:rFonts w:ascii="GHEA Mariam" w:hAnsi="GHEA Mariam" w:cs="Arial"/>
                <w:color w:val="000000"/>
                <w:lang w:eastAsia="en-US"/>
              </w:rPr>
              <w:br/>
              <w:t>(</w:t>
            </w:r>
            <w:r w:rsidR="00A42CAA">
              <w:rPr>
                <w:rFonts w:ascii="GHEA Mariam" w:hAnsi="GHEA Mariam" w:cs="Arial"/>
                <w:color w:val="000000"/>
                <w:lang w:val="hy-AM" w:eastAsia="en-US"/>
              </w:rPr>
              <w:t>ա</w:t>
            </w:r>
            <w:proofErr w:type="spellStart"/>
            <w:r w:rsidRPr="001F37F5">
              <w:rPr>
                <w:rFonts w:ascii="GHEA Mariam" w:hAnsi="GHEA Mariam" w:cs="Arial"/>
                <w:color w:val="000000"/>
                <w:lang w:eastAsia="en-US"/>
              </w:rPr>
              <w:t>վելացումները</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նշված</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են</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դրական</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նշանով</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իսկ</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նվազեցումները</w:t>
            </w:r>
            <w:proofErr w:type="spellEnd"/>
            <w:r w:rsidRPr="001F37F5">
              <w:rPr>
                <w:rFonts w:ascii="GHEA Mariam" w:hAnsi="GHEA Mariam" w:cs="Arial"/>
                <w:color w:val="000000"/>
                <w:lang w:eastAsia="en-US"/>
              </w:rPr>
              <w:t xml:space="preserve">՝ </w:t>
            </w:r>
            <w:proofErr w:type="spellStart"/>
            <w:r w:rsidRPr="001F37F5">
              <w:rPr>
                <w:rFonts w:ascii="GHEA Mariam" w:hAnsi="GHEA Mariam" w:cs="Arial"/>
                <w:color w:val="000000"/>
                <w:lang w:eastAsia="en-US"/>
              </w:rPr>
              <w:t>փակագծերում</w:t>
            </w:r>
            <w:proofErr w:type="spellEnd"/>
            <w:r w:rsidRPr="001F37F5">
              <w:rPr>
                <w:rFonts w:ascii="GHEA Mariam" w:hAnsi="GHEA Mariam" w:cs="Arial"/>
                <w:color w:val="000000"/>
                <w:lang w:eastAsia="en-US"/>
              </w:rPr>
              <w:t>)</w:t>
            </w:r>
          </w:p>
        </w:tc>
      </w:tr>
      <w:tr w:rsidR="001F37F5" w:rsidRPr="001F37F5" w14:paraId="62ED35A8" w14:textId="77777777" w:rsidTr="001F37F5">
        <w:trPr>
          <w:trHeight w:val="750"/>
        </w:trPr>
        <w:tc>
          <w:tcPr>
            <w:tcW w:w="1403" w:type="dxa"/>
            <w:tcBorders>
              <w:top w:val="nil"/>
              <w:left w:val="single" w:sz="4" w:space="0" w:color="auto"/>
              <w:bottom w:val="single" w:sz="4" w:space="0" w:color="auto"/>
              <w:right w:val="single" w:sz="4" w:space="0" w:color="auto"/>
            </w:tcBorders>
            <w:shd w:val="clear" w:color="auto" w:fill="auto"/>
            <w:vAlign w:val="center"/>
            <w:hideMark/>
          </w:tcPr>
          <w:p w14:paraId="32FA8F98" w14:textId="77777777" w:rsidR="001F37F5" w:rsidRPr="001F37F5" w:rsidRDefault="001F37F5" w:rsidP="001F37F5">
            <w:pPr>
              <w:jc w:val="center"/>
              <w:rPr>
                <w:rFonts w:ascii="GHEA Mariam" w:hAnsi="GHEA Mariam" w:cs="Arial"/>
                <w:bCs/>
                <w:color w:val="000000"/>
                <w:lang w:eastAsia="en-US"/>
              </w:rPr>
            </w:pPr>
            <w:proofErr w:type="spellStart"/>
            <w:r w:rsidRPr="001F37F5">
              <w:rPr>
                <w:rFonts w:ascii="GHEA Mariam" w:hAnsi="GHEA Mariam" w:cs="Arial"/>
                <w:bCs/>
                <w:color w:val="000000"/>
                <w:lang w:eastAsia="en-US"/>
              </w:rPr>
              <w:t>ծրագիրը</w:t>
            </w:r>
            <w:proofErr w:type="spellEnd"/>
          </w:p>
        </w:tc>
        <w:tc>
          <w:tcPr>
            <w:tcW w:w="1492" w:type="dxa"/>
            <w:tcBorders>
              <w:top w:val="nil"/>
              <w:left w:val="nil"/>
              <w:bottom w:val="single" w:sz="4" w:space="0" w:color="auto"/>
              <w:right w:val="single" w:sz="4" w:space="0" w:color="auto"/>
            </w:tcBorders>
            <w:shd w:val="clear" w:color="auto" w:fill="auto"/>
            <w:vAlign w:val="center"/>
            <w:hideMark/>
          </w:tcPr>
          <w:p w14:paraId="51637B55" w14:textId="77777777" w:rsidR="001F37F5" w:rsidRPr="001F37F5" w:rsidRDefault="001F37F5" w:rsidP="001F37F5">
            <w:pPr>
              <w:jc w:val="center"/>
              <w:rPr>
                <w:rFonts w:ascii="GHEA Mariam" w:hAnsi="GHEA Mariam" w:cs="Arial"/>
                <w:bCs/>
                <w:color w:val="000000"/>
                <w:lang w:eastAsia="en-US"/>
              </w:rPr>
            </w:pPr>
            <w:proofErr w:type="spellStart"/>
            <w:r w:rsidRPr="001F37F5">
              <w:rPr>
                <w:rFonts w:ascii="GHEA Mariam" w:hAnsi="GHEA Mariam" w:cs="Arial"/>
                <w:bCs/>
                <w:color w:val="000000"/>
                <w:lang w:eastAsia="en-US"/>
              </w:rPr>
              <w:t>միջոցառումը</w:t>
            </w:r>
            <w:proofErr w:type="spellEnd"/>
          </w:p>
        </w:tc>
        <w:tc>
          <w:tcPr>
            <w:tcW w:w="7722" w:type="dxa"/>
            <w:vMerge/>
            <w:tcBorders>
              <w:top w:val="single" w:sz="4" w:space="0" w:color="auto"/>
              <w:left w:val="single" w:sz="4" w:space="0" w:color="auto"/>
              <w:bottom w:val="single" w:sz="4" w:space="0" w:color="auto"/>
              <w:right w:val="single" w:sz="4" w:space="0" w:color="auto"/>
            </w:tcBorders>
            <w:vAlign w:val="center"/>
            <w:hideMark/>
          </w:tcPr>
          <w:p w14:paraId="707F3FCC" w14:textId="77777777" w:rsidR="001F37F5" w:rsidRPr="001F37F5" w:rsidRDefault="001F37F5" w:rsidP="001F37F5">
            <w:pPr>
              <w:rPr>
                <w:rFonts w:ascii="GHEA Mariam" w:hAnsi="GHEA Mariam" w:cs="Arial"/>
                <w:bCs/>
                <w:color w:val="000000"/>
                <w:lang w:eastAsia="en-US"/>
              </w:rPr>
            </w:pPr>
          </w:p>
        </w:tc>
        <w:tc>
          <w:tcPr>
            <w:tcW w:w="1740" w:type="dxa"/>
            <w:tcBorders>
              <w:top w:val="nil"/>
              <w:left w:val="nil"/>
              <w:bottom w:val="single" w:sz="4" w:space="0" w:color="auto"/>
              <w:right w:val="single" w:sz="4" w:space="0" w:color="auto"/>
            </w:tcBorders>
            <w:shd w:val="clear" w:color="auto" w:fill="auto"/>
            <w:vAlign w:val="center"/>
            <w:hideMark/>
          </w:tcPr>
          <w:p w14:paraId="5CBF5FBB" w14:textId="77777777" w:rsidR="001F37F5" w:rsidRPr="001F37F5" w:rsidRDefault="00A42CAA" w:rsidP="001F37F5">
            <w:pPr>
              <w:jc w:val="center"/>
              <w:rPr>
                <w:rFonts w:ascii="GHEA Mariam" w:hAnsi="GHEA Mariam" w:cs="Arial"/>
                <w:bCs/>
                <w:lang w:eastAsia="en-US"/>
              </w:rPr>
            </w:pPr>
            <w:r>
              <w:rPr>
                <w:rFonts w:ascii="GHEA Mariam" w:hAnsi="GHEA Mariam" w:cs="Arial"/>
                <w:bCs/>
                <w:lang w:val="hy-AM" w:eastAsia="en-US"/>
              </w:rPr>
              <w:t>ա</w:t>
            </w:r>
            <w:proofErr w:type="spellStart"/>
            <w:r w:rsidR="001F37F5" w:rsidRPr="001F37F5">
              <w:rPr>
                <w:rFonts w:ascii="GHEA Mariam" w:hAnsi="GHEA Mariam" w:cs="Arial"/>
                <w:bCs/>
                <w:lang w:eastAsia="en-US"/>
              </w:rPr>
              <w:t>ռաջին</w:t>
            </w:r>
            <w:proofErr w:type="spellEnd"/>
            <w:r w:rsidR="001F37F5" w:rsidRPr="001F37F5">
              <w:rPr>
                <w:rFonts w:ascii="GHEA Mariam" w:hAnsi="GHEA Mariam" w:cs="Arial"/>
                <w:bCs/>
                <w:lang w:eastAsia="en-US"/>
              </w:rPr>
              <w:t xml:space="preserve"> </w:t>
            </w:r>
            <w:proofErr w:type="spellStart"/>
            <w:r w:rsidR="001F37F5" w:rsidRPr="001F37F5">
              <w:rPr>
                <w:rFonts w:ascii="GHEA Mariam" w:hAnsi="GHEA Mariam" w:cs="Arial"/>
                <w:bCs/>
                <w:lang w:eastAsia="en-US"/>
              </w:rPr>
              <w:t>կիսամյակ</w:t>
            </w:r>
            <w:proofErr w:type="spellEnd"/>
          </w:p>
        </w:tc>
        <w:tc>
          <w:tcPr>
            <w:tcW w:w="1269" w:type="dxa"/>
            <w:tcBorders>
              <w:top w:val="nil"/>
              <w:left w:val="nil"/>
              <w:bottom w:val="nil"/>
              <w:right w:val="single" w:sz="4" w:space="0" w:color="auto"/>
            </w:tcBorders>
            <w:shd w:val="clear" w:color="auto" w:fill="auto"/>
            <w:vAlign w:val="center"/>
            <w:hideMark/>
          </w:tcPr>
          <w:p w14:paraId="34C8750E" w14:textId="77777777" w:rsidR="001F37F5" w:rsidRPr="001F37F5" w:rsidRDefault="00A42CAA" w:rsidP="001F37F5">
            <w:pPr>
              <w:jc w:val="center"/>
              <w:rPr>
                <w:rFonts w:ascii="GHEA Mariam" w:hAnsi="GHEA Mariam" w:cs="Arial"/>
                <w:bCs/>
                <w:lang w:eastAsia="en-US"/>
              </w:rPr>
            </w:pPr>
            <w:r>
              <w:rPr>
                <w:rFonts w:ascii="GHEA Mariam" w:hAnsi="GHEA Mariam" w:cs="Arial"/>
                <w:bCs/>
                <w:lang w:val="hy-AM" w:eastAsia="en-US"/>
              </w:rPr>
              <w:t>ի</w:t>
            </w:r>
            <w:proofErr w:type="spellStart"/>
            <w:r w:rsidR="001F37F5" w:rsidRPr="001F37F5">
              <w:rPr>
                <w:rFonts w:ascii="GHEA Mariam" w:hAnsi="GHEA Mariam" w:cs="Arial"/>
                <w:bCs/>
                <w:lang w:eastAsia="en-US"/>
              </w:rPr>
              <w:t>նն</w:t>
            </w:r>
            <w:proofErr w:type="spellEnd"/>
            <w:r w:rsidR="001F37F5" w:rsidRPr="001F37F5">
              <w:rPr>
                <w:rFonts w:ascii="GHEA Mariam" w:hAnsi="GHEA Mariam" w:cs="Arial"/>
                <w:bCs/>
                <w:lang w:eastAsia="en-US"/>
              </w:rPr>
              <w:t xml:space="preserve"> </w:t>
            </w:r>
            <w:proofErr w:type="spellStart"/>
            <w:r w:rsidR="001F37F5" w:rsidRPr="001F37F5">
              <w:rPr>
                <w:rFonts w:ascii="GHEA Mariam" w:hAnsi="GHEA Mariam" w:cs="Arial"/>
                <w:bCs/>
                <w:lang w:eastAsia="en-US"/>
              </w:rPr>
              <w:t>ամիս</w:t>
            </w:r>
            <w:proofErr w:type="spellEnd"/>
          </w:p>
        </w:tc>
        <w:tc>
          <w:tcPr>
            <w:tcW w:w="1346" w:type="dxa"/>
            <w:tcBorders>
              <w:top w:val="nil"/>
              <w:left w:val="nil"/>
              <w:bottom w:val="single" w:sz="4" w:space="0" w:color="auto"/>
              <w:right w:val="single" w:sz="4" w:space="0" w:color="auto"/>
            </w:tcBorders>
            <w:shd w:val="clear" w:color="auto" w:fill="auto"/>
            <w:vAlign w:val="center"/>
            <w:hideMark/>
          </w:tcPr>
          <w:p w14:paraId="093F780D" w14:textId="77777777" w:rsidR="001F37F5" w:rsidRPr="001F37F5" w:rsidRDefault="00A42CAA" w:rsidP="001F37F5">
            <w:pPr>
              <w:jc w:val="center"/>
              <w:rPr>
                <w:rFonts w:ascii="GHEA Mariam" w:hAnsi="GHEA Mariam" w:cs="Arial"/>
                <w:bCs/>
                <w:color w:val="000000"/>
                <w:lang w:eastAsia="en-US"/>
              </w:rPr>
            </w:pPr>
            <w:r>
              <w:rPr>
                <w:rFonts w:ascii="GHEA Mariam" w:hAnsi="GHEA Mariam" w:cs="Arial"/>
                <w:bCs/>
                <w:color w:val="000000"/>
                <w:lang w:val="hy-AM" w:eastAsia="en-US"/>
              </w:rPr>
              <w:t>տ</w:t>
            </w:r>
            <w:proofErr w:type="spellStart"/>
            <w:r w:rsidR="001F37F5" w:rsidRPr="001F37F5">
              <w:rPr>
                <w:rFonts w:ascii="GHEA Mariam" w:hAnsi="GHEA Mariam" w:cs="Arial"/>
                <w:bCs/>
                <w:color w:val="000000"/>
                <w:lang w:eastAsia="en-US"/>
              </w:rPr>
              <w:t>արի</w:t>
            </w:r>
            <w:proofErr w:type="spellEnd"/>
          </w:p>
        </w:tc>
      </w:tr>
      <w:tr w:rsidR="001F37F5" w:rsidRPr="001F37F5" w14:paraId="0BB5A3C4" w14:textId="77777777" w:rsidTr="001F37F5">
        <w:trPr>
          <w:trHeight w:val="705"/>
        </w:trPr>
        <w:tc>
          <w:tcPr>
            <w:tcW w:w="1403" w:type="dxa"/>
            <w:tcBorders>
              <w:top w:val="nil"/>
              <w:left w:val="single" w:sz="4" w:space="0" w:color="auto"/>
              <w:bottom w:val="single" w:sz="4" w:space="0" w:color="auto"/>
              <w:right w:val="single" w:sz="4" w:space="0" w:color="auto"/>
            </w:tcBorders>
            <w:shd w:val="clear" w:color="auto" w:fill="auto"/>
            <w:vAlign w:val="center"/>
            <w:hideMark/>
          </w:tcPr>
          <w:p w14:paraId="41304AF1"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1003</w:t>
            </w:r>
          </w:p>
        </w:tc>
        <w:tc>
          <w:tcPr>
            <w:tcW w:w="1492" w:type="dxa"/>
            <w:tcBorders>
              <w:top w:val="nil"/>
              <w:left w:val="nil"/>
              <w:bottom w:val="single" w:sz="4" w:space="0" w:color="auto"/>
              <w:right w:val="single" w:sz="4" w:space="0" w:color="auto"/>
            </w:tcBorders>
            <w:shd w:val="clear" w:color="auto" w:fill="auto"/>
            <w:vAlign w:val="center"/>
            <w:hideMark/>
          </w:tcPr>
          <w:p w14:paraId="74B7E261"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7722" w:type="dxa"/>
            <w:tcBorders>
              <w:top w:val="nil"/>
              <w:left w:val="nil"/>
              <w:bottom w:val="single" w:sz="4" w:space="0" w:color="auto"/>
              <w:right w:val="single" w:sz="4" w:space="0" w:color="auto"/>
            </w:tcBorders>
            <w:shd w:val="clear" w:color="auto" w:fill="auto"/>
            <w:vAlign w:val="center"/>
            <w:hideMark/>
          </w:tcPr>
          <w:p w14:paraId="4D74937B"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Հանրային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առողջության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պահպանում</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0C4AB36C"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269" w:type="dxa"/>
            <w:tcBorders>
              <w:top w:val="single" w:sz="4" w:space="0" w:color="auto"/>
              <w:left w:val="nil"/>
              <w:bottom w:val="single" w:sz="4" w:space="0" w:color="auto"/>
              <w:right w:val="single" w:sz="4" w:space="0" w:color="auto"/>
            </w:tcBorders>
            <w:shd w:val="clear" w:color="000000" w:fill="FFFFFF"/>
            <w:noWrap/>
            <w:vAlign w:val="center"/>
            <w:hideMark/>
          </w:tcPr>
          <w:p w14:paraId="28D1F2A1"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346" w:type="dxa"/>
            <w:tcBorders>
              <w:top w:val="nil"/>
              <w:left w:val="nil"/>
              <w:bottom w:val="single" w:sz="4" w:space="0" w:color="auto"/>
              <w:right w:val="single" w:sz="4" w:space="0" w:color="auto"/>
            </w:tcBorders>
            <w:shd w:val="clear" w:color="000000" w:fill="FFFFFF"/>
            <w:noWrap/>
            <w:vAlign w:val="center"/>
            <w:hideMark/>
          </w:tcPr>
          <w:p w14:paraId="1955CD67"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r>
      <w:tr w:rsidR="001F37F5" w:rsidRPr="001F37F5" w14:paraId="43DF8F1E" w14:textId="77777777" w:rsidTr="001F37F5">
        <w:trPr>
          <w:trHeight w:val="435"/>
        </w:trPr>
        <w:tc>
          <w:tcPr>
            <w:tcW w:w="1403" w:type="dxa"/>
            <w:vMerge w:val="restart"/>
            <w:tcBorders>
              <w:top w:val="nil"/>
              <w:left w:val="single" w:sz="4" w:space="0" w:color="auto"/>
              <w:bottom w:val="single" w:sz="4" w:space="0" w:color="auto"/>
              <w:right w:val="single" w:sz="4" w:space="0" w:color="auto"/>
            </w:tcBorders>
            <w:shd w:val="clear" w:color="auto" w:fill="auto"/>
            <w:vAlign w:val="center"/>
            <w:hideMark/>
          </w:tcPr>
          <w:p w14:paraId="52584449"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1492" w:type="dxa"/>
            <w:tcBorders>
              <w:top w:val="nil"/>
              <w:left w:val="nil"/>
              <w:bottom w:val="single" w:sz="4" w:space="0" w:color="auto"/>
              <w:right w:val="single" w:sz="4" w:space="0" w:color="auto"/>
            </w:tcBorders>
            <w:shd w:val="clear" w:color="auto" w:fill="auto"/>
            <w:vAlign w:val="center"/>
            <w:hideMark/>
          </w:tcPr>
          <w:p w14:paraId="1F407332"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7722" w:type="dxa"/>
            <w:tcBorders>
              <w:top w:val="nil"/>
              <w:left w:val="nil"/>
              <w:bottom w:val="single" w:sz="4" w:space="0" w:color="auto"/>
              <w:right w:val="single" w:sz="4" w:space="0" w:color="auto"/>
            </w:tcBorders>
            <w:shd w:val="clear" w:color="auto" w:fill="auto"/>
            <w:vAlign w:val="center"/>
            <w:hideMark/>
          </w:tcPr>
          <w:p w14:paraId="0690145E"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այդ</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թվում</w:t>
            </w:r>
            <w:proofErr w:type="spellEnd"/>
            <w:r w:rsidRPr="001F37F5">
              <w:rPr>
                <w:rFonts w:ascii="GHEA Mariam" w:hAnsi="GHEA Mariam" w:cs="Arial"/>
                <w:bCs/>
                <w:color w:val="000000"/>
                <w:lang w:eastAsia="en-US"/>
              </w:rPr>
              <w:t xml:space="preserve">` </w:t>
            </w:r>
          </w:p>
        </w:tc>
        <w:tc>
          <w:tcPr>
            <w:tcW w:w="1740" w:type="dxa"/>
            <w:tcBorders>
              <w:top w:val="nil"/>
              <w:left w:val="nil"/>
              <w:bottom w:val="single" w:sz="4" w:space="0" w:color="auto"/>
              <w:right w:val="single" w:sz="4" w:space="0" w:color="auto"/>
            </w:tcBorders>
            <w:shd w:val="clear" w:color="auto" w:fill="auto"/>
            <w:vAlign w:val="center"/>
            <w:hideMark/>
          </w:tcPr>
          <w:p w14:paraId="606A0D66"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1269" w:type="dxa"/>
            <w:tcBorders>
              <w:top w:val="nil"/>
              <w:left w:val="nil"/>
              <w:bottom w:val="single" w:sz="4" w:space="0" w:color="auto"/>
              <w:right w:val="single" w:sz="4" w:space="0" w:color="auto"/>
            </w:tcBorders>
            <w:shd w:val="clear" w:color="auto" w:fill="auto"/>
            <w:vAlign w:val="center"/>
            <w:hideMark/>
          </w:tcPr>
          <w:p w14:paraId="5F90E52F"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1346" w:type="dxa"/>
            <w:tcBorders>
              <w:top w:val="nil"/>
              <w:left w:val="nil"/>
              <w:bottom w:val="single" w:sz="4" w:space="0" w:color="auto"/>
              <w:right w:val="single" w:sz="4" w:space="0" w:color="auto"/>
            </w:tcBorders>
            <w:shd w:val="clear" w:color="auto" w:fill="auto"/>
            <w:vAlign w:val="center"/>
            <w:hideMark/>
          </w:tcPr>
          <w:p w14:paraId="54B521D3"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r>
      <w:tr w:rsidR="001F37F5" w:rsidRPr="001F37F5" w14:paraId="1B188DD1" w14:textId="77777777" w:rsidTr="001F37F5">
        <w:trPr>
          <w:trHeight w:val="525"/>
        </w:trPr>
        <w:tc>
          <w:tcPr>
            <w:tcW w:w="1403" w:type="dxa"/>
            <w:vMerge/>
            <w:tcBorders>
              <w:top w:val="nil"/>
              <w:left w:val="single" w:sz="4" w:space="0" w:color="auto"/>
              <w:bottom w:val="single" w:sz="4" w:space="0" w:color="auto"/>
              <w:right w:val="single" w:sz="4" w:space="0" w:color="auto"/>
            </w:tcBorders>
            <w:vAlign w:val="center"/>
            <w:hideMark/>
          </w:tcPr>
          <w:p w14:paraId="72824837" w14:textId="77777777" w:rsidR="001F37F5" w:rsidRPr="001F37F5" w:rsidRDefault="001F37F5" w:rsidP="001F37F5">
            <w:pPr>
              <w:rPr>
                <w:rFonts w:ascii="GHEA Mariam" w:hAnsi="GHEA Mariam" w:cs="Arial"/>
                <w:bCs/>
                <w:color w:val="000000"/>
                <w:lang w:eastAsia="en-US"/>
              </w:rPr>
            </w:pPr>
          </w:p>
        </w:tc>
        <w:tc>
          <w:tcPr>
            <w:tcW w:w="1492" w:type="dxa"/>
            <w:tcBorders>
              <w:top w:val="nil"/>
              <w:left w:val="nil"/>
              <w:bottom w:val="single" w:sz="4" w:space="0" w:color="auto"/>
              <w:right w:val="single" w:sz="4" w:space="0" w:color="auto"/>
            </w:tcBorders>
            <w:shd w:val="clear" w:color="auto" w:fill="auto"/>
            <w:vAlign w:val="center"/>
            <w:hideMark/>
          </w:tcPr>
          <w:p w14:paraId="0B19496A"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11002</w:t>
            </w:r>
          </w:p>
        </w:tc>
        <w:tc>
          <w:tcPr>
            <w:tcW w:w="7722" w:type="dxa"/>
            <w:tcBorders>
              <w:top w:val="nil"/>
              <w:left w:val="nil"/>
              <w:bottom w:val="single" w:sz="4" w:space="0" w:color="auto"/>
              <w:right w:val="single" w:sz="4" w:space="0" w:color="auto"/>
            </w:tcBorders>
            <w:shd w:val="clear" w:color="auto" w:fill="auto"/>
            <w:vAlign w:val="center"/>
            <w:hideMark/>
          </w:tcPr>
          <w:p w14:paraId="64221C7B"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Իմունականխարգելման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ազգային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ծրագիր</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0BAB84A3"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269" w:type="dxa"/>
            <w:tcBorders>
              <w:top w:val="nil"/>
              <w:left w:val="nil"/>
              <w:bottom w:val="single" w:sz="4" w:space="0" w:color="auto"/>
              <w:right w:val="single" w:sz="4" w:space="0" w:color="auto"/>
            </w:tcBorders>
            <w:shd w:val="clear" w:color="000000" w:fill="FFFFFF"/>
            <w:noWrap/>
            <w:vAlign w:val="center"/>
            <w:hideMark/>
          </w:tcPr>
          <w:p w14:paraId="4E0C0E8C"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346" w:type="dxa"/>
            <w:tcBorders>
              <w:top w:val="nil"/>
              <w:left w:val="nil"/>
              <w:bottom w:val="single" w:sz="4" w:space="0" w:color="auto"/>
              <w:right w:val="single" w:sz="4" w:space="0" w:color="auto"/>
            </w:tcBorders>
            <w:shd w:val="clear" w:color="000000" w:fill="FFFFFF"/>
            <w:noWrap/>
            <w:vAlign w:val="center"/>
            <w:hideMark/>
          </w:tcPr>
          <w:p w14:paraId="3F96E694"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r>
      <w:tr w:rsidR="001F37F5" w:rsidRPr="001F37F5" w14:paraId="4B46C7DC" w14:textId="77777777" w:rsidTr="001F37F5">
        <w:trPr>
          <w:trHeight w:val="420"/>
        </w:trPr>
        <w:tc>
          <w:tcPr>
            <w:tcW w:w="1403" w:type="dxa"/>
            <w:vMerge/>
            <w:tcBorders>
              <w:top w:val="nil"/>
              <w:left w:val="single" w:sz="4" w:space="0" w:color="auto"/>
              <w:bottom w:val="single" w:sz="4" w:space="0" w:color="auto"/>
              <w:right w:val="single" w:sz="4" w:space="0" w:color="auto"/>
            </w:tcBorders>
            <w:vAlign w:val="center"/>
            <w:hideMark/>
          </w:tcPr>
          <w:p w14:paraId="18053A6F" w14:textId="77777777" w:rsidR="001F37F5" w:rsidRPr="001F37F5" w:rsidRDefault="001F37F5" w:rsidP="001F37F5">
            <w:pPr>
              <w:rPr>
                <w:rFonts w:ascii="GHEA Mariam" w:hAnsi="GHEA Mariam" w:cs="Arial"/>
                <w:bCs/>
                <w:color w:val="000000"/>
                <w:lang w:eastAsia="en-US"/>
              </w:rPr>
            </w:pPr>
          </w:p>
        </w:tc>
        <w:tc>
          <w:tcPr>
            <w:tcW w:w="1492" w:type="dxa"/>
            <w:vMerge w:val="restart"/>
            <w:tcBorders>
              <w:top w:val="nil"/>
              <w:left w:val="single" w:sz="4" w:space="0" w:color="auto"/>
              <w:bottom w:val="single" w:sz="4" w:space="0" w:color="auto"/>
              <w:right w:val="single" w:sz="4" w:space="0" w:color="auto"/>
            </w:tcBorders>
            <w:shd w:val="clear" w:color="auto" w:fill="auto"/>
            <w:vAlign w:val="center"/>
            <w:hideMark/>
          </w:tcPr>
          <w:p w14:paraId="1B9F6DF2"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7722" w:type="dxa"/>
            <w:tcBorders>
              <w:top w:val="nil"/>
              <w:left w:val="nil"/>
              <w:bottom w:val="single" w:sz="4" w:space="0" w:color="auto"/>
              <w:right w:val="single" w:sz="4" w:space="0" w:color="auto"/>
            </w:tcBorders>
            <w:shd w:val="clear" w:color="auto" w:fill="auto"/>
            <w:vAlign w:val="center"/>
            <w:hideMark/>
          </w:tcPr>
          <w:p w14:paraId="4E49AA8A"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այդ</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թվում</w:t>
            </w:r>
            <w:proofErr w:type="spellEnd"/>
            <w:r w:rsidR="00A42CAA">
              <w:rPr>
                <w:rFonts w:ascii="GHEA Mariam" w:hAnsi="GHEA Mariam" w:cs="Arial"/>
                <w:bCs/>
                <w:color w:val="000000"/>
                <w:lang w:val="hy-AM" w:eastAsia="en-US"/>
              </w:rPr>
              <w:t>՝</w:t>
            </w:r>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ըստ</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կատարողների</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7B2050DD" w14:textId="77777777" w:rsidR="001F37F5" w:rsidRPr="001F37F5" w:rsidRDefault="001F37F5" w:rsidP="001F37F5">
            <w:pPr>
              <w:jc w:val="right"/>
              <w:rPr>
                <w:rFonts w:ascii="GHEA Mariam" w:hAnsi="GHEA Mariam" w:cs="Arial"/>
                <w:bCs/>
                <w:lang w:eastAsia="en-US"/>
              </w:rPr>
            </w:pPr>
            <w:r w:rsidRPr="001F37F5">
              <w:rPr>
                <w:rFonts w:ascii="Calibri" w:hAnsi="Calibri" w:cs="Calibri"/>
                <w:bCs/>
                <w:lang w:eastAsia="en-US"/>
              </w:rPr>
              <w:t> </w:t>
            </w:r>
          </w:p>
        </w:tc>
        <w:tc>
          <w:tcPr>
            <w:tcW w:w="1269" w:type="dxa"/>
            <w:tcBorders>
              <w:top w:val="nil"/>
              <w:left w:val="nil"/>
              <w:bottom w:val="single" w:sz="4" w:space="0" w:color="auto"/>
              <w:right w:val="single" w:sz="4" w:space="0" w:color="auto"/>
            </w:tcBorders>
            <w:shd w:val="clear" w:color="000000" w:fill="FFFFFF"/>
            <w:noWrap/>
            <w:vAlign w:val="center"/>
            <w:hideMark/>
          </w:tcPr>
          <w:p w14:paraId="21CB1B3C" w14:textId="77777777" w:rsidR="001F37F5" w:rsidRPr="001F37F5" w:rsidRDefault="001F37F5" w:rsidP="001F37F5">
            <w:pPr>
              <w:jc w:val="right"/>
              <w:rPr>
                <w:rFonts w:ascii="GHEA Mariam" w:hAnsi="GHEA Mariam" w:cs="Arial"/>
                <w:bCs/>
                <w:lang w:eastAsia="en-US"/>
              </w:rPr>
            </w:pPr>
            <w:r w:rsidRPr="001F37F5">
              <w:rPr>
                <w:rFonts w:ascii="Calibri" w:hAnsi="Calibri" w:cs="Calibri"/>
                <w:bCs/>
                <w:lang w:eastAsia="en-US"/>
              </w:rPr>
              <w:t> </w:t>
            </w:r>
          </w:p>
        </w:tc>
        <w:tc>
          <w:tcPr>
            <w:tcW w:w="1346" w:type="dxa"/>
            <w:tcBorders>
              <w:top w:val="nil"/>
              <w:left w:val="nil"/>
              <w:bottom w:val="single" w:sz="4" w:space="0" w:color="auto"/>
              <w:right w:val="single" w:sz="4" w:space="0" w:color="auto"/>
            </w:tcBorders>
            <w:shd w:val="clear" w:color="000000" w:fill="FFFFFF"/>
            <w:noWrap/>
            <w:vAlign w:val="center"/>
            <w:hideMark/>
          </w:tcPr>
          <w:p w14:paraId="07E08479" w14:textId="77777777" w:rsidR="001F37F5" w:rsidRPr="001F37F5" w:rsidRDefault="001F37F5" w:rsidP="001F37F5">
            <w:pPr>
              <w:jc w:val="right"/>
              <w:rPr>
                <w:rFonts w:ascii="GHEA Mariam" w:hAnsi="GHEA Mariam" w:cs="Arial"/>
                <w:bCs/>
                <w:lang w:eastAsia="en-US"/>
              </w:rPr>
            </w:pPr>
            <w:r w:rsidRPr="001F37F5">
              <w:rPr>
                <w:rFonts w:ascii="Calibri" w:hAnsi="Calibri" w:cs="Calibri"/>
                <w:bCs/>
                <w:lang w:eastAsia="en-US"/>
              </w:rPr>
              <w:t> </w:t>
            </w:r>
          </w:p>
        </w:tc>
      </w:tr>
      <w:tr w:rsidR="001F37F5" w:rsidRPr="001F37F5" w14:paraId="351EC521" w14:textId="77777777" w:rsidTr="001F37F5">
        <w:trPr>
          <w:trHeight w:val="420"/>
        </w:trPr>
        <w:tc>
          <w:tcPr>
            <w:tcW w:w="1403" w:type="dxa"/>
            <w:vMerge/>
            <w:tcBorders>
              <w:top w:val="nil"/>
              <w:left w:val="single" w:sz="4" w:space="0" w:color="auto"/>
              <w:bottom w:val="single" w:sz="4" w:space="0" w:color="auto"/>
              <w:right w:val="single" w:sz="4" w:space="0" w:color="auto"/>
            </w:tcBorders>
            <w:vAlign w:val="center"/>
            <w:hideMark/>
          </w:tcPr>
          <w:p w14:paraId="756E1BB5"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1C29F853"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11284E83"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 xml:space="preserve">ՀՀ </w:t>
            </w:r>
            <w:proofErr w:type="spellStart"/>
            <w:r w:rsidRPr="001F37F5">
              <w:rPr>
                <w:rFonts w:ascii="GHEA Mariam" w:hAnsi="GHEA Mariam" w:cs="Arial"/>
                <w:bCs/>
                <w:color w:val="000000"/>
                <w:lang w:eastAsia="en-US"/>
              </w:rPr>
              <w:t>առողջապահության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նախարարություն</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5258C092"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269" w:type="dxa"/>
            <w:tcBorders>
              <w:top w:val="nil"/>
              <w:left w:val="nil"/>
              <w:bottom w:val="single" w:sz="4" w:space="0" w:color="auto"/>
              <w:right w:val="single" w:sz="4" w:space="0" w:color="auto"/>
            </w:tcBorders>
            <w:shd w:val="clear" w:color="000000" w:fill="FFFFFF"/>
            <w:noWrap/>
            <w:vAlign w:val="center"/>
            <w:hideMark/>
          </w:tcPr>
          <w:p w14:paraId="31E077BB"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c>
          <w:tcPr>
            <w:tcW w:w="1346" w:type="dxa"/>
            <w:tcBorders>
              <w:top w:val="nil"/>
              <w:left w:val="nil"/>
              <w:bottom w:val="single" w:sz="4" w:space="0" w:color="auto"/>
              <w:right w:val="single" w:sz="4" w:space="0" w:color="auto"/>
            </w:tcBorders>
            <w:shd w:val="clear" w:color="000000" w:fill="FFFFFF"/>
            <w:noWrap/>
            <w:vAlign w:val="center"/>
            <w:hideMark/>
          </w:tcPr>
          <w:p w14:paraId="0B5E20D8"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0.00</w:t>
            </w:r>
          </w:p>
        </w:tc>
      </w:tr>
      <w:tr w:rsidR="001F37F5" w:rsidRPr="001F37F5" w14:paraId="02F88826" w14:textId="77777777" w:rsidTr="001F37F5">
        <w:trPr>
          <w:trHeight w:val="420"/>
        </w:trPr>
        <w:tc>
          <w:tcPr>
            <w:tcW w:w="1403" w:type="dxa"/>
            <w:vMerge/>
            <w:tcBorders>
              <w:top w:val="nil"/>
              <w:left w:val="single" w:sz="4" w:space="0" w:color="auto"/>
              <w:bottom w:val="single" w:sz="4" w:space="0" w:color="auto"/>
              <w:right w:val="single" w:sz="4" w:space="0" w:color="auto"/>
            </w:tcBorders>
            <w:vAlign w:val="center"/>
            <w:hideMark/>
          </w:tcPr>
          <w:p w14:paraId="787D417A"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7845D1E3"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2991F950"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այդ</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թվում</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բյուջետային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ծախսերի</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տնտեսագիտական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դասակարգման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հոդվածներ</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01631AD"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1269" w:type="dxa"/>
            <w:tcBorders>
              <w:top w:val="nil"/>
              <w:left w:val="nil"/>
              <w:bottom w:val="single" w:sz="4" w:space="0" w:color="auto"/>
              <w:right w:val="single" w:sz="4" w:space="0" w:color="auto"/>
            </w:tcBorders>
            <w:shd w:val="clear" w:color="auto" w:fill="auto"/>
            <w:vAlign w:val="center"/>
            <w:hideMark/>
          </w:tcPr>
          <w:p w14:paraId="4E7C9BDA"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c>
          <w:tcPr>
            <w:tcW w:w="1346" w:type="dxa"/>
            <w:tcBorders>
              <w:top w:val="nil"/>
              <w:left w:val="nil"/>
              <w:bottom w:val="single" w:sz="4" w:space="0" w:color="auto"/>
              <w:right w:val="single" w:sz="4" w:space="0" w:color="auto"/>
            </w:tcBorders>
            <w:shd w:val="clear" w:color="auto" w:fill="auto"/>
            <w:vAlign w:val="center"/>
            <w:hideMark/>
          </w:tcPr>
          <w:p w14:paraId="1D73EA84" w14:textId="77777777" w:rsidR="001F37F5" w:rsidRPr="001F37F5" w:rsidRDefault="001F37F5" w:rsidP="001F37F5">
            <w:pPr>
              <w:jc w:val="center"/>
              <w:rPr>
                <w:rFonts w:ascii="GHEA Mariam" w:hAnsi="GHEA Mariam" w:cs="Arial"/>
                <w:bCs/>
                <w:color w:val="000000"/>
                <w:lang w:eastAsia="en-US"/>
              </w:rPr>
            </w:pPr>
            <w:r w:rsidRPr="001F37F5">
              <w:rPr>
                <w:rFonts w:ascii="Calibri" w:hAnsi="Calibri" w:cs="Calibri"/>
                <w:bCs/>
                <w:color w:val="000000"/>
                <w:lang w:eastAsia="en-US"/>
              </w:rPr>
              <w:t> </w:t>
            </w:r>
          </w:p>
        </w:tc>
      </w:tr>
      <w:tr w:rsidR="001F37F5" w:rsidRPr="001F37F5" w14:paraId="0349A7F1" w14:textId="77777777" w:rsidTr="001F37F5">
        <w:trPr>
          <w:trHeight w:val="420"/>
        </w:trPr>
        <w:tc>
          <w:tcPr>
            <w:tcW w:w="1403" w:type="dxa"/>
            <w:vMerge/>
            <w:tcBorders>
              <w:top w:val="nil"/>
              <w:left w:val="single" w:sz="4" w:space="0" w:color="auto"/>
              <w:bottom w:val="single" w:sz="4" w:space="0" w:color="auto"/>
              <w:right w:val="single" w:sz="4" w:space="0" w:color="auto"/>
            </w:tcBorders>
            <w:vAlign w:val="center"/>
            <w:hideMark/>
          </w:tcPr>
          <w:p w14:paraId="138BC424"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73F0649B"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685082BF"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ԸՆԴԱՄԵՆԸ ԾԱԽՍԵՐ</w:t>
            </w:r>
          </w:p>
        </w:tc>
        <w:tc>
          <w:tcPr>
            <w:tcW w:w="1740" w:type="dxa"/>
            <w:tcBorders>
              <w:top w:val="nil"/>
              <w:left w:val="nil"/>
              <w:bottom w:val="single" w:sz="4" w:space="0" w:color="auto"/>
              <w:right w:val="single" w:sz="4" w:space="0" w:color="auto"/>
            </w:tcBorders>
            <w:shd w:val="clear" w:color="auto" w:fill="auto"/>
            <w:vAlign w:val="center"/>
            <w:hideMark/>
          </w:tcPr>
          <w:p w14:paraId="73B4BDB6"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269" w:type="dxa"/>
            <w:tcBorders>
              <w:top w:val="nil"/>
              <w:left w:val="nil"/>
              <w:bottom w:val="single" w:sz="4" w:space="0" w:color="auto"/>
              <w:right w:val="single" w:sz="4" w:space="0" w:color="auto"/>
            </w:tcBorders>
            <w:shd w:val="clear" w:color="auto" w:fill="auto"/>
            <w:vAlign w:val="center"/>
            <w:hideMark/>
          </w:tcPr>
          <w:p w14:paraId="77DEF7A2"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346" w:type="dxa"/>
            <w:tcBorders>
              <w:top w:val="nil"/>
              <w:left w:val="nil"/>
              <w:bottom w:val="single" w:sz="4" w:space="0" w:color="auto"/>
              <w:right w:val="single" w:sz="4" w:space="0" w:color="auto"/>
            </w:tcBorders>
            <w:shd w:val="clear" w:color="auto" w:fill="auto"/>
            <w:vAlign w:val="center"/>
            <w:hideMark/>
          </w:tcPr>
          <w:p w14:paraId="3FCF0042"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r>
      <w:tr w:rsidR="001F37F5" w:rsidRPr="001F37F5" w14:paraId="739E1B10" w14:textId="77777777" w:rsidTr="001F37F5">
        <w:trPr>
          <w:trHeight w:val="420"/>
        </w:trPr>
        <w:tc>
          <w:tcPr>
            <w:tcW w:w="1403" w:type="dxa"/>
            <w:vMerge/>
            <w:tcBorders>
              <w:top w:val="nil"/>
              <w:left w:val="single" w:sz="4" w:space="0" w:color="auto"/>
              <w:bottom w:val="single" w:sz="4" w:space="0" w:color="auto"/>
              <w:right w:val="single" w:sz="4" w:space="0" w:color="auto"/>
            </w:tcBorders>
            <w:vAlign w:val="center"/>
            <w:hideMark/>
          </w:tcPr>
          <w:p w14:paraId="3BBC725D"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477C1AE6"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7F20D479"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ԸՆԹԱՑԻԿ ԾԱԽՍԵՐ</w:t>
            </w:r>
          </w:p>
        </w:tc>
        <w:tc>
          <w:tcPr>
            <w:tcW w:w="1740" w:type="dxa"/>
            <w:tcBorders>
              <w:top w:val="nil"/>
              <w:left w:val="nil"/>
              <w:bottom w:val="single" w:sz="4" w:space="0" w:color="auto"/>
              <w:right w:val="single" w:sz="4" w:space="0" w:color="auto"/>
            </w:tcBorders>
            <w:shd w:val="clear" w:color="auto" w:fill="auto"/>
            <w:vAlign w:val="center"/>
            <w:hideMark/>
          </w:tcPr>
          <w:p w14:paraId="29842DE1"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269" w:type="dxa"/>
            <w:tcBorders>
              <w:top w:val="nil"/>
              <w:left w:val="nil"/>
              <w:bottom w:val="single" w:sz="4" w:space="0" w:color="auto"/>
              <w:right w:val="single" w:sz="4" w:space="0" w:color="auto"/>
            </w:tcBorders>
            <w:shd w:val="clear" w:color="auto" w:fill="auto"/>
            <w:vAlign w:val="center"/>
            <w:hideMark/>
          </w:tcPr>
          <w:p w14:paraId="4EE0D765"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346" w:type="dxa"/>
            <w:tcBorders>
              <w:top w:val="nil"/>
              <w:left w:val="nil"/>
              <w:bottom w:val="single" w:sz="4" w:space="0" w:color="auto"/>
              <w:right w:val="single" w:sz="4" w:space="0" w:color="auto"/>
            </w:tcBorders>
            <w:shd w:val="clear" w:color="auto" w:fill="auto"/>
            <w:vAlign w:val="center"/>
            <w:hideMark/>
          </w:tcPr>
          <w:p w14:paraId="22B4228C"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w:t>
            </w:r>
            <w:r w:rsidRPr="001F37F5">
              <w:rPr>
                <w:rFonts w:ascii="GHEA Mariam" w:hAnsi="GHEA Mariam" w:cs="Arial"/>
                <w:bCs/>
                <w:color w:val="000000"/>
                <w:lang w:eastAsia="en-US"/>
              </w:rPr>
              <w:lastRenderedPageBreak/>
              <w:t>(462,772.2)</w:t>
            </w:r>
          </w:p>
        </w:tc>
      </w:tr>
      <w:tr w:rsidR="001F37F5" w:rsidRPr="001F37F5" w14:paraId="58C8453C" w14:textId="77777777" w:rsidTr="001F37F5">
        <w:trPr>
          <w:trHeight w:val="465"/>
        </w:trPr>
        <w:tc>
          <w:tcPr>
            <w:tcW w:w="1403" w:type="dxa"/>
            <w:vMerge/>
            <w:tcBorders>
              <w:top w:val="nil"/>
              <w:left w:val="single" w:sz="4" w:space="0" w:color="auto"/>
              <w:bottom w:val="single" w:sz="4" w:space="0" w:color="auto"/>
              <w:right w:val="single" w:sz="4" w:space="0" w:color="auto"/>
            </w:tcBorders>
            <w:vAlign w:val="center"/>
            <w:hideMark/>
          </w:tcPr>
          <w:p w14:paraId="13813C96"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5FFDFF10"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2E2EE7F9"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ԾԱՌԱՅՈՒԹՅՈՒՆՆԵՐԻ ԵՎ ԱՊՐԱՆՔՆԵՐԻ ՁԵՌՔԲԵՐՈՒՄ</w:t>
            </w:r>
          </w:p>
        </w:tc>
        <w:tc>
          <w:tcPr>
            <w:tcW w:w="1740" w:type="dxa"/>
            <w:tcBorders>
              <w:top w:val="nil"/>
              <w:left w:val="nil"/>
              <w:bottom w:val="single" w:sz="4" w:space="0" w:color="auto"/>
              <w:right w:val="single" w:sz="4" w:space="0" w:color="auto"/>
            </w:tcBorders>
            <w:shd w:val="clear" w:color="auto" w:fill="auto"/>
            <w:vAlign w:val="center"/>
            <w:hideMark/>
          </w:tcPr>
          <w:p w14:paraId="58860928"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269" w:type="dxa"/>
            <w:tcBorders>
              <w:top w:val="nil"/>
              <w:left w:val="nil"/>
              <w:bottom w:val="single" w:sz="4" w:space="0" w:color="auto"/>
              <w:right w:val="single" w:sz="4" w:space="0" w:color="auto"/>
            </w:tcBorders>
            <w:shd w:val="clear" w:color="auto" w:fill="auto"/>
            <w:vAlign w:val="center"/>
            <w:hideMark/>
          </w:tcPr>
          <w:p w14:paraId="291A2B3C"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346" w:type="dxa"/>
            <w:tcBorders>
              <w:top w:val="nil"/>
              <w:left w:val="nil"/>
              <w:bottom w:val="single" w:sz="4" w:space="0" w:color="auto"/>
              <w:right w:val="single" w:sz="4" w:space="0" w:color="auto"/>
            </w:tcBorders>
            <w:shd w:val="clear" w:color="auto" w:fill="auto"/>
            <w:vAlign w:val="center"/>
            <w:hideMark/>
          </w:tcPr>
          <w:p w14:paraId="6BF95F42"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r>
      <w:tr w:rsidR="001F37F5" w:rsidRPr="001F37F5" w14:paraId="12A4587A" w14:textId="77777777" w:rsidTr="001F37F5">
        <w:trPr>
          <w:trHeight w:val="585"/>
        </w:trPr>
        <w:tc>
          <w:tcPr>
            <w:tcW w:w="1403" w:type="dxa"/>
            <w:vMerge/>
            <w:tcBorders>
              <w:top w:val="nil"/>
              <w:left w:val="single" w:sz="4" w:space="0" w:color="auto"/>
              <w:bottom w:val="single" w:sz="4" w:space="0" w:color="auto"/>
              <w:right w:val="single" w:sz="4" w:space="0" w:color="auto"/>
            </w:tcBorders>
            <w:vAlign w:val="center"/>
            <w:hideMark/>
          </w:tcPr>
          <w:p w14:paraId="1614FC1F"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3E18E543"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5C20176D" w14:textId="77777777" w:rsidR="001F37F5" w:rsidRPr="001F37F5" w:rsidRDefault="001F37F5" w:rsidP="00A42CAA">
            <w:pPr>
              <w:rPr>
                <w:rFonts w:ascii="GHEA Mariam" w:hAnsi="GHEA Mariam" w:cs="Arial"/>
                <w:bCs/>
                <w:color w:val="000000"/>
                <w:lang w:eastAsia="en-US"/>
              </w:rPr>
            </w:pPr>
            <w:proofErr w:type="spellStart"/>
            <w:r w:rsidRPr="001F37F5">
              <w:rPr>
                <w:rFonts w:ascii="GHEA Mariam" w:hAnsi="GHEA Mariam" w:cs="Arial"/>
                <w:bCs/>
                <w:color w:val="000000"/>
                <w:lang w:eastAsia="en-US"/>
              </w:rPr>
              <w:t>Նյութեր</w:t>
            </w:r>
            <w:proofErr w:type="spellEnd"/>
            <w:r w:rsidRPr="001F37F5">
              <w:rPr>
                <w:rFonts w:ascii="GHEA Mariam" w:hAnsi="GHEA Mariam" w:cs="Arial"/>
                <w:bCs/>
                <w:color w:val="000000"/>
                <w:lang w:eastAsia="en-US"/>
              </w:rPr>
              <w:t xml:space="preserve"> (</w:t>
            </w:r>
            <w:r w:rsidR="00A42CAA">
              <w:rPr>
                <w:rFonts w:ascii="GHEA Mariam" w:hAnsi="GHEA Mariam" w:cs="Arial"/>
                <w:bCs/>
                <w:color w:val="000000"/>
                <w:lang w:val="hy-AM" w:eastAsia="en-US"/>
              </w:rPr>
              <w:t>ա</w:t>
            </w:r>
            <w:proofErr w:type="spellStart"/>
            <w:r w:rsidRPr="001F37F5">
              <w:rPr>
                <w:rFonts w:ascii="GHEA Mariam" w:hAnsi="GHEA Mariam" w:cs="Arial"/>
                <w:bCs/>
                <w:color w:val="000000"/>
                <w:lang w:eastAsia="en-US"/>
              </w:rPr>
              <w:t>պրանքներ</w:t>
            </w:r>
            <w:proofErr w:type="spellEnd"/>
            <w:r w:rsidRPr="001F37F5">
              <w:rPr>
                <w:rFonts w:ascii="GHEA Mariam" w:hAnsi="GHEA Mariam" w:cs="Arial"/>
                <w:bCs/>
                <w:color w:val="000000"/>
                <w:lang w:eastAsia="en-US"/>
              </w:rPr>
              <w:t>)</w:t>
            </w:r>
          </w:p>
        </w:tc>
        <w:tc>
          <w:tcPr>
            <w:tcW w:w="1740" w:type="dxa"/>
            <w:tcBorders>
              <w:top w:val="nil"/>
              <w:left w:val="nil"/>
              <w:bottom w:val="single" w:sz="4" w:space="0" w:color="auto"/>
              <w:right w:val="single" w:sz="4" w:space="0" w:color="auto"/>
            </w:tcBorders>
            <w:shd w:val="clear" w:color="auto" w:fill="auto"/>
            <w:vAlign w:val="center"/>
            <w:hideMark/>
          </w:tcPr>
          <w:p w14:paraId="562F9381"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269" w:type="dxa"/>
            <w:tcBorders>
              <w:top w:val="nil"/>
              <w:left w:val="nil"/>
              <w:bottom w:val="single" w:sz="4" w:space="0" w:color="auto"/>
              <w:right w:val="single" w:sz="4" w:space="0" w:color="auto"/>
            </w:tcBorders>
            <w:shd w:val="clear" w:color="auto" w:fill="auto"/>
            <w:vAlign w:val="center"/>
            <w:hideMark/>
          </w:tcPr>
          <w:p w14:paraId="7A3A8CB5"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346" w:type="dxa"/>
            <w:tcBorders>
              <w:top w:val="nil"/>
              <w:left w:val="nil"/>
              <w:bottom w:val="single" w:sz="4" w:space="0" w:color="auto"/>
              <w:right w:val="single" w:sz="4" w:space="0" w:color="auto"/>
            </w:tcBorders>
            <w:shd w:val="clear" w:color="auto" w:fill="auto"/>
            <w:vAlign w:val="center"/>
            <w:hideMark/>
          </w:tcPr>
          <w:p w14:paraId="3334FB95"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r>
      <w:tr w:rsidR="001F37F5" w:rsidRPr="001F37F5" w14:paraId="366FCE5D" w14:textId="77777777" w:rsidTr="001F37F5">
        <w:trPr>
          <w:trHeight w:val="570"/>
        </w:trPr>
        <w:tc>
          <w:tcPr>
            <w:tcW w:w="1403" w:type="dxa"/>
            <w:vMerge/>
            <w:tcBorders>
              <w:top w:val="nil"/>
              <w:left w:val="single" w:sz="4" w:space="0" w:color="auto"/>
              <w:bottom w:val="single" w:sz="4" w:space="0" w:color="auto"/>
              <w:right w:val="single" w:sz="4" w:space="0" w:color="auto"/>
            </w:tcBorders>
            <w:vAlign w:val="center"/>
            <w:hideMark/>
          </w:tcPr>
          <w:p w14:paraId="45E2EF86"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2E0BD227"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168A0048"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w:t>
            </w:r>
            <w:proofErr w:type="spellStart"/>
            <w:r w:rsidRPr="001F37F5">
              <w:rPr>
                <w:rFonts w:ascii="GHEA Mariam" w:hAnsi="GHEA Mariam" w:cs="Arial"/>
                <w:bCs/>
                <w:color w:val="000000"/>
                <w:lang w:eastAsia="en-US"/>
              </w:rPr>
              <w:t>Առողջապահական</w:t>
            </w:r>
            <w:proofErr w:type="spellEnd"/>
            <w:r w:rsidRPr="001F37F5">
              <w:rPr>
                <w:rFonts w:ascii="GHEA Mariam" w:hAnsi="GHEA Mariam" w:cs="Arial"/>
                <w:bCs/>
                <w:color w:val="000000"/>
                <w:lang w:eastAsia="en-US"/>
              </w:rPr>
              <w:t xml:space="preserve"> և </w:t>
            </w:r>
            <w:proofErr w:type="spellStart"/>
            <w:r w:rsidRPr="001F37F5">
              <w:rPr>
                <w:rFonts w:ascii="GHEA Mariam" w:hAnsi="GHEA Mariam" w:cs="Arial"/>
                <w:bCs/>
                <w:color w:val="000000"/>
                <w:lang w:eastAsia="en-US"/>
              </w:rPr>
              <w:t>լաբորատոր</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նյութեր</w:t>
            </w:r>
            <w:proofErr w:type="spellEnd"/>
            <w:r w:rsidRPr="001F37F5">
              <w:rPr>
                <w:rFonts w:ascii="GHEA Mariam" w:hAnsi="GHEA Mariam" w:cs="Arial"/>
                <w:bCs/>
                <w:color w:val="000000"/>
                <w:lang w:eastAsia="en-US"/>
              </w:rPr>
              <w:t xml:space="preserve"> </w:t>
            </w:r>
          </w:p>
        </w:tc>
        <w:tc>
          <w:tcPr>
            <w:tcW w:w="1740" w:type="dxa"/>
            <w:tcBorders>
              <w:top w:val="nil"/>
              <w:left w:val="nil"/>
              <w:bottom w:val="single" w:sz="4" w:space="0" w:color="auto"/>
              <w:right w:val="single" w:sz="4" w:space="0" w:color="auto"/>
            </w:tcBorders>
            <w:shd w:val="clear" w:color="auto" w:fill="auto"/>
            <w:vAlign w:val="center"/>
            <w:hideMark/>
          </w:tcPr>
          <w:p w14:paraId="47398307"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269" w:type="dxa"/>
            <w:tcBorders>
              <w:top w:val="nil"/>
              <w:left w:val="nil"/>
              <w:bottom w:val="single" w:sz="4" w:space="0" w:color="auto"/>
              <w:right w:val="single" w:sz="4" w:space="0" w:color="auto"/>
            </w:tcBorders>
            <w:shd w:val="clear" w:color="auto" w:fill="auto"/>
            <w:vAlign w:val="center"/>
            <w:hideMark/>
          </w:tcPr>
          <w:p w14:paraId="04647837"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c>
          <w:tcPr>
            <w:tcW w:w="1346" w:type="dxa"/>
            <w:tcBorders>
              <w:top w:val="nil"/>
              <w:left w:val="nil"/>
              <w:bottom w:val="single" w:sz="4" w:space="0" w:color="auto"/>
              <w:right w:val="single" w:sz="4" w:space="0" w:color="auto"/>
            </w:tcBorders>
            <w:shd w:val="clear" w:color="auto" w:fill="auto"/>
            <w:vAlign w:val="center"/>
            <w:hideMark/>
          </w:tcPr>
          <w:p w14:paraId="1D649333" w14:textId="77777777" w:rsidR="001F37F5" w:rsidRPr="001F37F5" w:rsidRDefault="001F37F5" w:rsidP="001F37F5">
            <w:pPr>
              <w:jc w:val="center"/>
              <w:rPr>
                <w:rFonts w:ascii="GHEA Mariam" w:hAnsi="GHEA Mariam" w:cs="Arial"/>
                <w:bCs/>
                <w:color w:val="000000"/>
                <w:lang w:eastAsia="en-US"/>
              </w:rPr>
            </w:pPr>
            <w:r w:rsidRPr="001F37F5">
              <w:rPr>
                <w:rFonts w:ascii="GHEA Mariam" w:hAnsi="GHEA Mariam" w:cs="Arial"/>
                <w:bCs/>
                <w:color w:val="000000"/>
                <w:lang w:eastAsia="en-US"/>
              </w:rPr>
              <w:t xml:space="preserve">      (462,772.2)</w:t>
            </w:r>
          </w:p>
        </w:tc>
      </w:tr>
      <w:tr w:rsidR="001F37F5" w:rsidRPr="001F37F5" w14:paraId="1F5B4F77" w14:textId="77777777" w:rsidTr="001F37F5">
        <w:trPr>
          <w:trHeight w:val="495"/>
        </w:trPr>
        <w:tc>
          <w:tcPr>
            <w:tcW w:w="1403" w:type="dxa"/>
            <w:vMerge/>
            <w:tcBorders>
              <w:top w:val="nil"/>
              <w:left w:val="single" w:sz="4" w:space="0" w:color="auto"/>
              <w:bottom w:val="single" w:sz="4" w:space="0" w:color="auto"/>
              <w:right w:val="single" w:sz="4" w:space="0" w:color="auto"/>
            </w:tcBorders>
            <w:vAlign w:val="center"/>
            <w:hideMark/>
          </w:tcPr>
          <w:p w14:paraId="7A4CA085"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68B70D3E"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5183F856"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ԴՐԱՄԱՇՆՈՐՀՆԵՐ</w:t>
            </w:r>
          </w:p>
        </w:tc>
        <w:tc>
          <w:tcPr>
            <w:tcW w:w="1740" w:type="dxa"/>
            <w:tcBorders>
              <w:top w:val="nil"/>
              <w:left w:val="nil"/>
              <w:bottom w:val="single" w:sz="4" w:space="0" w:color="auto"/>
              <w:right w:val="single" w:sz="4" w:space="0" w:color="auto"/>
            </w:tcBorders>
            <w:shd w:val="clear" w:color="000000" w:fill="FFFFFF"/>
            <w:noWrap/>
            <w:vAlign w:val="center"/>
            <w:hideMark/>
          </w:tcPr>
          <w:p w14:paraId="4EDADBE6"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269" w:type="dxa"/>
            <w:tcBorders>
              <w:top w:val="nil"/>
              <w:left w:val="nil"/>
              <w:bottom w:val="single" w:sz="4" w:space="0" w:color="auto"/>
              <w:right w:val="single" w:sz="4" w:space="0" w:color="auto"/>
            </w:tcBorders>
            <w:shd w:val="clear" w:color="000000" w:fill="FFFFFF"/>
            <w:noWrap/>
            <w:vAlign w:val="center"/>
            <w:hideMark/>
          </w:tcPr>
          <w:p w14:paraId="3D32EC88"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346" w:type="dxa"/>
            <w:tcBorders>
              <w:top w:val="nil"/>
              <w:left w:val="nil"/>
              <w:bottom w:val="single" w:sz="4" w:space="0" w:color="auto"/>
              <w:right w:val="single" w:sz="4" w:space="0" w:color="auto"/>
            </w:tcBorders>
            <w:shd w:val="clear" w:color="000000" w:fill="FFFFFF"/>
            <w:noWrap/>
            <w:vAlign w:val="center"/>
            <w:hideMark/>
          </w:tcPr>
          <w:p w14:paraId="65A8FF69"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r>
      <w:tr w:rsidR="001F37F5" w:rsidRPr="001F37F5" w14:paraId="636602D3" w14:textId="77777777" w:rsidTr="001F37F5">
        <w:trPr>
          <w:trHeight w:val="555"/>
        </w:trPr>
        <w:tc>
          <w:tcPr>
            <w:tcW w:w="1403" w:type="dxa"/>
            <w:vMerge/>
            <w:tcBorders>
              <w:top w:val="nil"/>
              <w:left w:val="single" w:sz="4" w:space="0" w:color="auto"/>
              <w:bottom w:val="single" w:sz="4" w:space="0" w:color="auto"/>
              <w:right w:val="single" w:sz="4" w:space="0" w:color="auto"/>
            </w:tcBorders>
            <w:vAlign w:val="center"/>
            <w:hideMark/>
          </w:tcPr>
          <w:p w14:paraId="0D04466D"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780E6DEE"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5C9C355A" w14:textId="77777777" w:rsidR="001F37F5" w:rsidRPr="001F37F5" w:rsidRDefault="001F37F5" w:rsidP="001F37F5">
            <w:pPr>
              <w:rPr>
                <w:rFonts w:ascii="GHEA Mariam" w:hAnsi="GHEA Mariam" w:cs="Arial"/>
                <w:bCs/>
                <w:color w:val="000000"/>
                <w:lang w:eastAsia="en-US"/>
              </w:rPr>
            </w:pPr>
            <w:proofErr w:type="spellStart"/>
            <w:r w:rsidRPr="001F37F5">
              <w:rPr>
                <w:rFonts w:ascii="GHEA Mariam" w:hAnsi="GHEA Mariam" w:cs="Arial"/>
                <w:bCs/>
                <w:color w:val="000000"/>
                <w:lang w:eastAsia="en-US"/>
              </w:rPr>
              <w:t>Ընթացիկ</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դրամաշնորհներ</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պետական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հատվածի</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այլ</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մակարդակներին</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6FB79B21"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269" w:type="dxa"/>
            <w:tcBorders>
              <w:top w:val="nil"/>
              <w:left w:val="nil"/>
              <w:bottom w:val="single" w:sz="4" w:space="0" w:color="auto"/>
              <w:right w:val="single" w:sz="4" w:space="0" w:color="auto"/>
            </w:tcBorders>
            <w:shd w:val="clear" w:color="000000" w:fill="FFFFFF"/>
            <w:noWrap/>
            <w:vAlign w:val="center"/>
            <w:hideMark/>
          </w:tcPr>
          <w:p w14:paraId="71C72E3B"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346" w:type="dxa"/>
            <w:tcBorders>
              <w:top w:val="nil"/>
              <w:left w:val="nil"/>
              <w:bottom w:val="single" w:sz="4" w:space="0" w:color="auto"/>
              <w:right w:val="single" w:sz="4" w:space="0" w:color="auto"/>
            </w:tcBorders>
            <w:shd w:val="clear" w:color="000000" w:fill="FFFFFF"/>
            <w:noWrap/>
            <w:vAlign w:val="center"/>
            <w:hideMark/>
          </w:tcPr>
          <w:p w14:paraId="01458759"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r>
      <w:tr w:rsidR="001F37F5" w:rsidRPr="001F37F5" w14:paraId="79F3F2BA" w14:textId="77777777" w:rsidTr="001F37F5">
        <w:trPr>
          <w:trHeight w:val="675"/>
        </w:trPr>
        <w:tc>
          <w:tcPr>
            <w:tcW w:w="1403" w:type="dxa"/>
            <w:vMerge/>
            <w:tcBorders>
              <w:top w:val="nil"/>
              <w:left w:val="single" w:sz="4" w:space="0" w:color="auto"/>
              <w:bottom w:val="single" w:sz="4" w:space="0" w:color="auto"/>
              <w:right w:val="single" w:sz="4" w:space="0" w:color="auto"/>
            </w:tcBorders>
            <w:vAlign w:val="center"/>
            <w:hideMark/>
          </w:tcPr>
          <w:p w14:paraId="5B8739E9" w14:textId="77777777" w:rsidR="001F37F5" w:rsidRPr="001F37F5" w:rsidRDefault="001F37F5" w:rsidP="001F37F5">
            <w:pPr>
              <w:rPr>
                <w:rFonts w:ascii="GHEA Mariam" w:hAnsi="GHEA Mariam" w:cs="Arial"/>
                <w:bCs/>
                <w:color w:val="000000"/>
                <w:lang w:eastAsia="en-US"/>
              </w:rPr>
            </w:pPr>
          </w:p>
        </w:tc>
        <w:tc>
          <w:tcPr>
            <w:tcW w:w="1492" w:type="dxa"/>
            <w:vMerge/>
            <w:tcBorders>
              <w:top w:val="nil"/>
              <w:left w:val="single" w:sz="4" w:space="0" w:color="auto"/>
              <w:bottom w:val="single" w:sz="4" w:space="0" w:color="auto"/>
              <w:right w:val="single" w:sz="4" w:space="0" w:color="auto"/>
            </w:tcBorders>
            <w:vAlign w:val="center"/>
            <w:hideMark/>
          </w:tcPr>
          <w:p w14:paraId="6DC57C1B" w14:textId="77777777" w:rsidR="001F37F5" w:rsidRPr="001F37F5" w:rsidRDefault="001F37F5" w:rsidP="001F37F5">
            <w:pPr>
              <w:rPr>
                <w:rFonts w:ascii="GHEA Mariam" w:hAnsi="GHEA Mariam" w:cs="Arial"/>
                <w:bCs/>
                <w:color w:val="000000"/>
                <w:lang w:eastAsia="en-US"/>
              </w:rPr>
            </w:pPr>
          </w:p>
        </w:tc>
        <w:tc>
          <w:tcPr>
            <w:tcW w:w="7722" w:type="dxa"/>
            <w:tcBorders>
              <w:top w:val="nil"/>
              <w:left w:val="nil"/>
              <w:bottom w:val="single" w:sz="4" w:space="0" w:color="auto"/>
              <w:right w:val="single" w:sz="4" w:space="0" w:color="auto"/>
            </w:tcBorders>
            <w:shd w:val="clear" w:color="auto" w:fill="auto"/>
            <w:vAlign w:val="center"/>
            <w:hideMark/>
          </w:tcPr>
          <w:p w14:paraId="4C36F731" w14:textId="77777777" w:rsidR="001F37F5" w:rsidRPr="001F37F5" w:rsidRDefault="001F37F5" w:rsidP="001F37F5">
            <w:pPr>
              <w:rPr>
                <w:rFonts w:ascii="GHEA Mariam" w:hAnsi="GHEA Mariam" w:cs="Arial"/>
                <w:bCs/>
                <w:color w:val="000000"/>
                <w:lang w:eastAsia="en-US"/>
              </w:rPr>
            </w:pPr>
            <w:r w:rsidRPr="001F37F5">
              <w:rPr>
                <w:rFonts w:ascii="GHEA Mariam" w:hAnsi="GHEA Mariam" w:cs="Arial"/>
                <w:bCs/>
                <w:color w:val="000000"/>
                <w:lang w:eastAsia="en-US"/>
              </w:rPr>
              <w:t>-</w:t>
            </w:r>
            <w:proofErr w:type="spellStart"/>
            <w:r w:rsidRPr="001F37F5">
              <w:rPr>
                <w:rFonts w:ascii="GHEA Mariam" w:hAnsi="GHEA Mariam" w:cs="Arial"/>
                <w:bCs/>
                <w:color w:val="000000"/>
                <w:lang w:eastAsia="en-US"/>
              </w:rPr>
              <w:t>Ընթացիկ</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դրամաշնորհներ</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պետական</w:t>
            </w:r>
            <w:proofErr w:type="spellEnd"/>
            <w:r w:rsidRPr="001F37F5">
              <w:rPr>
                <w:rFonts w:ascii="GHEA Mariam" w:hAnsi="GHEA Mariam" w:cs="Arial"/>
                <w:bCs/>
                <w:color w:val="000000"/>
                <w:lang w:eastAsia="en-US"/>
              </w:rPr>
              <w:t xml:space="preserve"> և </w:t>
            </w:r>
            <w:proofErr w:type="spellStart"/>
            <w:r w:rsidRPr="001F37F5">
              <w:rPr>
                <w:rFonts w:ascii="GHEA Mariam" w:hAnsi="GHEA Mariam" w:cs="Arial"/>
                <w:bCs/>
                <w:color w:val="000000"/>
                <w:lang w:eastAsia="en-US"/>
              </w:rPr>
              <w:t>համայնքային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ոչ</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առևտրային</w:t>
            </w:r>
            <w:proofErr w:type="spellEnd"/>
            <w:r w:rsidRPr="001F37F5">
              <w:rPr>
                <w:rFonts w:ascii="GHEA Mariam" w:hAnsi="GHEA Mariam" w:cs="Arial"/>
                <w:bCs/>
                <w:color w:val="000000"/>
                <w:lang w:eastAsia="en-US"/>
              </w:rPr>
              <w:t xml:space="preserve"> </w:t>
            </w:r>
            <w:proofErr w:type="spellStart"/>
            <w:r w:rsidRPr="001F37F5">
              <w:rPr>
                <w:rFonts w:ascii="GHEA Mariam" w:hAnsi="GHEA Mariam" w:cs="Arial"/>
                <w:bCs/>
                <w:color w:val="000000"/>
                <w:lang w:eastAsia="en-US"/>
              </w:rPr>
              <w:t>կազմակերպություններին</w:t>
            </w:r>
            <w:proofErr w:type="spellEnd"/>
          </w:p>
        </w:tc>
        <w:tc>
          <w:tcPr>
            <w:tcW w:w="1740" w:type="dxa"/>
            <w:tcBorders>
              <w:top w:val="nil"/>
              <w:left w:val="nil"/>
              <w:bottom w:val="single" w:sz="4" w:space="0" w:color="auto"/>
              <w:right w:val="single" w:sz="4" w:space="0" w:color="auto"/>
            </w:tcBorders>
            <w:shd w:val="clear" w:color="000000" w:fill="FFFFFF"/>
            <w:noWrap/>
            <w:vAlign w:val="center"/>
            <w:hideMark/>
          </w:tcPr>
          <w:p w14:paraId="73B5F57A"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269" w:type="dxa"/>
            <w:tcBorders>
              <w:top w:val="nil"/>
              <w:left w:val="nil"/>
              <w:bottom w:val="single" w:sz="4" w:space="0" w:color="auto"/>
              <w:right w:val="single" w:sz="4" w:space="0" w:color="auto"/>
            </w:tcBorders>
            <w:shd w:val="clear" w:color="000000" w:fill="FFFFFF"/>
            <w:noWrap/>
            <w:vAlign w:val="center"/>
            <w:hideMark/>
          </w:tcPr>
          <w:p w14:paraId="269751FE"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c>
          <w:tcPr>
            <w:tcW w:w="1346" w:type="dxa"/>
            <w:tcBorders>
              <w:top w:val="nil"/>
              <w:left w:val="nil"/>
              <w:bottom w:val="single" w:sz="4" w:space="0" w:color="auto"/>
              <w:right w:val="single" w:sz="4" w:space="0" w:color="auto"/>
            </w:tcBorders>
            <w:shd w:val="clear" w:color="000000" w:fill="FFFFFF"/>
            <w:noWrap/>
            <w:vAlign w:val="center"/>
            <w:hideMark/>
          </w:tcPr>
          <w:p w14:paraId="16313CBE" w14:textId="77777777" w:rsidR="001F37F5" w:rsidRPr="001F37F5" w:rsidRDefault="001F37F5" w:rsidP="001F37F5">
            <w:pPr>
              <w:jc w:val="right"/>
              <w:rPr>
                <w:rFonts w:ascii="GHEA Mariam" w:hAnsi="GHEA Mariam" w:cs="Arial"/>
                <w:bCs/>
                <w:lang w:eastAsia="en-US"/>
              </w:rPr>
            </w:pPr>
            <w:r w:rsidRPr="001F37F5">
              <w:rPr>
                <w:rFonts w:ascii="GHEA Mariam" w:hAnsi="GHEA Mariam" w:cs="Arial"/>
                <w:bCs/>
                <w:lang w:eastAsia="en-US"/>
              </w:rPr>
              <w:t>462,772.2</w:t>
            </w:r>
          </w:p>
        </w:tc>
      </w:tr>
    </w:tbl>
    <w:p w14:paraId="1EB3C222" w14:textId="77777777" w:rsidR="001F37F5" w:rsidRPr="001F37F5" w:rsidRDefault="001F37F5" w:rsidP="001F37F5">
      <w:pPr>
        <w:pStyle w:val="mechtex"/>
        <w:rPr>
          <w:rFonts w:ascii="GHEA Mariam" w:hAnsi="GHEA Mariam"/>
          <w:lang w:val="af-ZA" w:eastAsia="en-US"/>
        </w:rPr>
      </w:pPr>
    </w:p>
    <w:p w14:paraId="712B4FDD" w14:textId="77777777" w:rsidR="001F37F5" w:rsidRDefault="001F37F5" w:rsidP="009C3903">
      <w:pPr>
        <w:autoSpaceDE w:val="0"/>
        <w:autoSpaceDN w:val="0"/>
        <w:adjustRightInd w:val="0"/>
        <w:rPr>
          <w:rFonts w:ascii="GHEA Mariam" w:hAnsi="GHEA Mariam" w:cs="Sylfaen"/>
          <w:spacing w:val="-8"/>
          <w:lang w:val="af-ZA"/>
        </w:rPr>
      </w:pPr>
    </w:p>
    <w:p w14:paraId="25A3D65C" w14:textId="77777777" w:rsidR="001F37F5" w:rsidRDefault="001F37F5" w:rsidP="009C3903">
      <w:pPr>
        <w:autoSpaceDE w:val="0"/>
        <w:autoSpaceDN w:val="0"/>
        <w:adjustRightInd w:val="0"/>
        <w:rPr>
          <w:rFonts w:ascii="GHEA Mariam" w:hAnsi="GHEA Mariam" w:cs="Sylfaen"/>
          <w:spacing w:val="-8"/>
          <w:lang w:val="af-ZA"/>
        </w:rPr>
      </w:pPr>
    </w:p>
    <w:p w14:paraId="196351AE" w14:textId="77777777" w:rsidR="001F37F5" w:rsidRDefault="001F37F5" w:rsidP="009C3903">
      <w:pPr>
        <w:autoSpaceDE w:val="0"/>
        <w:autoSpaceDN w:val="0"/>
        <w:adjustRightInd w:val="0"/>
        <w:rPr>
          <w:rFonts w:ascii="GHEA Mariam" w:hAnsi="GHEA Mariam" w:cs="Sylfaen"/>
          <w:spacing w:val="-8"/>
          <w:lang w:val="af-ZA"/>
        </w:rPr>
      </w:pPr>
    </w:p>
    <w:p w14:paraId="124133EA" w14:textId="77777777" w:rsidR="001F37F5" w:rsidRDefault="005F6978" w:rsidP="000B1B79">
      <w:pPr>
        <w:pStyle w:val="mechtex"/>
        <w:jc w:val="left"/>
        <w:rPr>
          <w:rFonts w:ascii="GHEA Mariam" w:hAnsi="GHEA Mariam" w:cs="Sylfaen"/>
          <w:lang w:val="hy-AM"/>
        </w:rPr>
      </w:pPr>
      <w:r>
        <w:rPr>
          <w:rFonts w:ascii="GHEA Mariam" w:hAnsi="GHEA Mariam" w:cs="Sylfaen"/>
          <w:lang w:val="hy-AM"/>
        </w:rPr>
        <w:t xml:space="preserve">                            </w:t>
      </w:r>
      <w:r w:rsidR="001F37F5" w:rsidRPr="003E0E29">
        <w:rPr>
          <w:rFonts w:ascii="GHEA Mariam" w:hAnsi="GHEA Mariam" w:cs="Sylfaen"/>
          <w:lang w:val="hy-AM"/>
        </w:rPr>
        <w:t>ՀԱՅԱՍՏԱՆԻ</w:t>
      </w:r>
      <w:r w:rsidR="001F37F5" w:rsidRPr="003E0E29">
        <w:rPr>
          <w:rFonts w:ascii="GHEA Mariam" w:hAnsi="GHEA Mariam" w:cs="Arial Armenian"/>
          <w:lang w:val="hy-AM"/>
        </w:rPr>
        <w:t xml:space="preserve"> </w:t>
      </w:r>
      <w:r w:rsidR="001F37F5" w:rsidRPr="003E0E29">
        <w:rPr>
          <w:rFonts w:ascii="GHEA Mariam" w:hAnsi="GHEA Mariam" w:cs="Sylfaen"/>
          <w:lang w:val="hy-AM"/>
        </w:rPr>
        <w:t>ՀԱՆՐԱՊԵՏՈՒԹՅԱՆ</w:t>
      </w:r>
    </w:p>
    <w:p w14:paraId="64CA8AFD" w14:textId="41226F54" w:rsidR="00FC4694" w:rsidRDefault="001F37F5" w:rsidP="001A2A5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bookmarkStart w:id="0" w:name="_GoBack"/>
      <w:bookmarkEnd w:id="0"/>
    </w:p>
    <w:p w14:paraId="49430A8A" w14:textId="77777777" w:rsidR="003D3363" w:rsidRPr="001F37F5" w:rsidRDefault="003D3363" w:rsidP="00A30464">
      <w:pPr>
        <w:pStyle w:val="mechtex"/>
        <w:jc w:val="left"/>
        <w:rPr>
          <w:rFonts w:ascii="GHEA Mariam" w:hAnsi="GHEA Mariam" w:cs="Arial"/>
          <w:szCs w:val="22"/>
          <w:lang w:val="hy-AM" w:eastAsia="en-US"/>
        </w:rPr>
      </w:pPr>
    </w:p>
    <w:sectPr w:rsidR="003D3363" w:rsidRPr="001F37F5" w:rsidSect="001F37F5">
      <w:headerReference w:type="even" r:id="rId8"/>
      <w:footerReference w:type="even" r:id="rId9"/>
      <w:pgSz w:w="16834" w:h="11909" w:orient="landscape" w:code="9"/>
      <w:pgMar w:top="1440" w:right="1530"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B2E7B" w14:textId="77777777" w:rsidR="0076100A" w:rsidRDefault="0076100A">
      <w:r>
        <w:separator/>
      </w:r>
    </w:p>
  </w:endnote>
  <w:endnote w:type="continuationSeparator" w:id="0">
    <w:p w14:paraId="32CBD87E" w14:textId="77777777" w:rsidR="0076100A" w:rsidRDefault="0076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70564" w14:textId="77777777" w:rsidR="003D4BA2" w:rsidRDefault="00EE664F">
    <w:pPr>
      <w:pStyle w:val="Footer"/>
    </w:pPr>
    <w:r>
      <w:rPr>
        <w:noProof/>
        <w:sz w:val="18"/>
      </w:rPr>
      <w:fldChar w:fldCharType="begin"/>
    </w:r>
    <w:r>
      <w:rPr>
        <w:noProof/>
        <w:sz w:val="18"/>
      </w:rPr>
      <w:instrText xml:space="preserve"> FILENAME  \* MERGEFORMAT </w:instrText>
    </w:r>
    <w:r>
      <w:rPr>
        <w:noProof/>
        <w:sz w:val="18"/>
      </w:rPr>
      <w:fldChar w:fldCharType="separate"/>
    </w:r>
    <w:r w:rsidR="000C56E5" w:rsidRPr="000C56E5">
      <w:rPr>
        <w:noProof/>
        <w:sz w:val="18"/>
      </w:rPr>
      <w:t>692k.voroshum</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C0756" w14:textId="77777777" w:rsidR="0076100A" w:rsidRDefault="0076100A">
      <w:r>
        <w:separator/>
      </w:r>
    </w:p>
  </w:footnote>
  <w:footnote w:type="continuationSeparator" w:id="0">
    <w:p w14:paraId="1A22830F" w14:textId="77777777" w:rsidR="0076100A" w:rsidRDefault="0076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5FEF" w14:textId="77777777" w:rsidR="003D4BA2" w:rsidRDefault="00B51538">
    <w:pPr>
      <w:pStyle w:val="Header"/>
      <w:framePr w:wrap="around" w:vAnchor="text" w:hAnchor="margin" w:xAlign="center" w:y="1"/>
      <w:rPr>
        <w:rStyle w:val="PageNumber"/>
      </w:rPr>
    </w:pPr>
    <w:r>
      <w:rPr>
        <w:rStyle w:val="PageNumber"/>
      </w:rPr>
      <w:fldChar w:fldCharType="begin"/>
    </w:r>
    <w:r w:rsidR="003D4BA2">
      <w:rPr>
        <w:rStyle w:val="PageNumber"/>
      </w:rPr>
      <w:instrText xml:space="preserve">PAGE  </w:instrText>
    </w:r>
    <w:r>
      <w:rPr>
        <w:rStyle w:val="PageNumber"/>
      </w:rPr>
      <w:fldChar w:fldCharType="separate"/>
    </w:r>
    <w:r w:rsidR="003D4BA2">
      <w:rPr>
        <w:rStyle w:val="PageNumber"/>
        <w:noProof/>
      </w:rPr>
      <w:t>2</w:t>
    </w:r>
    <w:r>
      <w:rPr>
        <w:rStyle w:val="PageNumber"/>
      </w:rPr>
      <w:fldChar w:fldCharType="end"/>
    </w:r>
  </w:p>
  <w:p w14:paraId="67E709FF" w14:textId="77777777" w:rsidR="003D4BA2" w:rsidRDefault="003D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07EEA"/>
    <w:multiLevelType w:val="hybridMultilevel"/>
    <w:tmpl w:val="7C50788E"/>
    <w:lvl w:ilvl="0" w:tplc="43A453E2">
      <w:start w:val="1"/>
      <w:numFmt w:val="decimal"/>
      <w:lvlText w:val="%1."/>
      <w:lvlJc w:val="left"/>
      <w:pPr>
        <w:ind w:left="927" w:hanging="360"/>
      </w:pPr>
      <w:rPr>
        <w:rFonts w:ascii="GHEA Grapalat" w:hAnsi="GHEA Grapalat"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4E0A"/>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6E5"/>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7AE"/>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5EEC"/>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7AE"/>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87EB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A59"/>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37F5"/>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861"/>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363"/>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32E"/>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30"/>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907"/>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4B57"/>
    <w:rsid w:val="005F542A"/>
    <w:rsid w:val="005F60E5"/>
    <w:rsid w:val="005F6945"/>
    <w:rsid w:val="005F6978"/>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2FC"/>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CB9"/>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00A"/>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37F6"/>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E7E24"/>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BB7"/>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39BB"/>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3F6"/>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259"/>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CAA"/>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769"/>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38"/>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4C0E"/>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A96"/>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104"/>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1"/>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5C94"/>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94E"/>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402"/>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64F"/>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58E1"/>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4DE"/>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694"/>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84CD2"/>
  <w15:docId w15:val="{8B0243B0-0993-422C-839B-1355AD6C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EB8"/>
    <w:pPr>
      <w:tabs>
        <w:tab w:val="center" w:pos="4320"/>
        <w:tab w:val="right" w:pos="8640"/>
      </w:tabs>
    </w:pPr>
  </w:style>
  <w:style w:type="paragraph" w:styleId="Footer">
    <w:name w:val="footer"/>
    <w:basedOn w:val="Normal"/>
    <w:link w:val="FooterChar"/>
    <w:rsid w:val="00187EB8"/>
    <w:pPr>
      <w:tabs>
        <w:tab w:val="center" w:pos="4320"/>
        <w:tab w:val="right" w:pos="8640"/>
      </w:tabs>
    </w:pPr>
  </w:style>
  <w:style w:type="character" w:styleId="PageNumber">
    <w:name w:val="page number"/>
    <w:basedOn w:val="DefaultParagraphFont"/>
    <w:rsid w:val="00187EB8"/>
  </w:style>
  <w:style w:type="paragraph" w:customStyle="1" w:styleId="norm">
    <w:name w:val="norm"/>
    <w:basedOn w:val="Normal"/>
    <w:link w:val="normChar"/>
    <w:rsid w:val="00187EB8"/>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187EB8"/>
    <w:pPr>
      <w:spacing w:line="360" w:lineRule="auto"/>
      <w:ind w:firstLine="709"/>
      <w:jc w:val="both"/>
    </w:pPr>
    <w:rPr>
      <w:sz w:val="22"/>
    </w:rPr>
  </w:style>
  <w:style w:type="paragraph" w:customStyle="1" w:styleId="Style1">
    <w:name w:val="Style1"/>
    <w:basedOn w:val="mechtex"/>
    <w:rsid w:val="00187EB8"/>
    <w:pPr>
      <w:jc w:val="both"/>
    </w:pPr>
  </w:style>
  <w:style w:type="paragraph" w:customStyle="1" w:styleId="russtyle">
    <w:name w:val="russtyle"/>
    <w:basedOn w:val="Normal"/>
    <w:rsid w:val="00187EB8"/>
    <w:rPr>
      <w:rFonts w:ascii="Russian Baltica" w:hAnsi="Russian Baltica"/>
      <w:sz w:val="22"/>
    </w:rPr>
  </w:style>
  <w:style w:type="character" w:customStyle="1" w:styleId="PersonalComposeStyle">
    <w:name w:val="Personal Compose Style"/>
    <w:basedOn w:val="DefaultParagraphFont"/>
    <w:rsid w:val="00187EB8"/>
    <w:rPr>
      <w:rFonts w:ascii="Arial" w:hAnsi="Arial" w:cs="Arial"/>
      <w:color w:val="auto"/>
      <w:sz w:val="20"/>
    </w:rPr>
  </w:style>
  <w:style w:type="character" w:customStyle="1" w:styleId="PersonalReplyStyle">
    <w:name w:val="Personal Reply Style"/>
    <w:basedOn w:val="DefaultParagraphFont"/>
    <w:rsid w:val="00187EB8"/>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99"/>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0808">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06123097">
      <w:bodyDiv w:val="1"/>
      <w:marLeft w:val="0"/>
      <w:marRight w:val="0"/>
      <w:marTop w:val="0"/>
      <w:marBottom w:val="0"/>
      <w:divBdr>
        <w:top w:val="none" w:sz="0" w:space="0" w:color="auto"/>
        <w:left w:val="none" w:sz="0" w:space="0" w:color="auto"/>
        <w:bottom w:val="none" w:sz="0" w:space="0" w:color="auto"/>
        <w:right w:val="none" w:sz="0" w:space="0" w:color="auto"/>
      </w:divBdr>
    </w:div>
    <w:div w:id="317998878">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8694460">
      <w:bodyDiv w:val="1"/>
      <w:marLeft w:val="0"/>
      <w:marRight w:val="0"/>
      <w:marTop w:val="0"/>
      <w:marBottom w:val="0"/>
      <w:divBdr>
        <w:top w:val="none" w:sz="0" w:space="0" w:color="auto"/>
        <w:left w:val="none" w:sz="0" w:space="0" w:color="auto"/>
        <w:bottom w:val="none" w:sz="0" w:space="0" w:color="auto"/>
        <w:right w:val="none" w:sz="0" w:space="0" w:color="auto"/>
      </w:divBdr>
    </w:div>
    <w:div w:id="1201406057">
      <w:bodyDiv w:val="1"/>
      <w:marLeft w:val="0"/>
      <w:marRight w:val="0"/>
      <w:marTop w:val="0"/>
      <w:marBottom w:val="0"/>
      <w:divBdr>
        <w:top w:val="none" w:sz="0" w:space="0" w:color="auto"/>
        <w:left w:val="none" w:sz="0" w:space="0" w:color="auto"/>
        <w:bottom w:val="none" w:sz="0" w:space="0" w:color="auto"/>
        <w:right w:val="none" w:sz="0" w:space="0" w:color="auto"/>
      </w:divBdr>
    </w:div>
    <w:div w:id="1389919365">
      <w:bodyDiv w:val="1"/>
      <w:marLeft w:val="0"/>
      <w:marRight w:val="0"/>
      <w:marTop w:val="0"/>
      <w:marBottom w:val="0"/>
      <w:divBdr>
        <w:top w:val="none" w:sz="0" w:space="0" w:color="auto"/>
        <w:left w:val="none" w:sz="0" w:space="0" w:color="auto"/>
        <w:bottom w:val="none" w:sz="0" w:space="0" w:color="auto"/>
        <w:right w:val="none" w:sz="0" w:space="0" w:color="auto"/>
      </w:divBdr>
    </w:div>
    <w:div w:id="196897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B151-A97C-4764-B618-9A20E64E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https://mul2-moj.gov.am/tasks/4986/oneclick/692k.voroshum.docx?token=74df37566c538edd866d3e1ce74ee69f</cp:keywords>
  <cp:lastModifiedBy>Tatevik</cp:lastModifiedBy>
  <cp:revision>17</cp:revision>
  <cp:lastPrinted>2019-06-06T12:11:00Z</cp:lastPrinted>
  <dcterms:created xsi:type="dcterms:W3CDTF">2019-06-06T08:39:00Z</dcterms:created>
  <dcterms:modified xsi:type="dcterms:W3CDTF">2019-06-10T07:54:00Z</dcterms:modified>
</cp:coreProperties>
</file>