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AAA" w:rsidRPr="00F7469E" w:rsidRDefault="00216AAA" w:rsidP="00E8281E">
      <w:pPr>
        <w:jc w:val="center"/>
        <w:rPr>
          <w:rFonts w:ascii="GHEA Mariam" w:hAnsi="GHEA Mariam" w:cs="Sylfaen"/>
          <w:spacing w:val="-4"/>
          <w:sz w:val="22"/>
          <w:szCs w:val="22"/>
          <w:lang w:val="hy-AM"/>
        </w:rPr>
      </w:pPr>
    </w:p>
    <w:p w:rsidR="00216AAA" w:rsidRPr="00F7469E" w:rsidRDefault="00216AAA" w:rsidP="00E8281E">
      <w:pPr>
        <w:jc w:val="center"/>
        <w:rPr>
          <w:rFonts w:ascii="GHEA Mariam" w:hAnsi="GHEA Mariam" w:cs="Sylfaen"/>
          <w:spacing w:val="-4"/>
          <w:sz w:val="22"/>
          <w:szCs w:val="22"/>
          <w:lang w:val="hy-AM"/>
        </w:rPr>
      </w:pPr>
    </w:p>
    <w:p w:rsidR="00590289" w:rsidRPr="00F7469E" w:rsidRDefault="00590289">
      <w:pPr>
        <w:autoSpaceDE w:val="0"/>
        <w:autoSpaceDN w:val="0"/>
        <w:adjustRightInd w:val="0"/>
        <w:ind w:left="4320" w:firstLine="720"/>
        <w:jc w:val="center"/>
        <w:rPr>
          <w:rFonts w:ascii="GHEA Mariam" w:hAnsi="GHEA Mariam" w:cs="Arial Armenian"/>
          <w:spacing w:val="-8"/>
          <w:sz w:val="22"/>
          <w:szCs w:val="22"/>
          <w:lang w:val="hy-AM"/>
        </w:rPr>
      </w:pPr>
      <w:r w:rsidRPr="00F7469E">
        <w:rPr>
          <w:rFonts w:ascii="GHEA Mariam" w:hAnsi="GHEA Mariam" w:cs="Sylfaen"/>
          <w:spacing w:val="-8"/>
          <w:sz w:val="22"/>
          <w:szCs w:val="22"/>
          <w:lang w:val="hy-AM"/>
        </w:rPr>
        <w:t xml:space="preserve">                                                                                               </w:t>
      </w:r>
      <w:r w:rsidRPr="00F7469E">
        <w:rPr>
          <w:rFonts w:ascii="GHEA Mariam" w:hAnsi="GHEA Mariam" w:cs="Sylfaen"/>
          <w:spacing w:val="-8"/>
          <w:sz w:val="22"/>
          <w:szCs w:val="22"/>
          <w:lang w:val="af-ZA"/>
        </w:rPr>
        <w:t>Հավելված</w:t>
      </w:r>
      <w:r w:rsidRPr="00F7469E">
        <w:rPr>
          <w:rFonts w:ascii="GHEA Mariam" w:hAnsi="GHEA Mariam" w:cs="Arial Armenian"/>
          <w:spacing w:val="-8"/>
          <w:sz w:val="22"/>
          <w:szCs w:val="22"/>
          <w:lang w:val="af-ZA"/>
        </w:rPr>
        <w:t xml:space="preserve"> </w:t>
      </w:r>
      <w:r w:rsidRPr="00F7469E">
        <w:rPr>
          <w:rFonts w:ascii="GHEA Mariam" w:hAnsi="GHEA Mariam" w:cs="Arial Armenian"/>
          <w:spacing w:val="-8"/>
          <w:sz w:val="22"/>
          <w:szCs w:val="22"/>
          <w:lang w:val="hy-AM"/>
        </w:rPr>
        <w:t>N 1</w:t>
      </w:r>
    </w:p>
    <w:p w:rsidR="00590289" w:rsidRPr="00F7469E" w:rsidRDefault="00590289">
      <w:pPr>
        <w:autoSpaceDE w:val="0"/>
        <w:autoSpaceDN w:val="0"/>
        <w:adjustRightInd w:val="0"/>
        <w:rPr>
          <w:rFonts w:ascii="GHEA Mariam" w:hAnsi="GHEA Mariam" w:cs="Arial Armenian"/>
          <w:spacing w:val="-8"/>
          <w:sz w:val="22"/>
          <w:szCs w:val="22"/>
          <w:lang w:val="hy-AM"/>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t xml:space="preserve">        </w:t>
      </w:r>
      <w:r w:rsidRPr="00F7469E">
        <w:rPr>
          <w:rFonts w:ascii="GHEA Mariam" w:hAnsi="GHEA Mariam"/>
          <w:spacing w:val="-8"/>
          <w:sz w:val="22"/>
          <w:szCs w:val="22"/>
          <w:lang w:val="hy-AM"/>
        </w:rPr>
        <w:t xml:space="preserve">                                                                                                </w:t>
      </w:r>
      <w:r w:rsidRPr="00F7469E">
        <w:rPr>
          <w:rFonts w:ascii="GHEA Mariam" w:hAnsi="GHEA Mariam" w:cs="Sylfaen"/>
          <w:spacing w:val="-8"/>
          <w:sz w:val="22"/>
          <w:szCs w:val="22"/>
          <w:lang w:val="af-ZA"/>
        </w:rPr>
        <w:t>ՀՀ</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կառավարության</w:t>
      </w:r>
      <w:r w:rsidRPr="00F7469E">
        <w:rPr>
          <w:rFonts w:ascii="GHEA Mariam" w:hAnsi="GHEA Mariam" w:cs="Arial Armenian"/>
          <w:spacing w:val="-8"/>
          <w:sz w:val="22"/>
          <w:szCs w:val="22"/>
          <w:lang w:val="af-ZA"/>
        </w:rPr>
        <w:t xml:space="preserve"> 201</w:t>
      </w:r>
      <w:r w:rsidRPr="00F7469E">
        <w:rPr>
          <w:rFonts w:ascii="GHEA Mariam" w:hAnsi="GHEA Mariam" w:cs="Arial Armenian"/>
          <w:spacing w:val="-8"/>
          <w:sz w:val="22"/>
          <w:szCs w:val="22"/>
          <w:lang w:val="hy-AM"/>
        </w:rPr>
        <w:t>9</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թ</w:t>
      </w:r>
      <w:r w:rsidRPr="00F7469E">
        <w:rPr>
          <w:rFonts w:ascii="GHEA Mariam" w:hAnsi="GHEA Mariam" w:cs="Sylfaen"/>
          <w:spacing w:val="-8"/>
          <w:sz w:val="22"/>
          <w:szCs w:val="22"/>
          <w:lang w:val="hy-AM"/>
        </w:rPr>
        <w:t>վականի</w:t>
      </w:r>
    </w:p>
    <w:p w:rsidR="00590289" w:rsidRPr="00F7469E" w:rsidRDefault="00590289" w:rsidP="00A36EC3">
      <w:pPr>
        <w:autoSpaceDE w:val="0"/>
        <w:autoSpaceDN w:val="0"/>
        <w:adjustRightInd w:val="0"/>
        <w:rPr>
          <w:rFonts w:ascii="GHEA Mariam" w:hAnsi="GHEA Mariam" w:cs="Sylfaen"/>
          <w:spacing w:val="-8"/>
          <w:sz w:val="22"/>
          <w:szCs w:val="22"/>
          <w:lang w:val="af-ZA"/>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hy-AM"/>
        </w:rPr>
        <w:t xml:space="preserve">                                                                                                          </w:t>
      </w:r>
      <w:r w:rsidR="00B81FD9" w:rsidRPr="00B81FD9">
        <w:rPr>
          <w:rFonts w:ascii="GHEA Mariam" w:hAnsi="GHEA Mariam"/>
          <w:spacing w:val="-8"/>
          <w:sz w:val="22"/>
          <w:szCs w:val="22"/>
          <w:lang w:val="af-ZA"/>
        </w:rPr>
        <w:t xml:space="preserve"> </w:t>
      </w:r>
      <w:r w:rsidRPr="00F7469E">
        <w:rPr>
          <w:rFonts w:ascii="GHEA Mariam" w:hAnsi="GHEA Mariam" w:cs="Sylfaen"/>
          <w:spacing w:val="-4"/>
          <w:sz w:val="22"/>
          <w:szCs w:val="22"/>
          <w:lang w:val="hy-AM"/>
        </w:rPr>
        <w:t>ապրիլ</w:t>
      </w:r>
      <w:r w:rsidRPr="00F7469E">
        <w:rPr>
          <w:rFonts w:ascii="GHEA Mariam" w:hAnsi="GHEA Mariam" w:cs="Sylfaen"/>
          <w:spacing w:val="-4"/>
          <w:sz w:val="22"/>
          <w:szCs w:val="22"/>
          <w:lang w:val="pt-BR"/>
        </w:rPr>
        <w:t>ի</w:t>
      </w:r>
      <w:r w:rsidRPr="00F7469E">
        <w:rPr>
          <w:rFonts w:ascii="GHEA Mariam" w:hAnsi="GHEA Mariam" w:cs="Sylfaen"/>
          <w:spacing w:val="-4"/>
          <w:sz w:val="22"/>
          <w:szCs w:val="22"/>
          <w:lang w:val="hy-AM"/>
        </w:rPr>
        <w:t xml:space="preserve"> 18</w:t>
      </w:r>
      <w:r w:rsidRPr="00F7469E">
        <w:rPr>
          <w:rFonts w:ascii="GHEA Mariam" w:hAnsi="GHEA Mariam" w:cs="Arial Armenian"/>
          <w:spacing w:val="-8"/>
          <w:sz w:val="22"/>
          <w:szCs w:val="22"/>
          <w:lang w:val="af-ZA"/>
        </w:rPr>
        <w:t>-</w:t>
      </w:r>
      <w:r w:rsidRPr="00F7469E">
        <w:rPr>
          <w:rFonts w:ascii="GHEA Mariam" w:hAnsi="GHEA Mariam" w:cs="Sylfaen"/>
          <w:spacing w:val="-8"/>
          <w:sz w:val="22"/>
          <w:szCs w:val="22"/>
          <w:lang w:val="af-ZA"/>
        </w:rPr>
        <w:t>ի</w:t>
      </w:r>
      <w:r w:rsidRPr="00F7469E">
        <w:rPr>
          <w:rFonts w:ascii="GHEA Mariam" w:hAnsi="GHEA Mariam" w:cs="Arial Armenian"/>
          <w:spacing w:val="-8"/>
          <w:sz w:val="22"/>
          <w:szCs w:val="22"/>
          <w:lang w:val="af-ZA"/>
        </w:rPr>
        <w:t xml:space="preserve"> N </w:t>
      </w:r>
      <w:r w:rsidR="00A26ADC">
        <w:rPr>
          <w:rFonts w:ascii="GHEA Mariam" w:hAnsi="GHEA Mariam" w:cs="Arial Armenian"/>
          <w:spacing w:val="-8"/>
          <w:sz w:val="22"/>
          <w:szCs w:val="22"/>
          <w:lang w:val="af-ZA"/>
        </w:rPr>
        <w:t>441</w:t>
      </w:r>
      <w:r w:rsidRPr="00F7469E">
        <w:rPr>
          <w:rFonts w:ascii="GHEA Mariam" w:hAnsi="GHEA Mariam" w:cs="Arial Armenian"/>
          <w:spacing w:val="-8"/>
          <w:sz w:val="22"/>
          <w:szCs w:val="22"/>
          <w:lang w:val="af-ZA"/>
        </w:rPr>
        <w:t>-</w:t>
      </w:r>
      <w:r w:rsidR="00975B29" w:rsidRPr="00F7469E">
        <w:rPr>
          <w:rFonts w:ascii="GHEA Mariam" w:hAnsi="GHEA Mariam" w:cs="Sylfaen"/>
          <w:spacing w:val="-8"/>
          <w:sz w:val="22"/>
          <w:szCs w:val="22"/>
          <w:lang w:val="hy-AM"/>
        </w:rPr>
        <w:t>Ն</w:t>
      </w:r>
      <w:r w:rsidRPr="00F7469E">
        <w:rPr>
          <w:rFonts w:ascii="GHEA Mariam" w:hAnsi="GHEA Mariam" w:cs="Sylfaen"/>
          <w:spacing w:val="-8"/>
          <w:sz w:val="22"/>
          <w:szCs w:val="22"/>
          <w:lang w:val="hy-AM"/>
        </w:rPr>
        <w:t xml:space="preserve"> </w:t>
      </w:r>
      <w:r w:rsidRPr="00F7469E">
        <w:rPr>
          <w:rFonts w:ascii="GHEA Mariam" w:hAnsi="GHEA Mariam" w:cs="Sylfaen"/>
          <w:spacing w:val="-8"/>
          <w:sz w:val="22"/>
          <w:szCs w:val="22"/>
          <w:lang w:val="af-ZA"/>
        </w:rPr>
        <w:t>որոշման</w:t>
      </w:r>
    </w:p>
    <w:p w:rsidR="002E48B4" w:rsidRPr="00F7469E" w:rsidRDefault="002E48B4" w:rsidP="00A36EC3">
      <w:pPr>
        <w:autoSpaceDE w:val="0"/>
        <w:autoSpaceDN w:val="0"/>
        <w:adjustRightInd w:val="0"/>
        <w:rPr>
          <w:rFonts w:ascii="GHEA Mariam" w:hAnsi="GHEA Mariam" w:cs="Sylfaen"/>
          <w:spacing w:val="-8"/>
          <w:sz w:val="22"/>
          <w:szCs w:val="22"/>
          <w:lang w:val="af-ZA"/>
        </w:rPr>
      </w:pPr>
    </w:p>
    <w:p w:rsidR="002E48B4" w:rsidRPr="00F7469E" w:rsidRDefault="002E48B4" w:rsidP="00A36EC3">
      <w:pPr>
        <w:autoSpaceDE w:val="0"/>
        <w:autoSpaceDN w:val="0"/>
        <w:adjustRightInd w:val="0"/>
        <w:rPr>
          <w:rFonts w:ascii="GHEA Mariam" w:hAnsi="GHEA Mariam" w:cs="Sylfaen"/>
          <w:spacing w:val="-8"/>
          <w:sz w:val="22"/>
          <w:szCs w:val="22"/>
          <w:lang w:val="af-ZA"/>
        </w:rPr>
      </w:pPr>
    </w:p>
    <w:p w:rsidR="002E48B4" w:rsidRPr="00F7469E" w:rsidRDefault="002E48B4" w:rsidP="002E48B4">
      <w:pPr>
        <w:pStyle w:val="mechtex"/>
        <w:rPr>
          <w:rFonts w:ascii="GHEA Mariam" w:hAnsi="GHEA Mariam"/>
          <w:lang w:val="af-ZA" w:eastAsia="en-US"/>
        </w:rPr>
      </w:pPr>
      <w:r w:rsidRPr="000D0C9F">
        <w:rPr>
          <w:rFonts w:ascii="GHEA Mariam" w:hAnsi="GHEA Mariam" w:cs="Arial"/>
          <w:lang w:val="hy-AM" w:eastAsia="en-US"/>
        </w:rPr>
        <w:t>ՀԱՅԱՍՏԱՆԻ</w:t>
      </w:r>
      <w:r w:rsidRPr="00F7469E">
        <w:rPr>
          <w:rFonts w:ascii="GHEA Mariam" w:hAnsi="GHEA Mariam"/>
          <w:lang w:val="af-ZA" w:eastAsia="en-US"/>
        </w:rPr>
        <w:t xml:space="preserve"> </w:t>
      </w:r>
      <w:r w:rsidRPr="000D0C9F">
        <w:rPr>
          <w:rFonts w:ascii="GHEA Mariam" w:hAnsi="GHEA Mariam" w:cs="Arial"/>
          <w:lang w:val="hy-AM" w:eastAsia="en-US"/>
        </w:rPr>
        <w:t>ՀԱՆՐԱՊԵՏՈՒԹՅԱՆ</w:t>
      </w:r>
      <w:r w:rsidRPr="00F7469E">
        <w:rPr>
          <w:rFonts w:ascii="GHEA Mariam" w:hAnsi="GHEA Mariam"/>
          <w:lang w:val="af-ZA" w:eastAsia="en-US"/>
        </w:rPr>
        <w:t xml:space="preserve"> </w:t>
      </w:r>
      <w:r w:rsidRPr="000D0C9F">
        <w:rPr>
          <w:rFonts w:ascii="GHEA Mariam" w:hAnsi="GHEA Mariam" w:cs="Arial"/>
          <w:lang w:val="hy-AM" w:eastAsia="en-US"/>
        </w:rPr>
        <w:t>ԿԱՌԱՎԱՐՈՒԹՅԱՆ</w:t>
      </w:r>
      <w:r w:rsidRPr="00F7469E">
        <w:rPr>
          <w:rFonts w:ascii="GHEA Mariam" w:hAnsi="GHEA Mariam"/>
          <w:lang w:val="af-ZA" w:eastAsia="en-US"/>
        </w:rPr>
        <w:t xml:space="preserve"> 2018 </w:t>
      </w:r>
      <w:r w:rsidRPr="000D0C9F">
        <w:rPr>
          <w:rFonts w:ascii="GHEA Mariam" w:hAnsi="GHEA Mariam" w:cs="Arial"/>
          <w:lang w:val="hy-AM" w:eastAsia="en-US"/>
        </w:rPr>
        <w:t>ԹՎԱԿԱՆԻ</w:t>
      </w:r>
      <w:r w:rsidRPr="00F7469E">
        <w:rPr>
          <w:rFonts w:ascii="GHEA Mariam" w:hAnsi="GHEA Mariam"/>
          <w:lang w:val="af-ZA" w:eastAsia="en-US"/>
        </w:rPr>
        <w:t xml:space="preserve"> </w:t>
      </w:r>
      <w:r w:rsidRPr="000D0C9F">
        <w:rPr>
          <w:rFonts w:ascii="GHEA Mariam" w:hAnsi="GHEA Mariam" w:cs="Arial"/>
          <w:lang w:val="hy-AM" w:eastAsia="en-US"/>
        </w:rPr>
        <w:t>ԴԵԿՏԵՄԲԵՐԻ</w:t>
      </w:r>
      <w:r w:rsidRPr="00F7469E">
        <w:rPr>
          <w:rFonts w:ascii="GHEA Mariam" w:hAnsi="GHEA Mariam"/>
          <w:lang w:val="af-ZA" w:eastAsia="en-US"/>
        </w:rPr>
        <w:t xml:space="preserve"> 27-</w:t>
      </w:r>
      <w:r w:rsidRPr="000D0C9F">
        <w:rPr>
          <w:rFonts w:ascii="GHEA Mariam" w:hAnsi="GHEA Mariam" w:cs="Arial"/>
          <w:lang w:val="hy-AM" w:eastAsia="en-US"/>
        </w:rPr>
        <w:t>Ի</w:t>
      </w:r>
      <w:r w:rsidRPr="00F7469E">
        <w:rPr>
          <w:rFonts w:ascii="GHEA Mariam" w:hAnsi="GHEA Mariam"/>
          <w:lang w:val="af-ZA" w:eastAsia="en-US"/>
        </w:rPr>
        <w:t xml:space="preserve"> </w:t>
      </w:r>
    </w:p>
    <w:p w:rsidR="002E48B4" w:rsidRPr="00F7469E" w:rsidRDefault="002E48B4" w:rsidP="002E48B4">
      <w:pPr>
        <w:pStyle w:val="mechtex"/>
        <w:rPr>
          <w:rFonts w:ascii="GHEA Mariam" w:hAnsi="GHEA Mariam" w:cs="Arial"/>
          <w:lang w:val="af-ZA" w:eastAsia="en-US"/>
        </w:rPr>
      </w:pPr>
      <w:r w:rsidRPr="00F7469E">
        <w:rPr>
          <w:rFonts w:ascii="GHEA Mariam" w:hAnsi="GHEA Mariam"/>
          <w:lang w:val="af-ZA" w:eastAsia="en-US"/>
        </w:rPr>
        <w:t>N 1515-</w:t>
      </w:r>
      <w:r w:rsidRPr="00F7469E">
        <w:rPr>
          <w:rFonts w:ascii="GHEA Mariam" w:hAnsi="GHEA Mariam" w:cs="Arial"/>
          <w:lang w:eastAsia="en-US"/>
        </w:rPr>
        <w:t>Ն</w:t>
      </w:r>
      <w:r w:rsidRPr="00F7469E">
        <w:rPr>
          <w:rFonts w:ascii="GHEA Mariam" w:hAnsi="GHEA Mariam"/>
          <w:lang w:val="af-ZA" w:eastAsia="en-US"/>
        </w:rPr>
        <w:t xml:space="preserve"> </w:t>
      </w:r>
      <w:r w:rsidRPr="00F7469E">
        <w:rPr>
          <w:rFonts w:ascii="GHEA Mariam" w:hAnsi="GHEA Mariam" w:cs="Arial"/>
          <w:lang w:eastAsia="en-US"/>
        </w:rPr>
        <w:t>ՈՐՈՇՄԱՆ</w:t>
      </w:r>
      <w:r w:rsidRPr="00F7469E">
        <w:rPr>
          <w:rFonts w:ascii="GHEA Mariam" w:hAnsi="GHEA Mariam"/>
          <w:lang w:val="af-ZA" w:eastAsia="en-US"/>
        </w:rPr>
        <w:t xml:space="preserve"> </w:t>
      </w:r>
      <w:r w:rsidR="00B53C0C" w:rsidRPr="00F7469E">
        <w:rPr>
          <w:rFonts w:ascii="GHEA Mariam" w:hAnsi="GHEA Mariam"/>
          <w:lang w:val="af-ZA" w:eastAsia="en-US"/>
        </w:rPr>
        <w:t>N</w:t>
      </w:r>
      <w:r w:rsidRPr="00F7469E">
        <w:rPr>
          <w:rFonts w:ascii="GHEA Mariam" w:hAnsi="GHEA Mariam"/>
          <w:lang w:val="af-ZA" w:eastAsia="en-US"/>
        </w:rPr>
        <w:t xml:space="preserve">N 3 </w:t>
      </w:r>
      <w:r w:rsidRPr="00F7469E">
        <w:rPr>
          <w:rFonts w:ascii="GHEA Mariam" w:hAnsi="GHEA Mariam" w:cs="Arial"/>
          <w:lang w:eastAsia="en-US"/>
        </w:rPr>
        <w:t>ԵՎ</w:t>
      </w:r>
      <w:r w:rsidRPr="00F7469E">
        <w:rPr>
          <w:rFonts w:ascii="GHEA Mariam" w:hAnsi="GHEA Mariam"/>
          <w:lang w:val="af-ZA" w:eastAsia="en-US"/>
        </w:rPr>
        <w:t xml:space="preserve"> 4 </w:t>
      </w:r>
      <w:r w:rsidRPr="00F7469E">
        <w:rPr>
          <w:rFonts w:ascii="GHEA Mariam" w:hAnsi="GHEA Mariam" w:cs="Arial"/>
          <w:lang w:eastAsia="en-US"/>
        </w:rPr>
        <w:t>ՀԱՎԵԼՎԱԾՆԵՐՈՒՄ</w:t>
      </w:r>
      <w:r w:rsidRPr="00F7469E">
        <w:rPr>
          <w:rFonts w:ascii="GHEA Mariam" w:hAnsi="GHEA Mariam"/>
          <w:lang w:val="af-ZA" w:eastAsia="en-US"/>
        </w:rPr>
        <w:t xml:space="preserve"> </w:t>
      </w:r>
      <w:r w:rsidRPr="00F7469E">
        <w:rPr>
          <w:rFonts w:ascii="GHEA Mariam" w:hAnsi="GHEA Mariam" w:cs="Arial"/>
          <w:lang w:eastAsia="en-US"/>
        </w:rPr>
        <w:t>ԿԱՏԱՐՎՈՂ</w:t>
      </w:r>
      <w:r w:rsidRPr="00F7469E">
        <w:rPr>
          <w:rFonts w:ascii="GHEA Mariam" w:hAnsi="GHEA Mariam" w:cs="Arial"/>
          <w:lang w:val="af-ZA" w:eastAsia="en-US"/>
        </w:rPr>
        <w:t xml:space="preserve"> </w:t>
      </w:r>
      <w:r w:rsidRPr="00F7469E">
        <w:rPr>
          <w:rFonts w:ascii="GHEA Mariam" w:hAnsi="GHEA Mariam" w:cs="Arial"/>
          <w:lang w:eastAsia="en-US"/>
        </w:rPr>
        <w:t>ՓՈՓՈԽՈՒԹՅՈՒՆԸ</w:t>
      </w:r>
    </w:p>
    <w:p w:rsidR="002E48B4" w:rsidRPr="00F7469E" w:rsidRDefault="002E48B4" w:rsidP="002E48B4">
      <w:pPr>
        <w:pStyle w:val="mechtex"/>
        <w:rPr>
          <w:rFonts w:ascii="GHEA Mariam" w:hAnsi="GHEA Mariam" w:cs="Arial"/>
          <w:lang w:val="af-ZA" w:eastAsia="en-US"/>
        </w:rPr>
      </w:pPr>
    </w:p>
    <w:tbl>
      <w:tblPr>
        <w:tblW w:w="14524" w:type="dxa"/>
        <w:tblInd w:w="15" w:type="dxa"/>
        <w:tblLayout w:type="fixed"/>
        <w:tblLook w:val="04A0" w:firstRow="1" w:lastRow="0" w:firstColumn="1" w:lastColumn="0" w:noHBand="0" w:noVBand="1"/>
      </w:tblPr>
      <w:tblGrid>
        <w:gridCol w:w="806"/>
        <w:gridCol w:w="799"/>
        <w:gridCol w:w="593"/>
        <w:gridCol w:w="831"/>
        <w:gridCol w:w="1139"/>
        <w:gridCol w:w="6515"/>
        <w:gridCol w:w="1209"/>
        <w:gridCol w:w="1382"/>
        <w:gridCol w:w="1250"/>
      </w:tblGrid>
      <w:tr w:rsidR="00B53C0C" w:rsidRPr="00F7469E" w:rsidTr="00971D38">
        <w:trPr>
          <w:trHeight w:val="285"/>
        </w:trPr>
        <w:tc>
          <w:tcPr>
            <w:tcW w:w="806"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799"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593"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831"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1139"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6515"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1209"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1382" w:type="dxa"/>
            <w:tcBorders>
              <w:top w:val="nil"/>
              <w:left w:val="nil"/>
              <w:bottom w:val="nil"/>
              <w:right w:val="nil"/>
            </w:tcBorders>
            <w:shd w:val="clear" w:color="auto" w:fill="auto"/>
            <w:hideMark/>
          </w:tcPr>
          <w:p w:rsidR="002E48B4" w:rsidRPr="00F7469E" w:rsidRDefault="002E48B4" w:rsidP="002E48B4">
            <w:pPr>
              <w:rPr>
                <w:rFonts w:ascii="GHEA Mariam" w:hAnsi="GHEA Mariam"/>
                <w:lang w:val="af-ZA" w:eastAsia="en-US"/>
              </w:rPr>
            </w:pPr>
          </w:p>
        </w:tc>
        <w:tc>
          <w:tcPr>
            <w:tcW w:w="1250" w:type="dxa"/>
            <w:tcBorders>
              <w:top w:val="nil"/>
              <w:left w:val="nil"/>
              <w:bottom w:val="nil"/>
              <w:right w:val="nil"/>
            </w:tcBorders>
            <w:shd w:val="clear" w:color="auto" w:fill="auto"/>
            <w:vAlign w:val="center"/>
            <w:hideMark/>
          </w:tcPr>
          <w:p w:rsidR="002E48B4" w:rsidRPr="00F7469E" w:rsidRDefault="009F4A3E" w:rsidP="009F4A3E">
            <w:pPr>
              <w:ind w:left="8" w:hanging="133"/>
              <w:rPr>
                <w:rFonts w:ascii="GHEA Mariam" w:hAnsi="GHEA Mariam"/>
                <w:lang w:val="af-ZA" w:eastAsia="en-US"/>
              </w:rPr>
            </w:pPr>
            <w:r w:rsidRPr="00F7469E">
              <w:rPr>
                <w:rFonts w:ascii="GHEA Mariam" w:hAnsi="GHEA Mariam"/>
                <w:lang w:val="af-ZA" w:eastAsia="en-US"/>
              </w:rPr>
              <w:t>(</w:t>
            </w:r>
            <w:r w:rsidR="002E48B4" w:rsidRPr="00F7469E">
              <w:rPr>
                <w:rFonts w:ascii="GHEA Mariam" w:hAnsi="GHEA Mariam"/>
                <w:sz w:val="18"/>
                <w:szCs w:val="18"/>
                <w:lang w:eastAsia="en-US"/>
              </w:rPr>
              <w:t>հազ</w:t>
            </w:r>
            <w:r w:rsidRPr="00F7469E">
              <w:rPr>
                <w:rFonts w:ascii="GHEA Mariam" w:hAnsi="GHEA Mariam"/>
                <w:sz w:val="18"/>
                <w:szCs w:val="18"/>
                <w:lang w:val="hy-AM" w:eastAsia="en-US"/>
              </w:rPr>
              <w:t>.</w:t>
            </w:r>
            <w:r w:rsidRPr="00F7469E">
              <w:rPr>
                <w:rFonts w:ascii="GHEA Mariam" w:hAnsi="GHEA Mariam"/>
                <w:sz w:val="18"/>
                <w:szCs w:val="18"/>
                <w:lang w:eastAsia="en-US"/>
              </w:rPr>
              <w:t xml:space="preserve"> </w:t>
            </w:r>
            <w:r w:rsidR="002E48B4" w:rsidRPr="00F7469E">
              <w:rPr>
                <w:rFonts w:ascii="GHEA Mariam" w:hAnsi="GHEA Mariam"/>
                <w:sz w:val="18"/>
                <w:szCs w:val="18"/>
                <w:lang w:eastAsia="en-US"/>
              </w:rPr>
              <w:t>դրամ</w:t>
            </w:r>
            <w:r w:rsidRPr="00F7469E">
              <w:rPr>
                <w:rFonts w:ascii="GHEA Mariam" w:hAnsi="GHEA Mariam"/>
                <w:sz w:val="18"/>
                <w:szCs w:val="18"/>
                <w:lang w:val="af-ZA" w:eastAsia="en-US"/>
              </w:rPr>
              <w:t>)</w:t>
            </w:r>
          </w:p>
        </w:tc>
      </w:tr>
      <w:tr w:rsidR="008B3939" w:rsidRPr="00B81FD9" w:rsidTr="00971D38">
        <w:trPr>
          <w:trHeight w:val="585"/>
        </w:trPr>
        <w:tc>
          <w:tcPr>
            <w:tcW w:w="219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48B4" w:rsidRPr="00F7469E" w:rsidRDefault="002E48B4" w:rsidP="002E48B4">
            <w:pPr>
              <w:jc w:val="center"/>
              <w:rPr>
                <w:rFonts w:ascii="GHEA Mariam" w:hAnsi="GHEA Mariam"/>
                <w:sz w:val="18"/>
                <w:szCs w:val="18"/>
                <w:lang w:val="af-ZA" w:eastAsia="en-US"/>
              </w:rPr>
            </w:pPr>
            <w:r w:rsidRPr="00F7469E">
              <w:rPr>
                <w:rFonts w:ascii="GHEA Mariam" w:hAnsi="GHEA Mariam"/>
                <w:sz w:val="18"/>
                <w:szCs w:val="18"/>
                <w:lang w:val="af-ZA" w:eastAsia="en-US"/>
              </w:rPr>
              <w:t xml:space="preserve"> </w:t>
            </w:r>
            <w:r w:rsidRPr="00F7469E">
              <w:rPr>
                <w:rFonts w:ascii="GHEA Mariam" w:hAnsi="GHEA Mariam"/>
                <w:sz w:val="18"/>
                <w:szCs w:val="18"/>
                <w:lang w:eastAsia="en-US"/>
              </w:rPr>
              <w:t>Գործառական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դասիչը</w:t>
            </w:r>
          </w:p>
        </w:tc>
        <w:tc>
          <w:tcPr>
            <w:tcW w:w="19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48B4" w:rsidRPr="00F7469E" w:rsidRDefault="002E48B4" w:rsidP="002E48B4">
            <w:pPr>
              <w:jc w:val="center"/>
              <w:rPr>
                <w:rFonts w:ascii="GHEA Mariam" w:hAnsi="GHEA Mariam"/>
                <w:sz w:val="18"/>
                <w:szCs w:val="18"/>
                <w:lang w:val="af-ZA" w:eastAsia="en-US"/>
              </w:rPr>
            </w:pPr>
            <w:r w:rsidRPr="00F7469E">
              <w:rPr>
                <w:rFonts w:ascii="GHEA Mariam" w:hAnsi="GHEA Mariam"/>
                <w:sz w:val="18"/>
                <w:szCs w:val="18"/>
                <w:lang w:val="af-ZA" w:eastAsia="en-US"/>
              </w:rPr>
              <w:t xml:space="preserve"> </w:t>
            </w:r>
            <w:r w:rsidRPr="00F7469E">
              <w:rPr>
                <w:rFonts w:ascii="GHEA Mariam" w:hAnsi="GHEA Mariam"/>
                <w:sz w:val="18"/>
                <w:szCs w:val="18"/>
                <w:lang w:eastAsia="en-US"/>
              </w:rPr>
              <w:t>Ծրագրային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դասիչը</w:t>
            </w:r>
          </w:p>
        </w:tc>
        <w:tc>
          <w:tcPr>
            <w:tcW w:w="6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48B4" w:rsidRPr="000D0C9F" w:rsidRDefault="002E48B4" w:rsidP="002E48B4">
            <w:pPr>
              <w:jc w:val="center"/>
              <w:rPr>
                <w:rFonts w:ascii="GHEA Mariam" w:hAnsi="GHEA Mariam"/>
                <w:sz w:val="18"/>
                <w:szCs w:val="18"/>
                <w:lang w:val="af-ZA" w:eastAsia="en-US"/>
              </w:rPr>
            </w:pPr>
            <w:r w:rsidRPr="00F7469E">
              <w:rPr>
                <w:rFonts w:ascii="GHEA Mariam" w:hAnsi="GHEA Mariam"/>
                <w:sz w:val="18"/>
                <w:szCs w:val="18"/>
                <w:lang w:val="af-ZA" w:eastAsia="en-US"/>
              </w:rPr>
              <w:t xml:space="preserve"> </w:t>
            </w:r>
            <w:r w:rsidRPr="00F7469E">
              <w:rPr>
                <w:rFonts w:ascii="GHEA Mariam" w:hAnsi="GHEA Mariam"/>
                <w:sz w:val="18"/>
                <w:szCs w:val="18"/>
                <w:lang w:eastAsia="en-US"/>
              </w:rPr>
              <w:t>Բյուջետային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ծախսերի</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գործառական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դասակարգման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բաժինների</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խմբերի</w:t>
            </w:r>
            <w:r w:rsidRPr="00F7469E">
              <w:rPr>
                <w:rFonts w:ascii="GHEA Mariam" w:hAnsi="GHEA Mariam"/>
                <w:sz w:val="18"/>
                <w:szCs w:val="18"/>
                <w:lang w:val="af-ZA" w:eastAsia="en-US"/>
              </w:rPr>
              <w:t xml:space="preserve"> </w:t>
            </w:r>
            <w:r w:rsidRPr="00F7469E">
              <w:rPr>
                <w:rFonts w:ascii="GHEA Mariam" w:hAnsi="GHEA Mariam"/>
                <w:sz w:val="18"/>
                <w:szCs w:val="18"/>
                <w:lang w:eastAsia="en-US"/>
              </w:rPr>
              <w:t>և</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դասերի</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բյուջետային</w:t>
            </w:r>
            <w:r w:rsidRPr="00F7469E">
              <w:rPr>
                <w:rFonts w:ascii="GHEA Mariam" w:hAnsi="GHEA Mariam"/>
                <w:sz w:val="18"/>
                <w:szCs w:val="18"/>
                <w:lang w:val="af-ZA" w:eastAsia="en-US"/>
              </w:rPr>
              <w:t xml:space="preserve"> </w:t>
            </w:r>
            <w:r w:rsidRPr="00F7469E">
              <w:rPr>
                <w:rFonts w:ascii="GHEA Mariam" w:hAnsi="GHEA Mariam"/>
                <w:sz w:val="18"/>
                <w:szCs w:val="18"/>
                <w:lang w:eastAsia="en-US"/>
              </w:rPr>
              <w:t>ծրագրերի</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միջոցառումների</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բյուջետային</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հատկացումների</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գլխավոր</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կարգադրիչների</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անվանումները</w:t>
            </w:r>
          </w:p>
        </w:tc>
        <w:tc>
          <w:tcPr>
            <w:tcW w:w="3841" w:type="dxa"/>
            <w:gridSpan w:val="3"/>
            <w:tcBorders>
              <w:top w:val="single" w:sz="4" w:space="0" w:color="000000"/>
              <w:left w:val="nil"/>
              <w:bottom w:val="single" w:sz="4" w:space="0" w:color="000000"/>
              <w:right w:val="single" w:sz="4" w:space="0" w:color="000000"/>
            </w:tcBorders>
            <w:shd w:val="clear" w:color="auto" w:fill="auto"/>
            <w:hideMark/>
          </w:tcPr>
          <w:p w:rsidR="002E48B4" w:rsidRPr="000D0C9F" w:rsidRDefault="002E48B4" w:rsidP="002E48B4">
            <w:pPr>
              <w:jc w:val="center"/>
              <w:rPr>
                <w:rFonts w:ascii="GHEA Mariam" w:hAnsi="GHEA Mariam"/>
                <w:sz w:val="18"/>
                <w:szCs w:val="18"/>
                <w:lang w:val="af-ZA" w:eastAsia="en-US"/>
              </w:rPr>
            </w:pPr>
            <w:r w:rsidRPr="00F7469E">
              <w:rPr>
                <w:rFonts w:ascii="GHEA Mariam" w:hAnsi="GHEA Mariam"/>
                <w:sz w:val="18"/>
                <w:szCs w:val="18"/>
                <w:lang w:eastAsia="en-US"/>
              </w:rPr>
              <w:t>Ցուցանիշների</w:t>
            </w:r>
            <w:r w:rsidRPr="000D0C9F">
              <w:rPr>
                <w:rFonts w:ascii="GHEA Mariam" w:hAnsi="GHEA Mariam"/>
                <w:sz w:val="18"/>
                <w:szCs w:val="18"/>
                <w:lang w:val="af-ZA" w:eastAsia="en-US"/>
              </w:rPr>
              <w:t xml:space="preserve"> </w:t>
            </w:r>
            <w:r w:rsidRPr="00F7469E">
              <w:rPr>
                <w:rFonts w:ascii="GHEA Mariam" w:hAnsi="GHEA Mariam"/>
                <w:sz w:val="18"/>
                <w:szCs w:val="18"/>
                <w:lang w:eastAsia="en-US"/>
              </w:rPr>
              <w:t>փոփոխությունը</w:t>
            </w:r>
            <w:r w:rsidRPr="000D0C9F">
              <w:rPr>
                <w:rFonts w:ascii="GHEA Mariam" w:hAnsi="GHEA Mariam"/>
                <w:sz w:val="18"/>
                <w:szCs w:val="18"/>
                <w:lang w:val="af-ZA" w:eastAsia="en-US"/>
              </w:rPr>
              <w:t xml:space="preserve"> (</w:t>
            </w:r>
            <w:r w:rsidRPr="00F7469E">
              <w:rPr>
                <w:rFonts w:ascii="GHEA Mariam" w:hAnsi="GHEA Mariam"/>
                <w:sz w:val="18"/>
                <w:szCs w:val="18"/>
                <w:lang w:eastAsia="en-US"/>
              </w:rPr>
              <w:t>ավելացումները</w:t>
            </w:r>
            <w:r w:rsidRPr="000D0C9F">
              <w:rPr>
                <w:rFonts w:ascii="Calibri" w:hAnsi="Calibri" w:cs="Calibri"/>
                <w:sz w:val="18"/>
                <w:szCs w:val="18"/>
                <w:lang w:val="af-ZA" w:eastAsia="en-US"/>
              </w:rPr>
              <w:t> </w:t>
            </w:r>
            <w:r w:rsidRPr="00F7469E">
              <w:rPr>
                <w:rFonts w:ascii="GHEA Mariam" w:hAnsi="GHEA Mariam" w:cs="GHEA Grapalat"/>
                <w:sz w:val="18"/>
                <w:szCs w:val="18"/>
                <w:lang w:eastAsia="en-US"/>
              </w:rPr>
              <w:t>նշված</w:t>
            </w:r>
            <w:r w:rsidRPr="000D0C9F">
              <w:rPr>
                <w:rFonts w:ascii="GHEA Mariam" w:hAnsi="GHEA Mariam"/>
                <w:sz w:val="18"/>
                <w:szCs w:val="18"/>
                <w:lang w:val="af-ZA" w:eastAsia="en-US"/>
              </w:rPr>
              <w:t xml:space="preserve"> </w:t>
            </w:r>
            <w:r w:rsidRPr="00F7469E">
              <w:rPr>
                <w:rFonts w:ascii="GHEA Mariam" w:hAnsi="GHEA Mariam" w:cs="GHEA Grapalat"/>
                <w:sz w:val="18"/>
                <w:szCs w:val="18"/>
                <w:lang w:eastAsia="en-US"/>
              </w:rPr>
              <w:t>են</w:t>
            </w:r>
            <w:r w:rsidRPr="000D0C9F">
              <w:rPr>
                <w:rFonts w:ascii="Calibri" w:hAnsi="Calibri" w:cs="Calibri"/>
                <w:sz w:val="18"/>
                <w:szCs w:val="18"/>
                <w:lang w:val="af-ZA" w:eastAsia="en-US"/>
              </w:rPr>
              <w:t> </w:t>
            </w:r>
            <w:r w:rsidRPr="00F7469E">
              <w:rPr>
                <w:rFonts w:ascii="GHEA Mariam" w:hAnsi="GHEA Mariam" w:cs="GHEA Grapalat"/>
                <w:sz w:val="18"/>
                <w:szCs w:val="18"/>
                <w:lang w:eastAsia="en-US"/>
              </w:rPr>
              <w:t>դրական</w:t>
            </w:r>
            <w:r w:rsidRPr="000D0C9F">
              <w:rPr>
                <w:rFonts w:ascii="GHEA Mariam" w:hAnsi="GHEA Mariam"/>
                <w:sz w:val="18"/>
                <w:szCs w:val="18"/>
                <w:lang w:val="af-ZA" w:eastAsia="en-US"/>
              </w:rPr>
              <w:t xml:space="preserve"> </w:t>
            </w:r>
            <w:r w:rsidRPr="00F7469E">
              <w:rPr>
                <w:rFonts w:ascii="GHEA Mariam" w:hAnsi="GHEA Mariam" w:cs="GHEA Grapalat"/>
                <w:sz w:val="18"/>
                <w:szCs w:val="18"/>
                <w:lang w:eastAsia="en-US"/>
              </w:rPr>
              <w:t>նշանով</w:t>
            </w:r>
            <w:r w:rsidRPr="000D0C9F">
              <w:rPr>
                <w:rFonts w:ascii="GHEA Mariam" w:hAnsi="GHEA Mariam"/>
                <w:sz w:val="18"/>
                <w:szCs w:val="18"/>
                <w:lang w:val="af-ZA" w:eastAsia="en-US"/>
              </w:rPr>
              <w:t xml:space="preserve">, </w:t>
            </w:r>
            <w:r w:rsidRPr="00F7469E">
              <w:rPr>
                <w:rFonts w:ascii="GHEA Mariam" w:hAnsi="GHEA Mariam" w:cs="GHEA Grapalat"/>
                <w:sz w:val="18"/>
                <w:szCs w:val="18"/>
                <w:lang w:eastAsia="en-US"/>
              </w:rPr>
              <w:t>իսկ</w:t>
            </w:r>
            <w:r w:rsidRPr="000D0C9F">
              <w:rPr>
                <w:rFonts w:ascii="Calibri" w:hAnsi="Calibri" w:cs="Calibri"/>
                <w:sz w:val="18"/>
                <w:szCs w:val="18"/>
                <w:lang w:val="af-ZA" w:eastAsia="en-US"/>
              </w:rPr>
              <w:t> </w:t>
            </w:r>
            <w:r w:rsidRPr="00F7469E">
              <w:rPr>
                <w:rFonts w:ascii="GHEA Mariam" w:hAnsi="GHEA Mariam" w:cs="GHEA Grapalat"/>
                <w:sz w:val="18"/>
                <w:szCs w:val="18"/>
                <w:lang w:eastAsia="en-US"/>
              </w:rPr>
              <w:t>նվազեցումները</w:t>
            </w:r>
            <w:r w:rsidRPr="000D0C9F">
              <w:rPr>
                <w:rFonts w:ascii="GHEA Mariam" w:hAnsi="GHEA Mariam"/>
                <w:sz w:val="18"/>
                <w:szCs w:val="18"/>
                <w:lang w:val="af-ZA" w:eastAsia="en-US"/>
              </w:rPr>
              <w:t xml:space="preserve">` </w:t>
            </w:r>
            <w:r w:rsidRPr="00F7469E">
              <w:rPr>
                <w:rFonts w:ascii="GHEA Mariam" w:hAnsi="GHEA Mariam" w:cs="GHEA Grapalat"/>
                <w:sz w:val="18"/>
                <w:szCs w:val="18"/>
                <w:lang w:eastAsia="en-US"/>
              </w:rPr>
              <w:t>փակագծերում</w:t>
            </w:r>
            <w:r w:rsidRPr="000D0C9F">
              <w:rPr>
                <w:rFonts w:ascii="GHEA Mariam" w:hAnsi="GHEA Mariam"/>
                <w:sz w:val="18"/>
                <w:szCs w:val="18"/>
                <w:lang w:val="af-ZA" w:eastAsia="en-US"/>
              </w:rPr>
              <w:t>)</w:t>
            </w:r>
          </w:p>
        </w:tc>
      </w:tr>
      <w:tr w:rsidR="008B3939" w:rsidRPr="00F7469E" w:rsidTr="00971D38">
        <w:trPr>
          <w:trHeight w:val="600"/>
        </w:trPr>
        <w:tc>
          <w:tcPr>
            <w:tcW w:w="2198" w:type="dxa"/>
            <w:gridSpan w:val="3"/>
            <w:vMerge/>
            <w:tcBorders>
              <w:top w:val="single" w:sz="4" w:space="0" w:color="000000"/>
              <w:left w:val="single" w:sz="4" w:space="0" w:color="000000"/>
              <w:bottom w:val="single" w:sz="4" w:space="0" w:color="000000"/>
              <w:right w:val="single" w:sz="4" w:space="0" w:color="000000"/>
            </w:tcBorders>
            <w:vAlign w:val="center"/>
            <w:hideMark/>
          </w:tcPr>
          <w:p w:rsidR="002E48B4" w:rsidRPr="000D0C9F" w:rsidRDefault="002E48B4" w:rsidP="002E48B4">
            <w:pPr>
              <w:rPr>
                <w:rFonts w:ascii="GHEA Mariam" w:hAnsi="GHEA Mariam"/>
                <w:sz w:val="18"/>
                <w:szCs w:val="18"/>
                <w:lang w:val="af-ZA" w:eastAsia="en-US"/>
              </w:rPr>
            </w:pPr>
          </w:p>
        </w:tc>
        <w:tc>
          <w:tcPr>
            <w:tcW w:w="1970" w:type="dxa"/>
            <w:gridSpan w:val="2"/>
            <w:vMerge/>
            <w:tcBorders>
              <w:top w:val="single" w:sz="4" w:space="0" w:color="000000"/>
              <w:left w:val="single" w:sz="4" w:space="0" w:color="000000"/>
              <w:bottom w:val="single" w:sz="4" w:space="0" w:color="000000"/>
              <w:right w:val="single" w:sz="4" w:space="0" w:color="000000"/>
            </w:tcBorders>
            <w:vAlign w:val="center"/>
            <w:hideMark/>
          </w:tcPr>
          <w:p w:rsidR="002E48B4" w:rsidRPr="000D0C9F" w:rsidRDefault="002E48B4" w:rsidP="002E48B4">
            <w:pPr>
              <w:rPr>
                <w:rFonts w:ascii="GHEA Mariam" w:hAnsi="GHEA Mariam"/>
                <w:sz w:val="18"/>
                <w:szCs w:val="18"/>
                <w:lang w:val="af-ZA" w:eastAsia="en-US"/>
              </w:rPr>
            </w:pPr>
          </w:p>
        </w:tc>
        <w:tc>
          <w:tcPr>
            <w:tcW w:w="6515" w:type="dxa"/>
            <w:vMerge/>
            <w:tcBorders>
              <w:top w:val="single" w:sz="4" w:space="0" w:color="000000"/>
              <w:left w:val="single" w:sz="4" w:space="0" w:color="000000"/>
              <w:bottom w:val="single" w:sz="4" w:space="0" w:color="000000"/>
              <w:right w:val="single" w:sz="4" w:space="0" w:color="000000"/>
            </w:tcBorders>
            <w:vAlign w:val="center"/>
            <w:hideMark/>
          </w:tcPr>
          <w:p w:rsidR="002E48B4" w:rsidRPr="000D0C9F" w:rsidRDefault="002E48B4" w:rsidP="002E48B4">
            <w:pPr>
              <w:rPr>
                <w:rFonts w:ascii="GHEA Mariam" w:hAnsi="GHEA Mariam"/>
                <w:sz w:val="18"/>
                <w:szCs w:val="18"/>
                <w:lang w:val="af-ZA" w:eastAsia="en-US"/>
              </w:rPr>
            </w:pPr>
          </w:p>
        </w:tc>
        <w:tc>
          <w:tcPr>
            <w:tcW w:w="1209" w:type="dxa"/>
            <w:vMerge w:val="restart"/>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B53C0C">
            <w:pPr>
              <w:jc w:val="center"/>
              <w:rPr>
                <w:rFonts w:ascii="GHEA Mariam" w:hAnsi="GHEA Mariam"/>
                <w:sz w:val="18"/>
                <w:szCs w:val="18"/>
                <w:lang w:eastAsia="en-US"/>
              </w:rPr>
            </w:pPr>
            <w:r w:rsidRPr="000D0C9F">
              <w:rPr>
                <w:rFonts w:ascii="GHEA Mariam" w:hAnsi="GHEA Mariam"/>
                <w:sz w:val="18"/>
                <w:szCs w:val="18"/>
                <w:lang w:val="af-ZA" w:eastAsia="en-US"/>
              </w:rPr>
              <w:t xml:space="preserve"> </w:t>
            </w:r>
            <w:r w:rsidR="00B53C0C" w:rsidRPr="00F7469E">
              <w:rPr>
                <w:rFonts w:ascii="GHEA Mariam" w:hAnsi="GHEA Mariam"/>
                <w:sz w:val="18"/>
                <w:szCs w:val="18"/>
                <w:lang w:val="hy-AM" w:eastAsia="en-US"/>
              </w:rPr>
              <w:t>ա</w:t>
            </w:r>
            <w:r w:rsidRPr="00F7469E">
              <w:rPr>
                <w:rFonts w:ascii="GHEA Mariam" w:hAnsi="GHEA Mariam"/>
                <w:sz w:val="18"/>
                <w:szCs w:val="18"/>
                <w:lang w:eastAsia="en-US"/>
              </w:rPr>
              <w:t>ռաջին կիսամյակ</w:t>
            </w:r>
          </w:p>
        </w:tc>
        <w:tc>
          <w:tcPr>
            <w:tcW w:w="1382" w:type="dxa"/>
            <w:vMerge w:val="restart"/>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B53C0C">
            <w:pPr>
              <w:jc w:val="center"/>
              <w:rPr>
                <w:rFonts w:ascii="GHEA Mariam" w:hAnsi="GHEA Mariam"/>
                <w:sz w:val="18"/>
                <w:szCs w:val="18"/>
                <w:lang w:eastAsia="en-US"/>
              </w:rPr>
            </w:pPr>
            <w:r w:rsidRPr="00F7469E">
              <w:rPr>
                <w:rFonts w:ascii="GHEA Mariam" w:hAnsi="GHEA Mariam"/>
                <w:sz w:val="18"/>
                <w:szCs w:val="18"/>
                <w:lang w:eastAsia="en-US"/>
              </w:rPr>
              <w:t xml:space="preserve"> </w:t>
            </w:r>
            <w:r w:rsidR="00B53C0C" w:rsidRPr="00F7469E">
              <w:rPr>
                <w:rFonts w:ascii="GHEA Mariam" w:hAnsi="GHEA Mariam"/>
                <w:sz w:val="18"/>
                <w:szCs w:val="18"/>
                <w:lang w:val="hy-AM" w:eastAsia="en-US"/>
              </w:rPr>
              <w:t>ի</w:t>
            </w:r>
            <w:r w:rsidRPr="00F7469E">
              <w:rPr>
                <w:rFonts w:ascii="GHEA Mariam" w:hAnsi="GHEA Mariam"/>
                <w:sz w:val="18"/>
                <w:szCs w:val="18"/>
                <w:lang w:eastAsia="en-US"/>
              </w:rPr>
              <w:t>նն ամիս</w:t>
            </w:r>
          </w:p>
        </w:tc>
        <w:tc>
          <w:tcPr>
            <w:tcW w:w="1250" w:type="dxa"/>
            <w:vMerge w:val="restart"/>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9F4A3E">
            <w:pPr>
              <w:ind w:left="-133"/>
              <w:jc w:val="center"/>
              <w:rPr>
                <w:rFonts w:ascii="GHEA Mariam" w:hAnsi="GHEA Mariam"/>
                <w:sz w:val="18"/>
                <w:szCs w:val="18"/>
                <w:lang w:eastAsia="en-US"/>
              </w:rPr>
            </w:pPr>
            <w:r w:rsidRPr="00F7469E">
              <w:rPr>
                <w:rFonts w:ascii="GHEA Mariam" w:hAnsi="GHEA Mariam"/>
                <w:sz w:val="18"/>
                <w:szCs w:val="18"/>
                <w:lang w:eastAsia="en-US"/>
              </w:rPr>
              <w:t xml:space="preserve"> </w:t>
            </w:r>
            <w:r w:rsidR="009F4A3E" w:rsidRPr="00F7469E">
              <w:rPr>
                <w:rFonts w:ascii="GHEA Mariam" w:hAnsi="GHEA Mariam"/>
                <w:sz w:val="18"/>
                <w:szCs w:val="18"/>
                <w:lang w:val="hy-AM" w:eastAsia="en-US"/>
              </w:rPr>
              <w:t>տ</w:t>
            </w:r>
            <w:r w:rsidRPr="00F7469E">
              <w:rPr>
                <w:rFonts w:ascii="GHEA Mariam" w:hAnsi="GHEA Mariam"/>
                <w:sz w:val="18"/>
                <w:szCs w:val="18"/>
                <w:lang w:eastAsia="en-US"/>
              </w:rPr>
              <w:t>արի</w:t>
            </w:r>
          </w:p>
        </w:tc>
      </w:tr>
      <w:tr w:rsidR="00B53C0C" w:rsidRPr="00F7469E" w:rsidTr="00971D38">
        <w:trPr>
          <w:trHeight w:val="600"/>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B53C0C" w:rsidP="00B53C0C">
            <w:pPr>
              <w:rPr>
                <w:rFonts w:ascii="GHEA Mariam" w:hAnsi="GHEA Mariam"/>
                <w:sz w:val="18"/>
                <w:szCs w:val="18"/>
                <w:lang w:eastAsia="en-US"/>
              </w:rPr>
            </w:pPr>
            <w:r w:rsidRPr="00F7469E">
              <w:rPr>
                <w:rFonts w:ascii="GHEA Mariam" w:hAnsi="GHEA Mariam"/>
                <w:sz w:val="18"/>
                <w:szCs w:val="18"/>
                <w:lang w:val="hy-AM" w:eastAsia="en-US"/>
              </w:rPr>
              <w:t>բ</w:t>
            </w:r>
            <w:r w:rsidR="002E48B4" w:rsidRPr="00F7469E">
              <w:rPr>
                <w:rFonts w:ascii="GHEA Mariam" w:hAnsi="GHEA Mariam"/>
                <w:sz w:val="18"/>
                <w:szCs w:val="18"/>
                <w:lang w:eastAsia="en-US"/>
              </w:rPr>
              <w:t>աժին</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B53C0C">
            <w:pPr>
              <w:jc w:val="center"/>
              <w:rPr>
                <w:rFonts w:ascii="GHEA Mariam" w:hAnsi="GHEA Mariam"/>
                <w:sz w:val="18"/>
                <w:szCs w:val="18"/>
                <w:lang w:eastAsia="en-US"/>
              </w:rPr>
            </w:pPr>
            <w:r w:rsidRPr="00F7469E">
              <w:rPr>
                <w:rFonts w:ascii="GHEA Mariam" w:hAnsi="GHEA Mariam"/>
                <w:sz w:val="18"/>
                <w:szCs w:val="18"/>
                <w:lang w:eastAsia="en-US"/>
              </w:rPr>
              <w:t xml:space="preserve"> </w:t>
            </w:r>
            <w:r w:rsidR="00B53C0C" w:rsidRPr="00F7469E">
              <w:rPr>
                <w:rFonts w:ascii="GHEA Mariam" w:hAnsi="GHEA Mariam"/>
                <w:sz w:val="18"/>
                <w:szCs w:val="18"/>
                <w:lang w:val="hy-AM" w:eastAsia="en-US"/>
              </w:rPr>
              <w:t>խ</w:t>
            </w:r>
            <w:r w:rsidRPr="00F7469E">
              <w:rPr>
                <w:rFonts w:ascii="GHEA Mariam" w:hAnsi="GHEA Mariam"/>
                <w:sz w:val="18"/>
                <w:szCs w:val="18"/>
                <w:lang w:eastAsia="en-US"/>
              </w:rPr>
              <w:t>ումբ</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B53C0C" w:rsidP="008B3939">
            <w:pPr>
              <w:rPr>
                <w:rFonts w:ascii="GHEA Mariam" w:hAnsi="GHEA Mariam"/>
                <w:sz w:val="18"/>
                <w:szCs w:val="18"/>
                <w:lang w:eastAsia="en-US"/>
              </w:rPr>
            </w:pPr>
            <w:r w:rsidRPr="00F7469E">
              <w:rPr>
                <w:rFonts w:ascii="GHEA Mariam" w:hAnsi="GHEA Mariam"/>
                <w:sz w:val="18"/>
                <w:szCs w:val="18"/>
                <w:lang w:eastAsia="en-US"/>
              </w:rPr>
              <w:t>դ</w:t>
            </w:r>
            <w:r w:rsidR="002E48B4" w:rsidRPr="00F7469E">
              <w:rPr>
                <w:rFonts w:ascii="GHEA Mariam" w:hAnsi="GHEA Mariam"/>
                <w:sz w:val="18"/>
                <w:szCs w:val="18"/>
                <w:lang w:eastAsia="en-US"/>
              </w:rPr>
              <w:t>աս</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B53C0C" w:rsidP="00B53C0C">
            <w:pPr>
              <w:ind w:right="-84"/>
              <w:jc w:val="center"/>
              <w:rPr>
                <w:rFonts w:ascii="GHEA Mariam" w:hAnsi="GHEA Mariam"/>
                <w:sz w:val="18"/>
                <w:szCs w:val="18"/>
                <w:lang w:eastAsia="en-US"/>
              </w:rPr>
            </w:pPr>
            <w:r w:rsidRPr="00F7469E">
              <w:rPr>
                <w:rFonts w:ascii="GHEA Mariam" w:hAnsi="GHEA Mariam"/>
                <w:sz w:val="18"/>
                <w:szCs w:val="18"/>
                <w:lang w:eastAsia="en-US"/>
              </w:rPr>
              <w:t>ծ</w:t>
            </w:r>
            <w:r w:rsidR="002E48B4" w:rsidRPr="00F7469E">
              <w:rPr>
                <w:rFonts w:ascii="GHEA Mariam" w:hAnsi="GHEA Mariam"/>
                <w:sz w:val="18"/>
                <w:szCs w:val="18"/>
                <w:lang w:eastAsia="en-US"/>
              </w:rPr>
              <w:t>րագիր</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B53C0C" w:rsidP="008B3939">
            <w:pPr>
              <w:ind w:right="-116" w:hanging="103"/>
              <w:rPr>
                <w:rFonts w:ascii="GHEA Mariam" w:hAnsi="GHEA Mariam"/>
                <w:sz w:val="18"/>
                <w:szCs w:val="18"/>
                <w:lang w:eastAsia="en-US"/>
              </w:rPr>
            </w:pPr>
            <w:r w:rsidRPr="00F7469E">
              <w:rPr>
                <w:rFonts w:ascii="GHEA Mariam" w:hAnsi="GHEA Mariam"/>
                <w:sz w:val="18"/>
                <w:szCs w:val="18"/>
                <w:lang w:val="hy-AM" w:eastAsia="en-US"/>
              </w:rPr>
              <w:t>մ</w:t>
            </w:r>
            <w:r w:rsidRPr="00F7469E">
              <w:rPr>
                <w:rFonts w:ascii="GHEA Mariam" w:hAnsi="GHEA Mariam"/>
                <w:sz w:val="18"/>
                <w:szCs w:val="18"/>
                <w:lang w:eastAsia="en-US"/>
              </w:rPr>
              <w:t>իջոցա</w:t>
            </w:r>
            <w:r w:rsidR="002E48B4" w:rsidRPr="00F7469E">
              <w:rPr>
                <w:rFonts w:ascii="GHEA Mariam" w:hAnsi="GHEA Mariam"/>
                <w:sz w:val="18"/>
                <w:szCs w:val="18"/>
                <w:lang w:eastAsia="en-US"/>
              </w:rPr>
              <w:t>ռում</w:t>
            </w:r>
          </w:p>
        </w:tc>
        <w:tc>
          <w:tcPr>
            <w:tcW w:w="6515" w:type="dxa"/>
            <w:vMerge/>
            <w:tcBorders>
              <w:top w:val="single" w:sz="4" w:space="0" w:color="000000"/>
              <w:left w:val="single" w:sz="4" w:space="0" w:color="000000"/>
              <w:bottom w:val="single" w:sz="4" w:space="0" w:color="000000"/>
              <w:right w:val="single" w:sz="4" w:space="0" w:color="000000"/>
            </w:tcBorders>
            <w:vAlign w:val="center"/>
            <w:hideMark/>
          </w:tcPr>
          <w:p w:rsidR="002E48B4" w:rsidRPr="00F7469E" w:rsidRDefault="002E48B4" w:rsidP="002E48B4">
            <w:pPr>
              <w:rPr>
                <w:rFonts w:ascii="GHEA Mariam" w:hAnsi="GHEA Mariam"/>
                <w:lang w:eastAsia="en-US"/>
              </w:rPr>
            </w:pPr>
          </w:p>
        </w:tc>
        <w:tc>
          <w:tcPr>
            <w:tcW w:w="1209" w:type="dxa"/>
            <w:vMerge/>
            <w:tcBorders>
              <w:top w:val="nil"/>
              <w:left w:val="single" w:sz="4" w:space="0" w:color="000000"/>
              <w:bottom w:val="single" w:sz="4" w:space="0" w:color="000000"/>
              <w:right w:val="single" w:sz="4" w:space="0" w:color="000000"/>
            </w:tcBorders>
            <w:vAlign w:val="center"/>
            <w:hideMark/>
          </w:tcPr>
          <w:p w:rsidR="002E48B4" w:rsidRPr="00F7469E" w:rsidRDefault="002E48B4" w:rsidP="002E48B4">
            <w:pPr>
              <w:rPr>
                <w:rFonts w:ascii="GHEA Mariam" w:hAnsi="GHEA Mariam"/>
                <w:lang w:eastAsia="en-US"/>
              </w:rPr>
            </w:pPr>
          </w:p>
        </w:tc>
        <w:tc>
          <w:tcPr>
            <w:tcW w:w="1382" w:type="dxa"/>
            <w:vMerge/>
            <w:tcBorders>
              <w:top w:val="nil"/>
              <w:left w:val="single" w:sz="4" w:space="0" w:color="000000"/>
              <w:bottom w:val="single" w:sz="4" w:space="0" w:color="000000"/>
              <w:right w:val="single" w:sz="4" w:space="0" w:color="000000"/>
            </w:tcBorders>
            <w:vAlign w:val="center"/>
            <w:hideMark/>
          </w:tcPr>
          <w:p w:rsidR="002E48B4" w:rsidRPr="00F7469E" w:rsidRDefault="002E48B4" w:rsidP="002E48B4">
            <w:pPr>
              <w:rPr>
                <w:rFonts w:ascii="GHEA Mariam" w:hAnsi="GHEA Mariam"/>
                <w:lang w:eastAsia="en-US"/>
              </w:rPr>
            </w:pPr>
          </w:p>
        </w:tc>
        <w:tc>
          <w:tcPr>
            <w:tcW w:w="1250" w:type="dxa"/>
            <w:vMerge/>
            <w:tcBorders>
              <w:top w:val="nil"/>
              <w:left w:val="single" w:sz="4" w:space="0" w:color="000000"/>
              <w:bottom w:val="single" w:sz="4" w:space="0" w:color="000000"/>
              <w:right w:val="single" w:sz="4" w:space="0" w:color="000000"/>
            </w:tcBorders>
            <w:vAlign w:val="center"/>
            <w:hideMark/>
          </w:tcPr>
          <w:p w:rsidR="002E48B4" w:rsidRPr="00F7469E" w:rsidRDefault="002E48B4" w:rsidP="002E48B4">
            <w:pPr>
              <w:rPr>
                <w:rFonts w:ascii="GHEA Mariam" w:hAnsi="GHEA Mariam"/>
                <w:lang w:eastAsia="en-US"/>
              </w:rPr>
            </w:pP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ԸՆԴԱՄԵՆԸ ԾԱԽՍԵՐ</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04</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ՏՆՏԵՍԱԿԱՆ ՀԱՐԱԲԵՐՈՒԹՅՈՒՆՆԵՐ</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8B3939">
            <w:pPr>
              <w:ind w:right="-6"/>
              <w:jc w:val="center"/>
              <w:rPr>
                <w:rFonts w:ascii="GHEA Mariam" w:hAnsi="GHEA Mariam"/>
                <w:bCs/>
                <w:lang w:eastAsia="en-US"/>
              </w:rPr>
            </w:pPr>
            <w:r w:rsidRPr="00F7469E">
              <w:rPr>
                <w:rFonts w:ascii="GHEA Mariam" w:hAnsi="GHEA Mariam"/>
                <w:b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02</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Գյուղատնտեսություն, անտառային տնտեսություն, ձկնորսություն և որսորդություն</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8B3939">
            <w:pPr>
              <w:jc w:val="center"/>
              <w:rPr>
                <w:rFonts w:ascii="GHEA Mariam" w:hAnsi="GHEA Mariam"/>
                <w:bCs/>
                <w:lang w:eastAsia="en-US"/>
              </w:rPr>
            </w:pPr>
            <w:r w:rsidRPr="00F7469E">
              <w:rPr>
                <w:rFonts w:ascii="GHEA Mariam" w:hAnsi="GHEA Mariam"/>
                <w:b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04</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Ոռոգում</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ՀՀ էներգետիկ ենթակառուցվածքների և բնական պաշարների նախարարություն</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1004</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Ոռոգման համակարգի առողջացում</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11002</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Ոռոգման ծառայություններ մատուցող ընկերություններին ֆինանսական աջակցության տրամադրում</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lastRenderedPageBreak/>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 ըստ կատարողների</w:t>
            </w:r>
          </w:p>
        </w:tc>
        <w:tc>
          <w:tcPr>
            <w:tcW w:w="120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i/>
                <w:iCs/>
                <w:lang w:eastAsia="en-US"/>
              </w:rPr>
            </w:pPr>
            <w:r w:rsidRPr="00F7469E">
              <w:rPr>
                <w:rFonts w:ascii="GHEA Mariam" w:hAnsi="GHEA Mariam"/>
                <w:i/>
                <w:iCs/>
                <w:lang w:eastAsia="en-US"/>
              </w:rPr>
              <w:t xml:space="preserve"> ՀՀ էներգետիկ ենթակառուցվածքների և բնական պաշարների նախարարության ջրային կոմիտե</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 բյուջետային ծախսերի տնտեսագիտական դասակարգման հոդվածներ</w:t>
            </w:r>
          </w:p>
        </w:tc>
        <w:tc>
          <w:tcPr>
            <w:tcW w:w="120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2E48B4"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000000" w:fill="FFFFFF"/>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000000" w:fill="FFFFFF"/>
            <w:hideMark/>
          </w:tcPr>
          <w:p w:rsidR="002E48B4" w:rsidRPr="00F7469E" w:rsidRDefault="000D0C9F" w:rsidP="002E48B4">
            <w:pPr>
              <w:rPr>
                <w:rFonts w:ascii="GHEA Mariam" w:hAnsi="GHEA Mariam"/>
                <w:lang w:eastAsia="en-US"/>
              </w:rPr>
            </w:pPr>
            <w:r>
              <w:rPr>
                <w:rFonts w:ascii="GHEA Mariam" w:hAnsi="GHEA Mariam"/>
                <w:lang w:eastAsia="en-US"/>
              </w:rPr>
              <w:t xml:space="preserve"> - Սուբսիդիաներ ոչ</w:t>
            </w:r>
            <w:r w:rsidR="002E48B4" w:rsidRPr="00F7469E">
              <w:rPr>
                <w:rFonts w:ascii="GHEA Mariam" w:hAnsi="GHEA Mariam"/>
                <w:lang w:eastAsia="en-US"/>
              </w:rPr>
              <w:t xml:space="preserve"> պետական ոչ ֆինանսական կազմակերպություններին</w:t>
            </w:r>
          </w:p>
        </w:tc>
        <w:tc>
          <w:tcPr>
            <w:tcW w:w="1209"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000000" w:fill="FFFFFF"/>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11</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ՀԻՄՆԱԿԱՆ ԲԱԺԻՆՆԵՐԻՆ ՉԴԱՍՎՈՂ ՊԱՀՈՒՍՏԱՅԻՆ ՖՈՆԴԵՐ</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01</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ՀՀ կառավարության և համայնքների պահուստային ֆոնդ</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01</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bCs/>
                <w:lang w:eastAsia="en-US"/>
              </w:rPr>
            </w:pPr>
            <w:r w:rsidRPr="00F7469E">
              <w:rPr>
                <w:rFonts w:ascii="GHEA Mariam" w:hAnsi="GHEA Mariam"/>
                <w:bCs/>
                <w:lang w:eastAsia="en-US"/>
              </w:rPr>
              <w:t xml:space="preserve"> ՀՀ կառավարության պահուստային ֆոնդ</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bCs/>
                <w:lang w:eastAsia="en-US"/>
              </w:rPr>
            </w:pPr>
            <w:r w:rsidRPr="00F7469E">
              <w:rPr>
                <w:rFonts w:ascii="GHEA Mariam" w:hAnsi="GHEA Mariam"/>
                <w:b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1139</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ՀՀ կառավարության պահուստային ֆոնդ</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r w:rsidR="00B53C0C" w:rsidRPr="00F7469E" w:rsidTr="00971D38">
        <w:trPr>
          <w:trHeight w:val="255"/>
        </w:trPr>
        <w:tc>
          <w:tcPr>
            <w:tcW w:w="806" w:type="dxa"/>
            <w:tcBorders>
              <w:top w:val="nil"/>
              <w:left w:val="single" w:sz="4" w:space="0" w:color="000000"/>
              <w:bottom w:val="nil"/>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nil"/>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nil"/>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single" w:sz="4" w:space="0" w:color="000000"/>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single" w:sz="4" w:space="0" w:color="000000"/>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single" w:sz="4" w:space="0" w:color="000000"/>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11001</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ՀՀ կառավարության պահուստային ֆոնդ</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 ըստ կատարողների</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i/>
                <w:iCs/>
                <w:lang w:eastAsia="en-US"/>
              </w:rPr>
            </w:pPr>
            <w:r w:rsidRPr="00F7469E">
              <w:rPr>
                <w:rFonts w:ascii="GHEA Mariam" w:hAnsi="GHEA Mariam"/>
                <w:i/>
                <w:iCs/>
                <w:lang w:eastAsia="en-US"/>
              </w:rPr>
              <w:t xml:space="preserve"> ՀՀ կառավարություն</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i/>
                <w:iCs/>
                <w:lang w:eastAsia="en-US"/>
              </w:rPr>
            </w:pPr>
            <w:r w:rsidRPr="00F7469E">
              <w:rPr>
                <w:rFonts w:ascii="GHEA Mariam" w:hAnsi="GHEA Mariam"/>
                <w:i/>
                <w:iCs/>
                <w:lang w:eastAsia="en-US"/>
              </w:rPr>
              <w:t>(19,406.0)</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այդ թվում` բյուջետային ծախսերի տնտեսագիտական դասակարգման հոդվածներ</w:t>
            </w:r>
          </w:p>
        </w:tc>
        <w:tc>
          <w:tcPr>
            <w:tcW w:w="120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382"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250"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r>
      <w:tr w:rsidR="00B53C0C" w:rsidRPr="00F7469E" w:rsidTr="00971D38">
        <w:trPr>
          <w:trHeight w:val="255"/>
        </w:trPr>
        <w:tc>
          <w:tcPr>
            <w:tcW w:w="806" w:type="dxa"/>
            <w:tcBorders>
              <w:top w:val="nil"/>
              <w:left w:val="single" w:sz="4" w:space="0" w:color="000000"/>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79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593"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831"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1139"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Calibri" w:hAnsi="Calibri" w:cs="Calibri"/>
                <w:lang w:eastAsia="en-US"/>
              </w:rPr>
              <w:t> </w:t>
            </w:r>
          </w:p>
        </w:tc>
        <w:tc>
          <w:tcPr>
            <w:tcW w:w="6515" w:type="dxa"/>
            <w:tcBorders>
              <w:top w:val="nil"/>
              <w:left w:val="nil"/>
              <w:bottom w:val="single" w:sz="4" w:space="0" w:color="000000"/>
              <w:right w:val="single" w:sz="4" w:space="0" w:color="000000"/>
            </w:tcBorders>
            <w:shd w:val="clear" w:color="auto" w:fill="auto"/>
            <w:hideMark/>
          </w:tcPr>
          <w:p w:rsidR="002E48B4" w:rsidRPr="00F7469E" w:rsidRDefault="002E48B4" w:rsidP="002E48B4">
            <w:pPr>
              <w:rPr>
                <w:rFonts w:ascii="GHEA Mariam" w:hAnsi="GHEA Mariam"/>
                <w:lang w:eastAsia="en-US"/>
              </w:rPr>
            </w:pPr>
            <w:r w:rsidRPr="00F7469E">
              <w:rPr>
                <w:rFonts w:ascii="GHEA Mariam" w:hAnsi="GHEA Mariam"/>
                <w:lang w:eastAsia="en-US"/>
              </w:rPr>
              <w:t xml:space="preserve"> -Պահուստային միջոցներ</w:t>
            </w:r>
          </w:p>
        </w:tc>
        <w:tc>
          <w:tcPr>
            <w:tcW w:w="1209"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382"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c>
          <w:tcPr>
            <w:tcW w:w="1250" w:type="dxa"/>
            <w:tcBorders>
              <w:top w:val="nil"/>
              <w:left w:val="nil"/>
              <w:bottom w:val="single" w:sz="4" w:space="0" w:color="000000"/>
              <w:right w:val="single" w:sz="4" w:space="0" w:color="000000"/>
            </w:tcBorders>
            <w:shd w:val="clear" w:color="auto" w:fill="auto"/>
            <w:noWrap/>
            <w:hideMark/>
          </w:tcPr>
          <w:p w:rsidR="002E48B4" w:rsidRPr="00F7469E" w:rsidRDefault="002E48B4" w:rsidP="002E48B4">
            <w:pPr>
              <w:jc w:val="right"/>
              <w:rPr>
                <w:rFonts w:ascii="GHEA Mariam" w:hAnsi="GHEA Mariam"/>
                <w:lang w:eastAsia="en-US"/>
              </w:rPr>
            </w:pPr>
            <w:r w:rsidRPr="00F7469E">
              <w:rPr>
                <w:rFonts w:ascii="GHEA Mariam" w:hAnsi="GHEA Mariam"/>
                <w:lang w:eastAsia="en-US"/>
              </w:rPr>
              <w:t>(19,406.0)</w:t>
            </w:r>
          </w:p>
        </w:tc>
      </w:tr>
    </w:tbl>
    <w:p w:rsidR="002E48B4" w:rsidRPr="00F7469E" w:rsidRDefault="002E48B4" w:rsidP="00975B29">
      <w:pPr>
        <w:pStyle w:val="mechtex"/>
        <w:jc w:val="left"/>
        <w:rPr>
          <w:rFonts w:ascii="GHEA Mariam" w:hAnsi="GHEA Mariam"/>
          <w:lang w:val="af-ZA" w:eastAsia="en-US"/>
        </w:rPr>
      </w:pPr>
    </w:p>
    <w:p w:rsidR="002E48B4" w:rsidRPr="00F7469E" w:rsidRDefault="002E48B4" w:rsidP="002E48B4">
      <w:pPr>
        <w:pStyle w:val="mechtex"/>
        <w:rPr>
          <w:rFonts w:ascii="GHEA Mariam" w:hAnsi="GHEA Mariam"/>
          <w:lang w:val="af-ZA" w:eastAsia="en-US"/>
        </w:rPr>
      </w:pPr>
    </w:p>
    <w:p w:rsidR="008B3939" w:rsidRPr="00F7469E" w:rsidRDefault="008B3939" w:rsidP="002E48B4">
      <w:pPr>
        <w:pStyle w:val="mechtex"/>
        <w:rPr>
          <w:rFonts w:ascii="GHEA Mariam" w:hAnsi="GHEA Mariam"/>
          <w:lang w:val="af-ZA" w:eastAsia="en-US"/>
        </w:rPr>
      </w:pPr>
    </w:p>
    <w:p w:rsidR="00A26ADC" w:rsidRDefault="002E48B4" w:rsidP="00A36EC3">
      <w:pPr>
        <w:pStyle w:val="mechtex"/>
        <w:ind w:firstLine="720"/>
        <w:jc w:val="left"/>
        <w:rPr>
          <w:rFonts w:ascii="GHEA Mariam" w:hAnsi="GHEA Mariam" w:cs="Sylfaen"/>
          <w:lang w:val="hy-AM"/>
        </w:rPr>
      </w:pPr>
      <w:r w:rsidRPr="00F7469E">
        <w:rPr>
          <w:rFonts w:ascii="GHEA Mariam" w:hAnsi="GHEA Mariam" w:cs="Sylfaen"/>
          <w:lang w:val="hy-AM"/>
        </w:rPr>
        <w:t xml:space="preserve">                 </w:t>
      </w:r>
    </w:p>
    <w:p w:rsidR="00A26ADC" w:rsidRDefault="00A26ADC" w:rsidP="00A36EC3">
      <w:pPr>
        <w:pStyle w:val="mechtex"/>
        <w:ind w:firstLine="720"/>
        <w:jc w:val="left"/>
        <w:rPr>
          <w:rFonts w:ascii="GHEA Mariam" w:hAnsi="GHEA Mariam" w:cs="Sylfaen"/>
          <w:lang w:val="hy-AM"/>
        </w:rPr>
      </w:pPr>
    </w:p>
    <w:p w:rsidR="002E48B4" w:rsidRPr="00F7469E" w:rsidRDefault="00A26ADC" w:rsidP="00A36EC3">
      <w:pPr>
        <w:pStyle w:val="mechtex"/>
        <w:ind w:firstLine="720"/>
        <w:jc w:val="left"/>
        <w:rPr>
          <w:rFonts w:ascii="GHEA Mariam" w:hAnsi="GHEA Mariam" w:cs="Sylfaen"/>
          <w:lang w:val="hy-AM"/>
        </w:rPr>
      </w:pPr>
      <w:r>
        <w:rPr>
          <w:rFonts w:ascii="Calibri" w:hAnsi="Calibri" w:cs="Calibri"/>
        </w:rPr>
        <w:t xml:space="preserve">               </w:t>
      </w:r>
      <w:r w:rsidR="002E48B4" w:rsidRPr="00F7469E">
        <w:rPr>
          <w:rFonts w:ascii="GHEA Mariam" w:hAnsi="GHEA Mariam" w:cs="Sylfaen"/>
          <w:lang w:val="hy-AM"/>
        </w:rPr>
        <w:t xml:space="preserve"> ՀԱՅԱՍՏԱՆԻ</w:t>
      </w:r>
      <w:r w:rsidR="002E48B4" w:rsidRPr="00F7469E">
        <w:rPr>
          <w:rFonts w:ascii="GHEA Mariam" w:hAnsi="GHEA Mariam" w:cs="Arial Armenian"/>
          <w:lang w:val="hy-AM"/>
        </w:rPr>
        <w:t xml:space="preserve"> </w:t>
      </w:r>
      <w:r w:rsidR="002E48B4" w:rsidRPr="00F7469E">
        <w:rPr>
          <w:rFonts w:ascii="GHEA Mariam" w:hAnsi="GHEA Mariam" w:cs="Sylfaen"/>
          <w:lang w:val="hy-AM"/>
        </w:rPr>
        <w:t>ՀԱՆՐԱՊԵՏՈՒԹՅԱՆ</w:t>
      </w:r>
    </w:p>
    <w:p w:rsidR="00D909A5" w:rsidRPr="00A26ADC" w:rsidRDefault="002E48B4" w:rsidP="001C3FB9">
      <w:pPr>
        <w:pStyle w:val="mechtex"/>
        <w:rPr>
          <w:rFonts w:ascii="GHEA Mariam" w:hAnsi="GHEA Mariam" w:cs="Sylfaen"/>
          <w:lang w:val="hy-AM"/>
        </w:rPr>
      </w:pPr>
      <w:r w:rsidRPr="00F7469E">
        <w:rPr>
          <w:rFonts w:ascii="GHEA Mariam" w:hAnsi="GHEA Mariam" w:cs="Sylfaen"/>
          <w:lang w:val="hy-AM"/>
        </w:rPr>
        <w:t xml:space="preserve"> ՎԱՐՉԱՊԵՏ</w:t>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t xml:space="preserve">                                 Ն</w:t>
      </w:r>
      <w:r w:rsidRPr="00F7469E">
        <w:rPr>
          <w:rFonts w:ascii="GHEA Mariam" w:hAnsi="GHEA Mariam" w:cs="Sylfaen"/>
          <w:lang w:val="hy-AM"/>
        </w:rPr>
        <w:t>.</w:t>
      </w:r>
      <w:r w:rsidRPr="00F7469E">
        <w:rPr>
          <w:rFonts w:ascii="GHEA Mariam" w:hAnsi="GHEA Mariam" w:cs="Arial Armenian"/>
          <w:lang w:val="hy-AM"/>
        </w:rPr>
        <w:t xml:space="preserve"> ՓԱՇԻՆ</w:t>
      </w:r>
      <w:r w:rsidRPr="00F7469E">
        <w:rPr>
          <w:rFonts w:ascii="GHEA Mariam" w:hAnsi="GHEA Mariam" w:cs="Sylfaen"/>
          <w:lang w:val="hy-AM"/>
        </w:rPr>
        <w:t>ՅԱՆ</w:t>
      </w:r>
      <w:bookmarkStart w:id="0" w:name="_GoBack"/>
      <w:bookmarkEnd w:id="0"/>
    </w:p>
    <w:sectPr w:rsidR="00D909A5" w:rsidRPr="00A26ADC" w:rsidSect="001C3FB9">
      <w:headerReference w:type="even" r:id="rId8"/>
      <w:footerReference w:type="even" r:id="rId9"/>
      <w:pgSz w:w="16834" w:h="11909" w:orient="landscape" w:code="9"/>
      <w:pgMar w:top="993" w:right="1530" w:bottom="851"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602" w:rsidRDefault="00505602">
      <w:r>
        <w:separator/>
      </w:r>
    </w:p>
  </w:endnote>
  <w:endnote w:type="continuationSeparator" w:id="0">
    <w:p w:rsidR="00505602" w:rsidRDefault="0050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EC3" w:rsidRDefault="00A36EC3">
    <w:pPr>
      <w:pStyle w:val="Footer"/>
    </w:pPr>
    <w:r>
      <w:rPr>
        <w:sz w:val="18"/>
      </w:rPr>
      <w:fldChar w:fldCharType="begin"/>
    </w:r>
    <w:r>
      <w:rPr>
        <w:sz w:val="18"/>
      </w:rPr>
      <w:instrText xml:space="preserve"> FILENAME  \* MERGEFORMAT </w:instrText>
    </w:r>
    <w:r>
      <w:rPr>
        <w:sz w:val="18"/>
      </w:rPr>
      <w:fldChar w:fldCharType="separate"/>
    </w:r>
    <w:r w:rsidR="0019648D">
      <w:rPr>
        <w:noProof/>
        <w:sz w:val="18"/>
      </w:rPr>
      <w:t>441k.voroshum</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602" w:rsidRDefault="00505602">
      <w:r>
        <w:separator/>
      </w:r>
    </w:p>
  </w:footnote>
  <w:footnote w:type="continuationSeparator" w:id="0">
    <w:p w:rsidR="00505602" w:rsidRDefault="00505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EC3" w:rsidRDefault="00A36E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36EC3" w:rsidRDefault="00A36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76E15AD0"/>
    <w:multiLevelType w:val="hybridMultilevel"/>
    <w:tmpl w:val="36D4DDA4"/>
    <w:lvl w:ilvl="0" w:tplc="C21E7E06">
      <w:start w:val="1"/>
      <w:numFmt w:val="decimal"/>
      <w:lvlText w:val="%1."/>
      <w:lvlJc w:val="left"/>
      <w:pPr>
        <w:ind w:left="945" w:hanging="360"/>
      </w:pPr>
      <w:rPr>
        <w:rFonts w:cs="Sylfaen"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BDF"/>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B10"/>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17B"/>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C9F"/>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47F22"/>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48D"/>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164"/>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3FB9"/>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016"/>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91"/>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03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8B4"/>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3FB5"/>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76F"/>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875E6"/>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602"/>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289"/>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906"/>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71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445D"/>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498"/>
    <w:rsid w:val="006D471C"/>
    <w:rsid w:val="006D5061"/>
    <w:rsid w:val="006D56FC"/>
    <w:rsid w:val="006D5DE6"/>
    <w:rsid w:val="006D6015"/>
    <w:rsid w:val="006D66B2"/>
    <w:rsid w:val="006D680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C2"/>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488"/>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024"/>
    <w:rsid w:val="0081621A"/>
    <w:rsid w:val="008162A9"/>
    <w:rsid w:val="00816882"/>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4D21"/>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19A"/>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16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39"/>
    <w:rsid w:val="008B397C"/>
    <w:rsid w:val="008B3ADD"/>
    <w:rsid w:val="008B451C"/>
    <w:rsid w:val="008B5023"/>
    <w:rsid w:val="008B52E8"/>
    <w:rsid w:val="008B56CA"/>
    <w:rsid w:val="008B57BD"/>
    <w:rsid w:val="008B58CA"/>
    <w:rsid w:val="008B5B2D"/>
    <w:rsid w:val="008B647F"/>
    <w:rsid w:val="008B64E3"/>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8FF"/>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68A"/>
    <w:rsid w:val="00966AFE"/>
    <w:rsid w:val="00966B9A"/>
    <w:rsid w:val="00966FE8"/>
    <w:rsid w:val="009673C2"/>
    <w:rsid w:val="00970DF5"/>
    <w:rsid w:val="00970E79"/>
    <w:rsid w:val="00971065"/>
    <w:rsid w:val="009710F2"/>
    <w:rsid w:val="00971AB5"/>
    <w:rsid w:val="00971D38"/>
    <w:rsid w:val="0097202B"/>
    <w:rsid w:val="00972537"/>
    <w:rsid w:val="009729B0"/>
    <w:rsid w:val="00972DCD"/>
    <w:rsid w:val="00972EE5"/>
    <w:rsid w:val="00972FA2"/>
    <w:rsid w:val="009735F0"/>
    <w:rsid w:val="00973BB4"/>
    <w:rsid w:val="00973BC4"/>
    <w:rsid w:val="00973F54"/>
    <w:rsid w:val="009743C0"/>
    <w:rsid w:val="009744E1"/>
    <w:rsid w:val="00974C78"/>
    <w:rsid w:val="00974E84"/>
    <w:rsid w:val="00975435"/>
    <w:rsid w:val="00975A76"/>
    <w:rsid w:val="00975B29"/>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4A3E"/>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302"/>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ADC"/>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6EC3"/>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C0C"/>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1FD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9F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4EB5"/>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21"/>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7E0"/>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0B6"/>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78"/>
    <w:rsid w:val="00ED7CDF"/>
    <w:rsid w:val="00ED7DF7"/>
    <w:rsid w:val="00EE09A2"/>
    <w:rsid w:val="00EE0B48"/>
    <w:rsid w:val="00EE0CD9"/>
    <w:rsid w:val="00EE0D85"/>
    <w:rsid w:val="00EE0DB1"/>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0C2A"/>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69E"/>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403"/>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4D89"/>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1C4107-DA2A-44EB-BB91-9F1A046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7611">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56770353">
      <w:bodyDiv w:val="1"/>
      <w:marLeft w:val="0"/>
      <w:marRight w:val="0"/>
      <w:marTop w:val="0"/>
      <w:marBottom w:val="0"/>
      <w:divBdr>
        <w:top w:val="none" w:sz="0" w:space="0" w:color="auto"/>
        <w:left w:val="none" w:sz="0" w:space="0" w:color="auto"/>
        <w:bottom w:val="none" w:sz="0" w:space="0" w:color="auto"/>
        <w:right w:val="none" w:sz="0" w:space="0" w:color="auto"/>
      </w:divBdr>
    </w:div>
    <w:div w:id="243490557">
      <w:bodyDiv w:val="1"/>
      <w:marLeft w:val="0"/>
      <w:marRight w:val="0"/>
      <w:marTop w:val="0"/>
      <w:marBottom w:val="0"/>
      <w:divBdr>
        <w:top w:val="none" w:sz="0" w:space="0" w:color="auto"/>
        <w:left w:val="none" w:sz="0" w:space="0" w:color="auto"/>
        <w:bottom w:val="none" w:sz="0" w:space="0" w:color="auto"/>
        <w:right w:val="none" w:sz="0" w:space="0" w:color="auto"/>
      </w:divBdr>
    </w:div>
    <w:div w:id="248543091">
      <w:bodyDiv w:val="1"/>
      <w:marLeft w:val="0"/>
      <w:marRight w:val="0"/>
      <w:marTop w:val="0"/>
      <w:marBottom w:val="0"/>
      <w:divBdr>
        <w:top w:val="none" w:sz="0" w:space="0" w:color="auto"/>
        <w:left w:val="none" w:sz="0" w:space="0" w:color="auto"/>
        <w:bottom w:val="none" w:sz="0" w:space="0" w:color="auto"/>
        <w:right w:val="none" w:sz="0" w:space="0" w:color="auto"/>
      </w:divBdr>
    </w:div>
    <w:div w:id="250938340">
      <w:bodyDiv w:val="1"/>
      <w:marLeft w:val="0"/>
      <w:marRight w:val="0"/>
      <w:marTop w:val="0"/>
      <w:marBottom w:val="0"/>
      <w:divBdr>
        <w:top w:val="none" w:sz="0" w:space="0" w:color="auto"/>
        <w:left w:val="none" w:sz="0" w:space="0" w:color="auto"/>
        <w:bottom w:val="none" w:sz="0" w:space="0" w:color="auto"/>
        <w:right w:val="none" w:sz="0" w:space="0" w:color="auto"/>
      </w:divBdr>
    </w:div>
    <w:div w:id="289752120">
      <w:bodyDiv w:val="1"/>
      <w:marLeft w:val="0"/>
      <w:marRight w:val="0"/>
      <w:marTop w:val="0"/>
      <w:marBottom w:val="0"/>
      <w:divBdr>
        <w:top w:val="none" w:sz="0" w:space="0" w:color="auto"/>
        <w:left w:val="none" w:sz="0" w:space="0" w:color="auto"/>
        <w:bottom w:val="none" w:sz="0" w:space="0" w:color="auto"/>
        <w:right w:val="none" w:sz="0" w:space="0" w:color="auto"/>
      </w:divBdr>
    </w:div>
    <w:div w:id="495342179">
      <w:bodyDiv w:val="1"/>
      <w:marLeft w:val="0"/>
      <w:marRight w:val="0"/>
      <w:marTop w:val="0"/>
      <w:marBottom w:val="0"/>
      <w:divBdr>
        <w:top w:val="none" w:sz="0" w:space="0" w:color="auto"/>
        <w:left w:val="none" w:sz="0" w:space="0" w:color="auto"/>
        <w:bottom w:val="none" w:sz="0" w:space="0" w:color="auto"/>
        <w:right w:val="none" w:sz="0" w:space="0" w:color="auto"/>
      </w:divBdr>
    </w:div>
    <w:div w:id="1232932676">
      <w:bodyDiv w:val="1"/>
      <w:marLeft w:val="0"/>
      <w:marRight w:val="0"/>
      <w:marTop w:val="0"/>
      <w:marBottom w:val="0"/>
      <w:divBdr>
        <w:top w:val="none" w:sz="0" w:space="0" w:color="auto"/>
        <w:left w:val="none" w:sz="0" w:space="0" w:color="auto"/>
        <w:bottom w:val="none" w:sz="0" w:space="0" w:color="auto"/>
        <w:right w:val="none" w:sz="0" w:space="0" w:color="auto"/>
      </w:divBdr>
    </w:div>
    <w:div w:id="1235167511">
      <w:bodyDiv w:val="1"/>
      <w:marLeft w:val="0"/>
      <w:marRight w:val="0"/>
      <w:marTop w:val="0"/>
      <w:marBottom w:val="0"/>
      <w:divBdr>
        <w:top w:val="none" w:sz="0" w:space="0" w:color="auto"/>
        <w:left w:val="none" w:sz="0" w:space="0" w:color="auto"/>
        <w:bottom w:val="none" w:sz="0" w:space="0" w:color="auto"/>
        <w:right w:val="none" w:sz="0" w:space="0" w:color="auto"/>
      </w:divBdr>
    </w:div>
    <w:div w:id="1813063298">
      <w:bodyDiv w:val="1"/>
      <w:marLeft w:val="0"/>
      <w:marRight w:val="0"/>
      <w:marTop w:val="0"/>
      <w:marBottom w:val="0"/>
      <w:divBdr>
        <w:top w:val="none" w:sz="0" w:space="0" w:color="auto"/>
        <w:left w:val="none" w:sz="0" w:space="0" w:color="auto"/>
        <w:bottom w:val="none" w:sz="0" w:space="0" w:color="auto"/>
        <w:right w:val="none" w:sz="0" w:space="0" w:color="auto"/>
      </w:divBdr>
    </w:div>
    <w:div w:id="1826162870">
      <w:bodyDiv w:val="1"/>
      <w:marLeft w:val="0"/>
      <w:marRight w:val="0"/>
      <w:marTop w:val="0"/>
      <w:marBottom w:val="0"/>
      <w:divBdr>
        <w:top w:val="none" w:sz="0" w:space="0" w:color="auto"/>
        <w:left w:val="none" w:sz="0" w:space="0" w:color="auto"/>
        <w:bottom w:val="none" w:sz="0" w:space="0" w:color="auto"/>
        <w:right w:val="none" w:sz="0" w:space="0" w:color="auto"/>
      </w:divBdr>
    </w:div>
    <w:div w:id="1955015466">
      <w:bodyDiv w:val="1"/>
      <w:marLeft w:val="0"/>
      <w:marRight w:val="0"/>
      <w:marTop w:val="0"/>
      <w:marBottom w:val="0"/>
      <w:divBdr>
        <w:top w:val="none" w:sz="0" w:space="0" w:color="auto"/>
        <w:left w:val="none" w:sz="0" w:space="0" w:color="auto"/>
        <w:bottom w:val="none" w:sz="0" w:space="0" w:color="auto"/>
        <w:right w:val="none" w:sz="0" w:space="0" w:color="auto"/>
      </w:divBdr>
    </w:div>
    <w:div w:id="2073384801">
      <w:bodyDiv w:val="1"/>
      <w:marLeft w:val="0"/>
      <w:marRight w:val="0"/>
      <w:marTop w:val="0"/>
      <w:marBottom w:val="0"/>
      <w:divBdr>
        <w:top w:val="none" w:sz="0" w:space="0" w:color="auto"/>
        <w:left w:val="none" w:sz="0" w:space="0" w:color="auto"/>
        <w:bottom w:val="none" w:sz="0" w:space="0" w:color="auto"/>
        <w:right w:val="none" w:sz="0" w:space="0" w:color="auto"/>
      </w:divBdr>
    </w:div>
    <w:div w:id="21458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AE710-89EA-4680-8145-B1BDD26D7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http://mul-moj.gov.am/tasks/docs/attachment.php?id=223840&amp;fn=441k.voroshum.docx&amp;out=0&amp;token=</cp:keywords>
  <cp:lastModifiedBy>Tatevik</cp:lastModifiedBy>
  <cp:revision>6</cp:revision>
  <cp:lastPrinted>2019-04-25T12:07:00Z</cp:lastPrinted>
  <dcterms:created xsi:type="dcterms:W3CDTF">2019-04-25T12:05:00Z</dcterms:created>
  <dcterms:modified xsi:type="dcterms:W3CDTF">2019-04-29T07:06:00Z</dcterms:modified>
</cp:coreProperties>
</file>