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4E4" w:rsidRPr="002E4BBA" w:rsidRDefault="002E46F8" w:rsidP="002E4BBA">
      <w:pPr>
        <w:pStyle w:val="Bodytext20"/>
        <w:shd w:val="clear" w:color="auto" w:fill="auto"/>
        <w:spacing w:before="0" w:after="160" w:line="360" w:lineRule="auto"/>
        <w:ind w:left="5103" w:right="40"/>
        <w:jc w:val="center"/>
        <w:rPr>
          <w:rFonts w:ascii="Sylfaen" w:hAnsi="Sylfaen" w:cs="Sylfaen"/>
          <w:sz w:val="24"/>
          <w:szCs w:val="24"/>
        </w:rPr>
      </w:pPr>
      <w:r w:rsidRPr="002E4BBA">
        <w:rPr>
          <w:rFonts w:ascii="Sylfaen" w:hAnsi="Sylfaen"/>
          <w:sz w:val="24"/>
          <w:szCs w:val="24"/>
        </w:rPr>
        <w:t>ՀԱՍՏԱՏՎԱԾ Է</w:t>
      </w:r>
    </w:p>
    <w:p w:rsidR="00D774E4" w:rsidRPr="002E4BBA" w:rsidRDefault="002E46F8" w:rsidP="002E4BBA">
      <w:pPr>
        <w:pStyle w:val="Bodytext20"/>
        <w:shd w:val="clear" w:color="auto" w:fill="auto"/>
        <w:spacing w:before="0" w:after="160" w:line="360" w:lineRule="auto"/>
        <w:ind w:left="5103" w:right="40"/>
        <w:jc w:val="center"/>
        <w:rPr>
          <w:rFonts w:ascii="Sylfaen" w:hAnsi="Sylfaen" w:cs="Sylfaen"/>
          <w:sz w:val="24"/>
          <w:szCs w:val="24"/>
        </w:rPr>
      </w:pPr>
      <w:r w:rsidRPr="002E4BBA">
        <w:rPr>
          <w:rFonts w:ascii="Sylfaen" w:hAnsi="Sylfaen"/>
          <w:sz w:val="24"/>
          <w:szCs w:val="24"/>
        </w:rPr>
        <w:t>Եվրասիական տնտեսական հանձնաժողովի կոլեգիայի</w:t>
      </w:r>
      <w:r w:rsidR="002E4BBA">
        <w:rPr>
          <w:rFonts w:ascii="Sylfaen" w:hAnsi="Sylfaen" w:cs="Sylfaen"/>
          <w:sz w:val="24"/>
          <w:szCs w:val="24"/>
        </w:rPr>
        <w:br/>
      </w:r>
      <w:r w:rsidRPr="002E4BBA">
        <w:rPr>
          <w:rFonts w:ascii="Sylfaen" w:hAnsi="Sylfaen"/>
          <w:sz w:val="24"/>
          <w:szCs w:val="24"/>
        </w:rPr>
        <w:t xml:space="preserve">2017 թվականի նոյեմբերի 14-ի </w:t>
      </w:r>
      <w:r w:rsidR="002E4BBA">
        <w:rPr>
          <w:rFonts w:ascii="Sylfaen" w:hAnsi="Sylfaen"/>
          <w:sz w:val="24"/>
          <w:szCs w:val="24"/>
        </w:rPr>
        <w:br/>
      </w:r>
      <w:r w:rsidRPr="002E4BBA">
        <w:rPr>
          <w:rFonts w:ascii="Sylfaen" w:hAnsi="Sylfaen"/>
          <w:sz w:val="24"/>
          <w:szCs w:val="24"/>
        </w:rPr>
        <w:t>թիվ 152 որոշմամբ</w:t>
      </w:r>
    </w:p>
    <w:p w:rsidR="004F3A95" w:rsidRPr="002E4BBA" w:rsidRDefault="004F3A95" w:rsidP="002E4BBA">
      <w:pPr>
        <w:pStyle w:val="Bodytext20"/>
        <w:shd w:val="clear" w:color="auto" w:fill="auto"/>
        <w:spacing w:before="0" w:after="160" w:line="360" w:lineRule="auto"/>
        <w:ind w:left="5103" w:right="40"/>
        <w:rPr>
          <w:rFonts w:ascii="Sylfaen" w:hAnsi="Sylfaen" w:cs="Sylfaen"/>
          <w:sz w:val="24"/>
          <w:szCs w:val="24"/>
        </w:rPr>
      </w:pPr>
    </w:p>
    <w:p w:rsidR="00D774E4" w:rsidRPr="002E4BBA" w:rsidRDefault="002E46F8" w:rsidP="002E4BBA">
      <w:pPr>
        <w:pStyle w:val="Bodytext40"/>
        <w:shd w:val="clear" w:color="auto" w:fill="auto"/>
        <w:spacing w:before="0" w:after="160" w:line="360" w:lineRule="auto"/>
        <w:rPr>
          <w:rFonts w:ascii="Sylfaen" w:hAnsi="Sylfaen" w:cs="Sylfaen"/>
          <w:spacing w:val="0"/>
          <w:sz w:val="24"/>
          <w:szCs w:val="24"/>
        </w:rPr>
      </w:pPr>
      <w:r w:rsidRPr="002E4BBA">
        <w:rPr>
          <w:rStyle w:val="Bodytext4Spacing1pt"/>
          <w:rFonts w:ascii="Sylfaen" w:hAnsi="Sylfaen"/>
          <w:b/>
          <w:spacing w:val="0"/>
          <w:sz w:val="24"/>
          <w:szCs w:val="24"/>
        </w:rPr>
        <w:t>ՄԵԹՈԴԱԲԱՆՈՒԹՅՈՒՆ</w:t>
      </w:r>
    </w:p>
    <w:p w:rsidR="00D774E4" w:rsidRDefault="002E46F8" w:rsidP="002E4BBA">
      <w:pPr>
        <w:pStyle w:val="Bodytext30"/>
        <w:shd w:val="clear" w:color="auto" w:fill="auto"/>
        <w:spacing w:after="160" w:line="360" w:lineRule="auto"/>
        <w:rPr>
          <w:rFonts w:ascii="Sylfaen" w:hAnsi="Sylfaen"/>
          <w:sz w:val="24"/>
          <w:szCs w:val="24"/>
        </w:rPr>
      </w:pPr>
      <w:r w:rsidRPr="002E4BBA">
        <w:rPr>
          <w:rFonts w:ascii="Sylfaen" w:hAnsi="Sylfaen"/>
          <w:sz w:val="24"/>
          <w:szCs w:val="24"/>
        </w:rPr>
        <w:t>Եվրասիական տնտեսական միության ներքին շուկայում առկա խոչընդոտներ</w:t>
      </w:r>
      <w:r w:rsidR="00C700FE" w:rsidRPr="002E4BBA">
        <w:rPr>
          <w:rFonts w:ascii="Sylfaen" w:hAnsi="Sylfaen"/>
          <w:sz w:val="24"/>
          <w:szCs w:val="24"/>
        </w:rPr>
        <w:t>ն</w:t>
      </w:r>
      <w:r w:rsidRPr="002E4BBA">
        <w:rPr>
          <w:rFonts w:ascii="Sylfaen" w:hAnsi="Sylfaen"/>
          <w:sz w:val="24"/>
          <w:szCs w:val="24"/>
        </w:rPr>
        <w:t xml:space="preserve"> արգելքների, բացառումների </w:t>
      </w:r>
      <w:r w:rsidR="009C557F">
        <w:rPr>
          <w:rFonts w:ascii="Sylfaen" w:hAnsi="Sylfaen"/>
          <w:sz w:val="24"/>
          <w:szCs w:val="24"/>
        </w:rPr>
        <w:t>և</w:t>
      </w:r>
      <w:r w:rsidRPr="002E4BBA">
        <w:rPr>
          <w:rFonts w:ascii="Sylfaen" w:hAnsi="Sylfaen"/>
          <w:sz w:val="24"/>
          <w:szCs w:val="24"/>
        </w:rPr>
        <w:t xml:space="preserve"> սահմանափակումների </w:t>
      </w:r>
      <w:r w:rsidR="00C700FE" w:rsidRPr="002E4BBA">
        <w:rPr>
          <w:rFonts w:ascii="Sylfaen" w:hAnsi="Sylfaen"/>
          <w:sz w:val="24"/>
          <w:szCs w:val="24"/>
        </w:rPr>
        <w:t>բաժան</w:t>
      </w:r>
      <w:r w:rsidRPr="002E4BBA">
        <w:rPr>
          <w:rFonts w:ascii="Sylfaen" w:hAnsi="Sylfaen"/>
          <w:sz w:val="24"/>
          <w:szCs w:val="24"/>
        </w:rPr>
        <w:t>ելու</w:t>
      </w:r>
    </w:p>
    <w:p w:rsidR="002E4BBA" w:rsidRPr="002E4BBA" w:rsidRDefault="002E4BBA" w:rsidP="002E4BBA">
      <w:pPr>
        <w:pStyle w:val="Bodytext30"/>
        <w:shd w:val="clear" w:color="auto" w:fill="auto"/>
        <w:spacing w:after="160" w:line="360" w:lineRule="auto"/>
        <w:jc w:val="both"/>
        <w:rPr>
          <w:rFonts w:ascii="Sylfaen" w:hAnsi="Sylfaen" w:cs="Sylfaen"/>
          <w:sz w:val="24"/>
          <w:szCs w:val="24"/>
        </w:rPr>
      </w:pPr>
    </w:p>
    <w:p w:rsidR="00D774E4" w:rsidRDefault="002E46F8" w:rsidP="002E4BBA">
      <w:pPr>
        <w:pStyle w:val="Bodytext20"/>
        <w:shd w:val="clear" w:color="auto" w:fill="auto"/>
        <w:tabs>
          <w:tab w:val="left" w:pos="1134"/>
        </w:tabs>
        <w:spacing w:before="0" w:after="160" w:line="360" w:lineRule="auto"/>
        <w:ind w:right="1" w:firstLine="567"/>
        <w:rPr>
          <w:rFonts w:ascii="Sylfaen" w:hAnsi="Sylfaen"/>
          <w:sz w:val="24"/>
          <w:szCs w:val="24"/>
        </w:rPr>
      </w:pPr>
      <w:r w:rsidRPr="002E4BBA">
        <w:rPr>
          <w:rFonts w:ascii="Sylfaen" w:hAnsi="Sylfaen"/>
          <w:sz w:val="24"/>
          <w:szCs w:val="24"/>
        </w:rPr>
        <w:t>1.</w:t>
      </w:r>
      <w:r w:rsidR="002E4BBA">
        <w:rPr>
          <w:rFonts w:ascii="Sylfaen" w:hAnsi="Sylfaen"/>
          <w:sz w:val="24"/>
          <w:szCs w:val="24"/>
        </w:rPr>
        <w:tab/>
      </w:r>
      <w:r w:rsidRPr="002E4BBA">
        <w:rPr>
          <w:rFonts w:ascii="Sylfaen" w:hAnsi="Sylfaen"/>
          <w:sz w:val="24"/>
          <w:szCs w:val="24"/>
        </w:rPr>
        <w:t xml:space="preserve">Սույն մեթոդաբանությունը մշակվել է «Եվրասիական տնտեսական միության մասին» 2014 թվականի մայիսի 29-ի պայմանագրի (այսուհետ՝ Պայմանագիր) 28-րդ հոդվածին համապատասխան </w:t>
      </w:r>
      <w:r w:rsidR="009C557F">
        <w:rPr>
          <w:rFonts w:ascii="Sylfaen" w:hAnsi="Sylfaen"/>
          <w:sz w:val="24"/>
          <w:szCs w:val="24"/>
        </w:rPr>
        <w:t>և</w:t>
      </w:r>
      <w:r w:rsidRPr="002E4BBA">
        <w:rPr>
          <w:rFonts w:ascii="Sylfaen" w:hAnsi="Sylfaen"/>
          <w:sz w:val="24"/>
          <w:szCs w:val="24"/>
        </w:rPr>
        <w:t xml:space="preserve"> </w:t>
      </w:r>
      <w:r w:rsidR="00952061" w:rsidRPr="002E4BBA">
        <w:rPr>
          <w:rFonts w:ascii="Sylfaen" w:hAnsi="Sylfaen"/>
          <w:sz w:val="24"/>
          <w:szCs w:val="24"/>
        </w:rPr>
        <w:t>«</w:t>
      </w:r>
      <w:r w:rsidRPr="002E4BBA">
        <w:rPr>
          <w:rFonts w:ascii="Sylfaen" w:hAnsi="Sylfaen"/>
          <w:sz w:val="24"/>
          <w:szCs w:val="24"/>
        </w:rPr>
        <w:t>Եվրասիական տնտեսական հանձնաժողովի մասին</w:t>
      </w:r>
      <w:r w:rsidR="00952061" w:rsidRPr="002E4BBA">
        <w:rPr>
          <w:rFonts w:ascii="Sylfaen" w:hAnsi="Sylfaen"/>
          <w:sz w:val="24"/>
          <w:szCs w:val="24"/>
        </w:rPr>
        <w:t>»</w:t>
      </w:r>
      <w:r w:rsidRPr="002E4BBA">
        <w:rPr>
          <w:rFonts w:ascii="Sylfaen" w:hAnsi="Sylfaen"/>
          <w:sz w:val="24"/>
          <w:szCs w:val="24"/>
        </w:rPr>
        <w:t xml:space="preserve"> հիմնադրույթի (Պայմանագրի թիվ 1 հավելված) 43-րդ կետի 10-րդ ենթակետի իրականացման շրջանակներում, ինչպես նա</w:t>
      </w:r>
      <w:r w:rsidR="009C557F">
        <w:rPr>
          <w:rFonts w:ascii="Sylfaen" w:hAnsi="Sylfaen"/>
          <w:sz w:val="24"/>
          <w:szCs w:val="24"/>
        </w:rPr>
        <w:t>և</w:t>
      </w:r>
      <w:r w:rsidRPr="002E4BBA">
        <w:rPr>
          <w:rFonts w:ascii="Sylfaen" w:hAnsi="Sylfaen"/>
          <w:sz w:val="24"/>
          <w:szCs w:val="24"/>
        </w:rPr>
        <w:t xml:space="preserve"> ի կատարումն Եվրասիական տնտեսական հանձնաժողովի խորհրդի 2016</w:t>
      </w:r>
      <w:r w:rsidR="002E4BBA">
        <w:rPr>
          <w:rFonts w:ascii="Sylfaen" w:hAnsi="Sylfaen"/>
          <w:sz w:val="24"/>
          <w:szCs w:val="24"/>
        </w:rPr>
        <w:t> </w:t>
      </w:r>
      <w:r w:rsidRPr="002E4BBA">
        <w:rPr>
          <w:rFonts w:ascii="Sylfaen" w:hAnsi="Sylfaen"/>
          <w:sz w:val="24"/>
          <w:szCs w:val="24"/>
        </w:rPr>
        <w:t xml:space="preserve">թվականի մարտի 17-ի թիվ 5 կարգադրության </w:t>
      </w:r>
      <w:r w:rsidR="009C557F">
        <w:rPr>
          <w:rFonts w:ascii="Sylfaen" w:hAnsi="Sylfaen"/>
          <w:sz w:val="24"/>
          <w:szCs w:val="24"/>
        </w:rPr>
        <w:t>և</w:t>
      </w:r>
      <w:r w:rsidRPr="002E4BBA">
        <w:rPr>
          <w:rFonts w:ascii="Sylfaen" w:hAnsi="Sylfaen"/>
          <w:sz w:val="24"/>
          <w:szCs w:val="24"/>
        </w:rPr>
        <w:t xml:space="preserve"> Եվրասիական տնտեսական հանձնաժողովի խորհրդի 2016 թվականի հոկտեմբերի 18-ի թիվ 29 կարգադրության՝ Միության ներքին շուկայում առկա արգելքների, բացառումների </w:t>
      </w:r>
      <w:r w:rsidR="009C557F">
        <w:rPr>
          <w:rFonts w:ascii="Sylfaen" w:hAnsi="Sylfaen"/>
          <w:sz w:val="24"/>
          <w:szCs w:val="24"/>
        </w:rPr>
        <w:t>և</w:t>
      </w:r>
      <w:r w:rsidRPr="002E4BBA">
        <w:rPr>
          <w:rFonts w:ascii="Sylfaen" w:hAnsi="Sylfaen"/>
          <w:sz w:val="24"/>
          <w:szCs w:val="24"/>
        </w:rPr>
        <w:t xml:space="preserve"> սահմանափակումների ռեեստրը (այսուհետ՝ ռեեստր) ձ</w:t>
      </w:r>
      <w:r w:rsidR="009C557F">
        <w:rPr>
          <w:rFonts w:ascii="Sylfaen" w:hAnsi="Sylfaen"/>
          <w:sz w:val="24"/>
          <w:szCs w:val="24"/>
        </w:rPr>
        <w:t>և</w:t>
      </w:r>
      <w:r w:rsidRPr="002E4BBA">
        <w:rPr>
          <w:rFonts w:ascii="Sylfaen" w:hAnsi="Sylfaen"/>
          <w:sz w:val="24"/>
          <w:szCs w:val="24"/>
        </w:rPr>
        <w:t xml:space="preserve">ավորելու ժամանակ Եվրասիական տնտեսական Հանձնաժողովի </w:t>
      </w:r>
      <w:r w:rsidR="009C557F">
        <w:rPr>
          <w:rFonts w:ascii="Sylfaen" w:hAnsi="Sylfaen"/>
          <w:sz w:val="24"/>
          <w:szCs w:val="24"/>
        </w:rPr>
        <w:t>և</w:t>
      </w:r>
      <w:r w:rsidRPr="002E4BBA">
        <w:rPr>
          <w:rFonts w:ascii="Sylfaen" w:hAnsi="Sylfaen"/>
          <w:sz w:val="24"/>
          <w:szCs w:val="24"/>
        </w:rPr>
        <w:t xml:space="preserve"> Եվրասիական տնտեսական միության անդամ պետությունների պետական իշխանության մարմինների միջ</w:t>
      </w:r>
      <w:r w:rsidR="009C557F">
        <w:rPr>
          <w:rFonts w:ascii="Sylfaen" w:hAnsi="Sylfaen"/>
          <w:sz w:val="24"/>
          <w:szCs w:val="24"/>
        </w:rPr>
        <w:t>և</w:t>
      </w:r>
      <w:r w:rsidRPr="002E4BBA">
        <w:rPr>
          <w:rFonts w:ascii="Sylfaen" w:hAnsi="Sylfaen"/>
          <w:sz w:val="24"/>
          <w:szCs w:val="24"/>
        </w:rPr>
        <w:t xml:space="preserve"> (այսուհետ համապատասխանաբար՝ Հանձնաժողով, անդամ պետություններ, Միություն) փոխգործակցություն ապահովելու նպատակով </w:t>
      </w:r>
      <w:r w:rsidR="009C557F">
        <w:rPr>
          <w:rFonts w:ascii="Sylfaen" w:hAnsi="Sylfaen"/>
          <w:sz w:val="24"/>
          <w:szCs w:val="24"/>
        </w:rPr>
        <w:t>և</w:t>
      </w:r>
      <w:r w:rsidRPr="002E4BBA">
        <w:rPr>
          <w:rFonts w:ascii="Sylfaen" w:hAnsi="Sylfaen"/>
          <w:sz w:val="24"/>
          <w:szCs w:val="24"/>
        </w:rPr>
        <w:t xml:space="preserve"> սահմանում է Միության ներքին շուկայում առկա խոչընդոտներ</w:t>
      </w:r>
      <w:r w:rsidR="00C700FE" w:rsidRPr="002E4BBA">
        <w:rPr>
          <w:rFonts w:ascii="Sylfaen" w:hAnsi="Sylfaen"/>
          <w:sz w:val="24"/>
          <w:szCs w:val="24"/>
        </w:rPr>
        <w:t>ն</w:t>
      </w:r>
      <w:r w:rsidRPr="002E4BBA">
        <w:rPr>
          <w:rFonts w:ascii="Sylfaen" w:hAnsi="Sylfaen"/>
          <w:sz w:val="24"/>
          <w:szCs w:val="24"/>
        </w:rPr>
        <w:t xml:space="preserve"> արգելքների, բացառումների </w:t>
      </w:r>
      <w:r w:rsidR="009C557F">
        <w:rPr>
          <w:rFonts w:ascii="Sylfaen" w:hAnsi="Sylfaen"/>
          <w:sz w:val="24"/>
          <w:szCs w:val="24"/>
        </w:rPr>
        <w:t>և</w:t>
      </w:r>
      <w:r w:rsidRPr="002E4BBA">
        <w:rPr>
          <w:rFonts w:ascii="Sylfaen" w:hAnsi="Sylfaen"/>
          <w:sz w:val="24"/>
          <w:szCs w:val="24"/>
        </w:rPr>
        <w:t xml:space="preserve"> սահմանափակումների </w:t>
      </w:r>
      <w:r w:rsidR="00C700FE" w:rsidRPr="002E4BBA">
        <w:rPr>
          <w:rFonts w:ascii="Sylfaen" w:hAnsi="Sylfaen"/>
          <w:sz w:val="24"/>
          <w:szCs w:val="24"/>
        </w:rPr>
        <w:t>բաժան</w:t>
      </w:r>
      <w:r w:rsidRPr="002E4BBA">
        <w:rPr>
          <w:rFonts w:ascii="Sylfaen" w:hAnsi="Sylfaen"/>
          <w:sz w:val="24"/>
          <w:szCs w:val="24"/>
        </w:rPr>
        <w:t>ելու չափորոշիչները։</w:t>
      </w:r>
    </w:p>
    <w:p w:rsidR="002E4BBA" w:rsidRPr="002E4BBA" w:rsidRDefault="002E4BBA" w:rsidP="002E4BBA">
      <w:pPr>
        <w:pStyle w:val="Bodytext20"/>
        <w:shd w:val="clear" w:color="auto" w:fill="auto"/>
        <w:tabs>
          <w:tab w:val="left" w:pos="1134"/>
        </w:tabs>
        <w:spacing w:before="0" w:after="160" w:line="360" w:lineRule="auto"/>
        <w:ind w:right="1" w:firstLine="567"/>
        <w:rPr>
          <w:rFonts w:ascii="Sylfaen" w:hAnsi="Sylfaen" w:cs="Sylfaen"/>
          <w:sz w:val="24"/>
          <w:szCs w:val="24"/>
        </w:rPr>
      </w:pPr>
    </w:p>
    <w:p w:rsidR="00D774E4" w:rsidRPr="002E4BBA" w:rsidRDefault="002E46F8" w:rsidP="00FF6628">
      <w:pPr>
        <w:pStyle w:val="Bodytext20"/>
        <w:shd w:val="clear" w:color="auto" w:fill="auto"/>
        <w:tabs>
          <w:tab w:val="left" w:pos="1134"/>
        </w:tabs>
        <w:spacing w:before="0" w:after="160" w:line="360" w:lineRule="auto"/>
        <w:ind w:right="1" w:firstLine="567"/>
        <w:rPr>
          <w:rFonts w:ascii="Sylfaen" w:hAnsi="Sylfaen" w:cs="Sylfaen"/>
          <w:sz w:val="24"/>
          <w:szCs w:val="24"/>
        </w:rPr>
      </w:pPr>
      <w:r w:rsidRPr="002E4BBA">
        <w:rPr>
          <w:rFonts w:ascii="Sylfaen" w:hAnsi="Sylfaen"/>
          <w:sz w:val="24"/>
          <w:szCs w:val="24"/>
        </w:rPr>
        <w:lastRenderedPageBreak/>
        <w:t>2.</w:t>
      </w:r>
      <w:r w:rsidR="00FF6628">
        <w:rPr>
          <w:rFonts w:ascii="Sylfaen" w:hAnsi="Sylfaen"/>
          <w:sz w:val="24"/>
          <w:szCs w:val="24"/>
        </w:rPr>
        <w:tab/>
      </w:r>
      <w:r w:rsidRPr="002E4BBA">
        <w:rPr>
          <w:rFonts w:ascii="Sylfaen" w:hAnsi="Sylfaen"/>
          <w:sz w:val="24"/>
          <w:szCs w:val="24"/>
        </w:rPr>
        <w:t>Սույն մեթոդաբանության մեջ օգտագործվող հասկացություններն ունեն հետ</w:t>
      </w:r>
      <w:r w:rsidR="009C557F">
        <w:rPr>
          <w:rFonts w:ascii="Sylfaen" w:hAnsi="Sylfaen"/>
          <w:sz w:val="24"/>
          <w:szCs w:val="24"/>
        </w:rPr>
        <w:t>և</w:t>
      </w:r>
      <w:r w:rsidRPr="002E4BBA">
        <w:rPr>
          <w:rFonts w:ascii="Sylfaen" w:hAnsi="Sylfaen"/>
          <w:sz w:val="24"/>
          <w:szCs w:val="24"/>
        </w:rPr>
        <w:t>յալ իմաստը՝</w:t>
      </w:r>
    </w:p>
    <w:p w:rsidR="00D774E4" w:rsidRPr="002E4BBA" w:rsidRDefault="002E46F8" w:rsidP="002E4BBA">
      <w:pPr>
        <w:pStyle w:val="Bodytext20"/>
        <w:shd w:val="clear" w:color="auto" w:fill="auto"/>
        <w:spacing w:before="0" w:after="160" w:line="360" w:lineRule="auto"/>
        <w:ind w:right="1" w:firstLine="567"/>
        <w:rPr>
          <w:rFonts w:ascii="Sylfaen" w:hAnsi="Sylfaen" w:cs="Sylfaen"/>
          <w:sz w:val="24"/>
          <w:szCs w:val="24"/>
        </w:rPr>
      </w:pPr>
      <w:r w:rsidRPr="002E4BBA">
        <w:rPr>
          <w:rFonts w:ascii="Sylfaen" w:hAnsi="Sylfaen"/>
          <w:sz w:val="24"/>
          <w:szCs w:val="24"/>
        </w:rPr>
        <w:t>«արգելքներ»՝ Միության ներքին շուկայի գործունեության շրջանակներում ապրանքների, ծառայությունների, կապիտալի, աշխատուժի ազատ տեղաշարժի համար Միության իրավունք</w:t>
      </w:r>
      <w:r w:rsidR="00FF6628">
        <w:rPr>
          <w:rFonts w:ascii="Sylfaen" w:hAnsi="Sylfaen"/>
          <w:sz w:val="24"/>
          <w:szCs w:val="24"/>
        </w:rPr>
        <w:t>ին չհամապատասխանող խոչընդոտներ.</w:t>
      </w:r>
    </w:p>
    <w:p w:rsidR="00D774E4" w:rsidRPr="002E4BBA" w:rsidRDefault="002E46F8" w:rsidP="002E4BBA">
      <w:pPr>
        <w:pStyle w:val="Bodytext20"/>
        <w:shd w:val="clear" w:color="auto" w:fill="auto"/>
        <w:spacing w:before="0" w:after="160" w:line="360" w:lineRule="auto"/>
        <w:ind w:right="1" w:firstLine="567"/>
        <w:rPr>
          <w:rFonts w:ascii="Sylfaen" w:hAnsi="Sylfaen" w:cs="Sylfaen"/>
          <w:sz w:val="24"/>
          <w:szCs w:val="24"/>
        </w:rPr>
      </w:pPr>
      <w:r w:rsidRPr="002E4BBA">
        <w:rPr>
          <w:rFonts w:ascii="Sylfaen" w:hAnsi="Sylfaen"/>
          <w:sz w:val="24"/>
          <w:szCs w:val="24"/>
        </w:rPr>
        <w:t>«բացառումներ»՝ Միության իրավունքով նախատեսված՝ անդամ պետության կողմից Միության ներքին շուկայի գործունեության ընդհանուր կանոնները չկիրառելու մասով բացառումներ (շեղումներ).</w:t>
      </w:r>
    </w:p>
    <w:p w:rsidR="00D774E4" w:rsidRPr="002E4BBA" w:rsidRDefault="002E46F8" w:rsidP="00FF6628">
      <w:pPr>
        <w:pStyle w:val="Bodytext20"/>
        <w:shd w:val="clear" w:color="auto" w:fill="auto"/>
        <w:spacing w:before="0" w:after="160" w:line="336" w:lineRule="auto"/>
        <w:ind w:firstLine="567"/>
        <w:rPr>
          <w:rFonts w:ascii="Sylfaen" w:hAnsi="Sylfaen" w:cs="Sylfaen"/>
          <w:sz w:val="24"/>
          <w:szCs w:val="24"/>
        </w:rPr>
      </w:pPr>
      <w:r w:rsidRPr="002E4BBA">
        <w:rPr>
          <w:rFonts w:ascii="Sylfaen" w:hAnsi="Sylfaen"/>
          <w:sz w:val="24"/>
          <w:szCs w:val="24"/>
        </w:rPr>
        <w:t>«սահմանափակումներ»՝ Միության ներքին շուկայի գործունեության շրջանակներում ապրանքների, ծառայությունների, կապիտալի, աշխատուժի ազատ տեղաշարժի համար խոչընդոտներ, որոնք առաջացել են այն տնտեսական հարաբերությունների իրավական կարգավորման բացակայության հետ</w:t>
      </w:r>
      <w:r w:rsidR="009C557F">
        <w:rPr>
          <w:rFonts w:ascii="Sylfaen" w:hAnsi="Sylfaen"/>
          <w:sz w:val="24"/>
          <w:szCs w:val="24"/>
        </w:rPr>
        <w:t>և</w:t>
      </w:r>
      <w:r w:rsidRPr="002E4BBA">
        <w:rPr>
          <w:rFonts w:ascii="Sylfaen" w:hAnsi="Sylfaen"/>
          <w:sz w:val="24"/>
          <w:szCs w:val="24"/>
        </w:rPr>
        <w:t>անքով, որոնց զարգացումը նախատեսված է Միության իրավունքով։</w:t>
      </w:r>
    </w:p>
    <w:p w:rsidR="00D774E4" w:rsidRPr="002E4BBA" w:rsidRDefault="002E46F8" w:rsidP="00FF6628">
      <w:pPr>
        <w:pStyle w:val="Bodytext20"/>
        <w:shd w:val="clear" w:color="auto" w:fill="auto"/>
        <w:spacing w:before="0" w:after="160" w:line="336" w:lineRule="auto"/>
        <w:ind w:firstLine="567"/>
        <w:rPr>
          <w:rFonts w:ascii="Sylfaen" w:hAnsi="Sylfaen" w:cs="Sylfaen"/>
          <w:sz w:val="24"/>
          <w:szCs w:val="24"/>
        </w:rPr>
      </w:pPr>
      <w:r w:rsidRPr="002E4BBA">
        <w:rPr>
          <w:rFonts w:ascii="Sylfaen" w:hAnsi="Sylfaen"/>
          <w:sz w:val="24"/>
          <w:szCs w:val="24"/>
        </w:rPr>
        <w:t xml:space="preserve">Սույն մեթոդաբանության մեջ օգտագործվող </w:t>
      </w:r>
      <w:r w:rsidR="00C700FE" w:rsidRPr="002E4BBA">
        <w:rPr>
          <w:rFonts w:ascii="Sylfaen" w:hAnsi="Sylfaen"/>
          <w:sz w:val="24"/>
          <w:szCs w:val="24"/>
        </w:rPr>
        <w:t>մյուս</w:t>
      </w:r>
      <w:r w:rsidRPr="002E4BBA">
        <w:rPr>
          <w:rFonts w:ascii="Sylfaen" w:hAnsi="Sylfaen"/>
          <w:sz w:val="24"/>
          <w:szCs w:val="24"/>
        </w:rPr>
        <w:t xml:space="preserve"> հասկացություններ</w:t>
      </w:r>
      <w:r w:rsidR="00431A6B" w:rsidRPr="002E4BBA">
        <w:rPr>
          <w:rFonts w:ascii="Sylfaen" w:hAnsi="Sylfaen"/>
          <w:sz w:val="24"/>
          <w:szCs w:val="24"/>
        </w:rPr>
        <w:t>ը</w:t>
      </w:r>
      <w:r w:rsidRPr="002E4BBA">
        <w:rPr>
          <w:rFonts w:ascii="Sylfaen" w:hAnsi="Sylfaen"/>
          <w:sz w:val="24"/>
          <w:szCs w:val="24"/>
        </w:rPr>
        <w:t xml:space="preserve"> կիրառվում են Պայմանագրով </w:t>
      </w:r>
      <w:r w:rsidR="009C557F">
        <w:rPr>
          <w:rFonts w:ascii="Sylfaen" w:hAnsi="Sylfaen"/>
          <w:sz w:val="24"/>
          <w:szCs w:val="24"/>
        </w:rPr>
        <w:t>և</w:t>
      </w:r>
      <w:r w:rsidRPr="002E4BBA">
        <w:rPr>
          <w:rFonts w:ascii="Sylfaen" w:hAnsi="Sylfaen"/>
          <w:sz w:val="24"/>
          <w:szCs w:val="24"/>
        </w:rPr>
        <w:t xml:space="preserve"> Միության իրավունքի մաս կազմող ակտերով սահմանված իմաստներով:</w:t>
      </w:r>
    </w:p>
    <w:p w:rsidR="00D774E4" w:rsidRPr="002E4BBA" w:rsidRDefault="002E46F8" w:rsidP="00FF6628">
      <w:pPr>
        <w:pStyle w:val="Bodytext20"/>
        <w:shd w:val="clear" w:color="auto" w:fill="auto"/>
        <w:tabs>
          <w:tab w:val="left" w:pos="1134"/>
        </w:tabs>
        <w:spacing w:before="0" w:after="160" w:line="336" w:lineRule="auto"/>
        <w:ind w:firstLine="567"/>
        <w:rPr>
          <w:rFonts w:ascii="Sylfaen" w:hAnsi="Sylfaen" w:cs="Sylfaen"/>
          <w:sz w:val="24"/>
          <w:szCs w:val="24"/>
        </w:rPr>
      </w:pPr>
      <w:r w:rsidRPr="002E4BBA">
        <w:rPr>
          <w:rFonts w:ascii="Sylfaen" w:hAnsi="Sylfaen"/>
          <w:sz w:val="24"/>
          <w:szCs w:val="24"/>
        </w:rPr>
        <w:t>3.</w:t>
      </w:r>
      <w:r w:rsidR="00FF6628">
        <w:rPr>
          <w:rFonts w:ascii="Sylfaen" w:hAnsi="Sylfaen"/>
          <w:sz w:val="24"/>
          <w:szCs w:val="24"/>
        </w:rPr>
        <w:tab/>
      </w:r>
      <w:r w:rsidRPr="002E4BBA">
        <w:rPr>
          <w:rFonts w:ascii="Sylfaen" w:hAnsi="Sylfaen"/>
          <w:sz w:val="24"/>
          <w:szCs w:val="24"/>
        </w:rPr>
        <w:t xml:space="preserve">Խոչընդոտը </w:t>
      </w:r>
      <w:r w:rsidR="00431A6B" w:rsidRPr="002E4BBA">
        <w:rPr>
          <w:rFonts w:ascii="Sylfaen" w:hAnsi="Sylfaen"/>
          <w:sz w:val="24"/>
          <w:szCs w:val="24"/>
        </w:rPr>
        <w:t>ենթակա է</w:t>
      </w:r>
      <w:r w:rsidRPr="002E4BBA">
        <w:rPr>
          <w:rFonts w:ascii="Sylfaen" w:hAnsi="Sylfaen"/>
          <w:sz w:val="24"/>
          <w:szCs w:val="24"/>
        </w:rPr>
        <w:t xml:space="preserve"> որպես արգելք </w:t>
      </w:r>
      <w:r w:rsidR="00431A6B" w:rsidRPr="002E4BBA">
        <w:rPr>
          <w:rFonts w:ascii="Sylfaen" w:hAnsi="Sylfaen"/>
          <w:sz w:val="24"/>
          <w:szCs w:val="24"/>
        </w:rPr>
        <w:t xml:space="preserve">դասակարգման </w:t>
      </w:r>
      <w:r w:rsidRPr="002E4BBA">
        <w:rPr>
          <w:rFonts w:ascii="Sylfaen" w:hAnsi="Sylfaen"/>
          <w:sz w:val="24"/>
          <w:szCs w:val="24"/>
        </w:rPr>
        <w:t>այն դեպքում, եթե այն չի համապատասխանում Միության իրավունքով նախատեսված նորմերին։</w:t>
      </w:r>
    </w:p>
    <w:p w:rsidR="00D774E4" w:rsidRPr="002E4BBA" w:rsidRDefault="002E46F8" w:rsidP="00FF6628">
      <w:pPr>
        <w:pStyle w:val="Bodytext20"/>
        <w:shd w:val="clear" w:color="auto" w:fill="auto"/>
        <w:tabs>
          <w:tab w:val="left" w:pos="1134"/>
        </w:tabs>
        <w:spacing w:before="0" w:after="160" w:line="336" w:lineRule="auto"/>
        <w:ind w:firstLine="567"/>
        <w:rPr>
          <w:rFonts w:ascii="Sylfaen" w:hAnsi="Sylfaen" w:cs="Sylfaen"/>
          <w:sz w:val="24"/>
          <w:szCs w:val="24"/>
        </w:rPr>
      </w:pPr>
      <w:r w:rsidRPr="002E4BBA">
        <w:rPr>
          <w:rFonts w:ascii="Sylfaen" w:hAnsi="Sylfaen"/>
          <w:sz w:val="24"/>
          <w:szCs w:val="24"/>
        </w:rPr>
        <w:t>4.</w:t>
      </w:r>
      <w:r w:rsidR="00FF6628">
        <w:rPr>
          <w:rFonts w:ascii="Sylfaen" w:hAnsi="Sylfaen"/>
          <w:sz w:val="24"/>
          <w:szCs w:val="24"/>
        </w:rPr>
        <w:tab/>
      </w:r>
      <w:r w:rsidRPr="002E4BBA">
        <w:rPr>
          <w:rFonts w:ascii="Sylfaen" w:hAnsi="Sylfaen"/>
          <w:sz w:val="24"/>
          <w:szCs w:val="24"/>
        </w:rPr>
        <w:t xml:space="preserve">Խոչընդոտը </w:t>
      </w:r>
      <w:r w:rsidR="00431A6B" w:rsidRPr="002E4BBA">
        <w:rPr>
          <w:rFonts w:ascii="Sylfaen" w:hAnsi="Sylfaen"/>
          <w:sz w:val="24"/>
          <w:szCs w:val="24"/>
        </w:rPr>
        <w:t>ենթակա է</w:t>
      </w:r>
      <w:r w:rsidRPr="002E4BBA">
        <w:rPr>
          <w:rFonts w:ascii="Sylfaen" w:hAnsi="Sylfaen"/>
          <w:sz w:val="24"/>
          <w:szCs w:val="24"/>
        </w:rPr>
        <w:t xml:space="preserve"> որպես բացառում</w:t>
      </w:r>
      <w:r w:rsidR="00431A6B" w:rsidRPr="002E4BBA">
        <w:rPr>
          <w:rFonts w:ascii="Sylfaen" w:hAnsi="Sylfaen"/>
          <w:sz w:val="24"/>
          <w:szCs w:val="24"/>
        </w:rPr>
        <w:t xml:space="preserve"> դասակարգման</w:t>
      </w:r>
      <w:r w:rsidRPr="002E4BBA">
        <w:rPr>
          <w:rFonts w:ascii="Sylfaen" w:hAnsi="Sylfaen"/>
          <w:sz w:val="24"/>
          <w:szCs w:val="24"/>
        </w:rPr>
        <w:t>, եթե այն համապատասխանում է հետ</w:t>
      </w:r>
      <w:r w:rsidR="009C557F">
        <w:rPr>
          <w:rFonts w:ascii="Sylfaen" w:hAnsi="Sylfaen"/>
          <w:sz w:val="24"/>
          <w:szCs w:val="24"/>
        </w:rPr>
        <w:t>և</w:t>
      </w:r>
      <w:r w:rsidRPr="002E4BBA">
        <w:rPr>
          <w:rFonts w:ascii="Sylfaen" w:hAnsi="Sylfaen"/>
          <w:sz w:val="24"/>
          <w:szCs w:val="24"/>
        </w:rPr>
        <w:t>յալ չափորոշիչներից որ</w:t>
      </w:r>
      <w:r w:rsidR="009C557F">
        <w:rPr>
          <w:rFonts w:ascii="Sylfaen" w:hAnsi="Sylfaen"/>
          <w:sz w:val="24"/>
          <w:szCs w:val="24"/>
        </w:rPr>
        <w:t>և</w:t>
      </w:r>
      <w:r w:rsidRPr="002E4BBA">
        <w:rPr>
          <w:rFonts w:ascii="Sylfaen" w:hAnsi="Sylfaen"/>
          <w:sz w:val="24"/>
          <w:szCs w:val="24"/>
        </w:rPr>
        <w:t xml:space="preserve">է մեկին. </w:t>
      </w:r>
    </w:p>
    <w:p w:rsidR="00D774E4" w:rsidRPr="002E4BBA" w:rsidRDefault="002E46F8" w:rsidP="00FF6628">
      <w:pPr>
        <w:pStyle w:val="Bodytext20"/>
        <w:shd w:val="clear" w:color="auto" w:fill="auto"/>
        <w:tabs>
          <w:tab w:val="left" w:pos="1134"/>
        </w:tabs>
        <w:spacing w:before="0" w:after="160" w:line="336" w:lineRule="auto"/>
        <w:ind w:firstLine="567"/>
        <w:rPr>
          <w:rFonts w:ascii="Sylfaen" w:hAnsi="Sylfaen" w:cs="Sylfaen"/>
          <w:sz w:val="24"/>
          <w:szCs w:val="24"/>
        </w:rPr>
      </w:pPr>
      <w:r w:rsidRPr="002E4BBA">
        <w:rPr>
          <w:rFonts w:ascii="Sylfaen" w:hAnsi="Sylfaen"/>
          <w:sz w:val="24"/>
          <w:szCs w:val="24"/>
        </w:rPr>
        <w:t>ա)</w:t>
      </w:r>
      <w:r w:rsidR="00FF6628">
        <w:rPr>
          <w:rFonts w:ascii="Sylfaen" w:hAnsi="Sylfaen"/>
          <w:sz w:val="24"/>
          <w:szCs w:val="24"/>
        </w:rPr>
        <w:tab/>
      </w:r>
      <w:r w:rsidRPr="002E4BBA">
        <w:rPr>
          <w:rFonts w:ascii="Sylfaen" w:hAnsi="Sylfaen"/>
          <w:sz w:val="24"/>
          <w:szCs w:val="24"/>
        </w:rPr>
        <w:t xml:space="preserve">խոչընդոտն առաջացել է Միության ներքին շուկայի գործունեության ժամանակ ապրանքների, ծառայությունների (այդ թվում ՝ </w:t>
      </w:r>
      <w:r w:rsidR="00431A6B" w:rsidRPr="002E4BBA">
        <w:rPr>
          <w:rFonts w:ascii="Sylfaen" w:hAnsi="Sylfaen"/>
          <w:sz w:val="24"/>
          <w:szCs w:val="24"/>
        </w:rPr>
        <w:t>հիմնադր</w:t>
      </w:r>
      <w:r w:rsidR="009D138D" w:rsidRPr="002E4BBA">
        <w:rPr>
          <w:rFonts w:ascii="Sylfaen" w:hAnsi="Sylfaen"/>
          <w:sz w:val="24"/>
          <w:szCs w:val="24"/>
        </w:rPr>
        <w:t>ման</w:t>
      </w:r>
      <w:r w:rsidR="00431A6B" w:rsidRPr="002E4BBA">
        <w:rPr>
          <w:rFonts w:ascii="Sylfaen" w:hAnsi="Sylfaen"/>
          <w:sz w:val="24"/>
          <w:szCs w:val="24"/>
        </w:rPr>
        <w:t xml:space="preserve"> </w:t>
      </w:r>
      <w:r w:rsidR="009C557F">
        <w:rPr>
          <w:rFonts w:ascii="Sylfaen" w:hAnsi="Sylfaen"/>
          <w:sz w:val="24"/>
          <w:szCs w:val="24"/>
        </w:rPr>
        <w:t>և</w:t>
      </w:r>
      <w:r w:rsidRPr="002E4BBA">
        <w:rPr>
          <w:rFonts w:ascii="Sylfaen" w:hAnsi="Sylfaen"/>
          <w:sz w:val="24"/>
          <w:szCs w:val="24"/>
        </w:rPr>
        <w:t xml:space="preserve"> </w:t>
      </w:r>
      <w:r w:rsidR="009D138D" w:rsidRPr="002E4BBA">
        <w:rPr>
          <w:rFonts w:ascii="Sylfaen" w:hAnsi="Sylfaen"/>
          <w:sz w:val="24"/>
          <w:szCs w:val="24"/>
        </w:rPr>
        <w:t>գործունեության</w:t>
      </w:r>
      <w:r w:rsidRPr="002E4BBA">
        <w:rPr>
          <w:rFonts w:ascii="Sylfaen" w:hAnsi="Sylfaen"/>
          <w:sz w:val="24"/>
          <w:szCs w:val="24"/>
        </w:rPr>
        <w:t xml:space="preserve">), կապիտալի </w:t>
      </w:r>
      <w:r w:rsidR="009C557F">
        <w:rPr>
          <w:rFonts w:ascii="Sylfaen" w:hAnsi="Sylfaen"/>
          <w:sz w:val="24"/>
          <w:szCs w:val="24"/>
        </w:rPr>
        <w:t>և</w:t>
      </w:r>
      <w:r w:rsidRPr="002E4BBA">
        <w:rPr>
          <w:rFonts w:ascii="Sylfaen" w:hAnsi="Sylfaen"/>
          <w:sz w:val="24"/>
          <w:szCs w:val="24"/>
        </w:rPr>
        <w:t xml:space="preserve"> աշխատուժի ազատ տեղաշարժի ընդհանուր կանոններից Միության իրավունքով նախատեսված</w:t>
      </w:r>
      <w:r w:rsidR="00FF6628">
        <w:rPr>
          <w:rFonts w:ascii="Sylfaen" w:hAnsi="Sylfaen"/>
          <w:sz w:val="24"/>
          <w:szCs w:val="24"/>
        </w:rPr>
        <w:t xml:space="preserve"> բացառության (շեղման) պատճառով.</w:t>
      </w:r>
    </w:p>
    <w:p w:rsidR="00D774E4" w:rsidRPr="008B2C54" w:rsidRDefault="002E46F8" w:rsidP="00FF6628">
      <w:pPr>
        <w:pStyle w:val="Bodytext20"/>
        <w:shd w:val="clear" w:color="auto" w:fill="auto"/>
        <w:tabs>
          <w:tab w:val="left" w:pos="1134"/>
        </w:tabs>
        <w:spacing w:before="0" w:after="160" w:line="360" w:lineRule="auto"/>
        <w:ind w:right="1" w:firstLine="567"/>
        <w:rPr>
          <w:rFonts w:ascii="Sylfaen" w:hAnsi="Sylfaen" w:cs="Sylfaen"/>
          <w:sz w:val="24"/>
          <w:szCs w:val="24"/>
          <w:lang w:val="ru-RU"/>
        </w:rPr>
      </w:pPr>
      <w:r w:rsidRPr="002E4BBA">
        <w:rPr>
          <w:rFonts w:ascii="Sylfaen" w:hAnsi="Sylfaen"/>
          <w:sz w:val="24"/>
          <w:szCs w:val="24"/>
        </w:rPr>
        <w:t>բ)</w:t>
      </w:r>
      <w:r w:rsidR="00FF6628">
        <w:rPr>
          <w:rFonts w:ascii="Sylfaen" w:hAnsi="Sylfaen"/>
          <w:sz w:val="24"/>
          <w:szCs w:val="24"/>
        </w:rPr>
        <w:tab/>
      </w:r>
      <w:r w:rsidRPr="002E4BBA">
        <w:rPr>
          <w:rFonts w:ascii="Sylfaen" w:hAnsi="Sylfaen"/>
          <w:sz w:val="24"/>
          <w:szCs w:val="24"/>
        </w:rPr>
        <w:t>խոչընդոտն առաջացել է անդամ պետությունների կողմից, այդ թվում՝ միակողմանի կարգով</w:t>
      </w:r>
      <w:r w:rsidR="00C700FE" w:rsidRPr="002E4BBA">
        <w:rPr>
          <w:rFonts w:ascii="Sylfaen" w:hAnsi="Sylfaen"/>
          <w:sz w:val="24"/>
          <w:szCs w:val="24"/>
        </w:rPr>
        <w:t>՝</w:t>
      </w:r>
      <w:r w:rsidRPr="002E4BBA">
        <w:rPr>
          <w:rFonts w:ascii="Sylfaen" w:hAnsi="Sylfaen"/>
          <w:sz w:val="24"/>
          <w:szCs w:val="24"/>
        </w:rPr>
        <w:t xml:space="preserve"> Միության իրավունքին համապատասխան միջոցների </w:t>
      </w:r>
      <w:r w:rsidR="009D138D" w:rsidRPr="002E4BBA">
        <w:rPr>
          <w:rFonts w:ascii="Sylfaen" w:hAnsi="Sylfaen"/>
          <w:sz w:val="24"/>
          <w:szCs w:val="24"/>
        </w:rPr>
        <w:t xml:space="preserve">կիրառման </w:t>
      </w:r>
      <w:r w:rsidRPr="002E4BBA">
        <w:rPr>
          <w:rFonts w:ascii="Sylfaen" w:hAnsi="Sylfaen"/>
          <w:sz w:val="24"/>
          <w:szCs w:val="24"/>
        </w:rPr>
        <w:t xml:space="preserve">(հնարավոր </w:t>
      </w:r>
      <w:r w:rsidR="009D138D" w:rsidRPr="002E4BBA">
        <w:rPr>
          <w:rFonts w:ascii="Sylfaen" w:hAnsi="Sylfaen"/>
          <w:sz w:val="24"/>
          <w:szCs w:val="24"/>
        </w:rPr>
        <w:t>կիրառման</w:t>
      </w:r>
      <w:r w:rsidR="008B2C54">
        <w:rPr>
          <w:rFonts w:ascii="Sylfaen" w:hAnsi="Sylfaen"/>
          <w:sz w:val="24"/>
          <w:szCs w:val="24"/>
        </w:rPr>
        <w:t>) պատճառով։</w:t>
      </w:r>
    </w:p>
    <w:p w:rsidR="00D774E4" w:rsidRPr="002E4BBA" w:rsidRDefault="002E46F8" w:rsidP="00FF6628">
      <w:pPr>
        <w:pStyle w:val="Bodytext20"/>
        <w:shd w:val="clear" w:color="auto" w:fill="auto"/>
        <w:tabs>
          <w:tab w:val="left" w:pos="1134"/>
        </w:tabs>
        <w:spacing w:before="0" w:after="160" w:line="360" w:lineRule="auto"/>
        <w:ind w:right="1" w:firstLine="567"/>
        <w:rPr>
          <w:rFonts w:ascii="Sylfaen" w:hAnsi="Sylfaen" w:cs="Sylfaen"/>
          <w:sz w:val="24"/>
          <w:szCs w:val="24"/>
        </w:rPr>
      </w:pPr>
      <w:r w:rsidRPr="002E4BBA">
        <w:rPr>
          <w:rFonts w:ascii="Sylfaen" w:hAnsi="Sylfaen"/>
          <w:sz w:val="24"/>
          <w:szCs w:val="24"/>
        </w:rPr>
        <w:lastRenderedPageBreak/>
        <w:t>5.</w:t>
      </w:r>
      <w:r w:rsidR="00FF6628">
        <w:rPr>
          <w:rFonts w:ascii="Sylfaen" w:hAnsi="Sylfaen"/>
          <w:sz w:val="24"/>
          <w:szCs w:val="24"/>
        </w:rPr>
        <w:tab/>
      </w:r>
      <w:r w:rsidRPr="002E4BBA">
        <w:rPr>
          <w:rFonts w:ascii="Sylfaen" w:hAnsi="Sylfaen"/>
          <w:sz w:val="24"/>
          <w:szCs w:val="24"/>
        </w:rPr>
        <w:t xml:space="preserve">Խոչընդոտը </w:t>
      </w:r>
      <w:r w:rsidR="009D138D" w:rsidRPr="002E4BBA">
        <w:rPr>
          <w:rFonts w:ascii="Sylfaen" w:hAnsi="Sylfaen"/>
          <w:sz w:val="24"/>
          <w:szCs w:val="24"/>
        </w:rPr>
        <w:t xml:space="preserve">ենթակա </w:t>
      </w:r>
      <w:r w:rsidRPr="002E4BBA">
        <w:rPr>
          <w:rFonts w:ascii="Sylfaen" w:hAnsi="Sylfaen"/>
          <w:sz w:val="24"/>
          <w:szCs w:val="24"/>
        </w:rPr>
        <w:t>է որպես սահմանափակում</w:t>
      </w:r>
      <w:r w:rsidR="009D138D" w:rsidRPr="002E4BBA">
        <w:rPr>
          <w:rFonts w:ascii="Sylfaen" w:hAnsi="Sylfaen"/>
          <w:sz w:val="24"/>
          <w:szCs w:val="24"/>
        </w:rPr>
        <w:t xml:space="preserve"> դասակարգման</w:t>
      </w:r>
      <w:r w:rsidRPr="002E4BBA">
        <w:rPr>
          <w:rFonts w:ascii="Sylfaen" w:hAnsi="Sylfaen"/>
          <w:sz w:val="24"/>
          <w:szCs w:val="24"/>
        </w:rPr>
        <w:t>, եթե այն համապատասխանում է հետ</w:t>
      </w:r>
      <w:r w:rsidR="009C557F">
        <w:rPr>
          <w:rFonts w:ascii="Sylfaen" w:hAnsi="Sylfaen"/>
          <w:sz w:val="24"/>
          <w:szCs w:val="24"/>
        </w:rPr>
        <w:t>և</w:t>
      </w:r>
      <w:r w:rsidRPr="002E4BBA">
        <w:rPr>
          <w:rFonts w:ascii="Sylfaen" w:hAnsi="Sylfaen"/>
          <w:sz w:val="24"/>
          <w:szCs w:val="24"/>
        </w:rPr>
        <w:t>յալ չափորոշիչներից որ</w:t>
      </w:r>
      <w:r w:rsidR="009C557F">
        <w:rPr>
          <w:rFonts w:ascii="Sylfaen" w:hAnsi="Sylfaen"/>
          <w:sz w:val="24"/>
          <w:szCs w:val="24"/>
        </w:rPr>
        <w:t>և</w:t>
      </w:r>
      <w:r w:rsidRPr="002E4BBA">
        <w:rPr>
          <w:rFonts w:ascii="Sylfaen" w:hAnsi="Sylfaen"/>
          <w:sz w:val="24"/>
          <w:szCs w:val="24"/>
        </w:rPr>
        <w:t>է մեկին.</w:t>
      </w:r>
    </w:p>
    <w:p w:rsidR="00D774E4" w:rsidRPr="002E4BBA" w:rsidRDefault="002E46F8" w:rsidP="00FF6628">
      <w:pPr>
        <w:pStyle w:val="Bodytext20"/>
        <w:shd w:val="clear" w:color="auto" w:fill="auto"/>
        <w:tabs>
          <w:tab w:val="left" w:pos="1134"/>
        </w:tabs>
        <w:spacing w:before="0" w:after="160" w:line="360" w:lineRule="auto"/>
        <w:ind w:right="1" w:firstLine="567"/>
        <w:rPr>
          <w:rFonts w:ascii="Sylfaen" w:hAnsi="Sylfaen" w:cs="Sylfaen"/>
          <w:sz w:val="24"/>
          <w:szCs w:val="24"/>
        </w:rPr>
      </w:pPr>
      <w:r w:rsidRPr="002E4BBA">
        <w:rPr>
          <w:rFonts w:ascii="Sylfaen" w:hAnsi="Sylfaen"/>
          <w:sz w:val="24"/>
          <w:szCs w:val="24"/>
        </w:rPr>
        <w:t>ա)</w:t>
      </w:r>
      <w:r w:rsidR="00FF6628">
        <w:rPr>
          <w:rFonts w:ascii="Sylfaen" w:hAnsi="Sylfaen"/>
          <w:sz w:val="24"/>
          <w:szCs w:val="24"/>
        </w:rPr>
        <w:tab/>
      </w:r>
      <w:r w:rsidRPr="002E4BBA">
        <w:rPr>
          <w:rFonts w:ascii="Sylfaen" w:hAnsi="Sylfaen"/>
          <w:sz w:val="24"/>
          <w:szCs w:val="24"/>
        </w:rPr>
        <w:t>խոչընդոտն առաջացել է Միության իրավունքում տնտեսական հարաբերությունների իրավական կարգավորման բացակայության արդյունքում.</w:t>
      </w:r>
    </w:p>
    <w:p w:rsidR="00D774E4" w:rsidRPr="002E4BBA" w:rsidRDefault="002E46F8" w:rsidP="00FF6628">
      <w:pPr>
        <w:pStyle w:val="Bodytext20"/>
        <w:shd w:val="clear" w:color="auto" w:fill="auto"/>
        <w:tabs>
          <w:tab w:val="left" w:pos="1134"/>
        </w:tabs>
        <w:spacing w:before="0" w:after="160" w:line="360" w:lineRule="auto"/>
        <w:ind w:right="1" w:firstLine="567"/>
        <w:rPr>
          <w:rFonts w:ascii="Sylfaen" w:hAnsi="Sylfaen" w:cs="Sylfaen"/>
          <w:sz w:val="24"/>
          <w:szCs w:val="24"/>
        </w:rPr>
      </w:pPr>
      <w:r w:rsidRPr="002E4BBA">
        <w:rPr>
          <w:rFonts w:ascii="Sylfaen" w:hAnsi="Sylfaen"/>
          <w:sz w:val="24"/>
          <w:szCs w:val="24"/>
        </w:rPr>
        <w:t>բ)</w:t>
      </w:r>
      <w:r w:rsidR="00FF6628">
        <w:rPr>
          <w:rFonts w:ascii="Sylfaen" w:hAnsi="Sylfaen"/>
          <w:sz w:val="24"/>
          <w:szCs w:val="24"/>
        </w:rPr>
        <w:tab/>
      </w:r>
      <w:r w:rsidRPr="002E4BBA">
        <w:rPr>
          <w:rFonts w:ascii="Sylfaen" w:hAnsi="Sylfaen"/>
          <w:sz w:val="24"/>
          <w:szCs w:val="24"/>
        </w:rPr>
        <w:t>խոչընդոտն առաջացել է Միության իրավունքի այն նորմերի բացակայության պատճառով, որոնց մշակումը նա</w:t>
      </w:r>
      <w:r w:rsidR="00FF6628">
        <w:rPr>
          <w:rFonts w:ascii="Sylfaen" w:hAnsi="Sylfaen"/>
          <w:sz w:val="24"/>
          <w:szCs w:val="24"/>
        </w:rPr>
        <w:t>խատեսված է Միության իրավունքով.</w:t>
      </w:r>
    </w:p>
    <w:p w:rsidR="00D774E4" w:rsidRPr="002E4BBA" w:rsidRDefault="002E46F8" w:rsidP="00FF6628">
      <w:pPr>
        <w:pStyle w:val="Bodytext20"/>
        <w:shd w:val="clear" w:color="auto" w:fill="auto"/>
        <w:tabs>
          <w:tab w:val="left" w:pos="1134"/>
        </w:tabs>
        <w:spacing w:before="0" w:after="160" w:line="360" w:lineRule="auto"/>
        <w:ind w:right="1" w:firstLine="567"/>
        <w:rPr>
          <w:rFonts w:ascii="Sylfaen" w:hAnsi="Sylfaen" w:cs="Sylfaen"/>
          <w:sz w:val="24"/>
          <w:szCs w:val="24"/>
        </w:rPr>
      </w:pPr>
      <w:r w:rsidRPr="002E4BBA">
        <w:rPr>
          <w:rFonts w:ascii="Sylfaen" w:hAnsi="Sylfaen"/>
          <w:sz w:val="24"/>
          <w:szCs w:val="24"/>
        </w:rPr>
        <w:t>գ)</w:t>
      </w:r>
      <w:r w:rsidR="00FF6628">
        <w:rPr>
          <w:rFonts w:ascii="Sylfaen" w:hAnsi="Sylfaen"/>
          <w:sz w:val="24"/>
          <w:szCs w:val="24"/>
        </w:rPr>
        <w:tab/>
      </w:r>
      <w:r w:rsidRPr="002E4BBA">
        <w:rPr>
          <w:rFonts w:ascii="Sylfaen" w:hAnsi="Sylfaen"/>
          <w:sz w:val="24"/>
          <w:szCs w:val="24"/>
        </w:rPr>
        <w:t>խոչընդոտը հայտնաբերվել է իրավակիրառ գործելակերպի վերլուծության արդյունքում, որով Միության իրավունքի նորմերի միջ</w:t>
      </w:r>
      <w:r w:rsidR="009C557F">
        <w:rPr>
          <w:rFonts w:ascii="Sylfaen" w:hAnsi="Sylfaen"/>
          <w:sz w:val="24"/>
          <w:szCs w:val="24"/>
        </w:rPr>
        <w:t>և</w:t>
      </w:r>
      <w:r w:rsidRPr="002E4BBA">
        <w:rPr>
          <w:rFonts w:ascii="Sylfaen" w:hAnsi="Sylfaen"/>
          <w:sz w:val="24"/>
          <w:szCs w:val="24"/>
        </w:rPr>
        <w:t xml:space="preserve"> հակասություն է </w:t>
      </w:r>
      <w:r w:rsidR="00B5075C" w:rsidRPr="002E4BBA">
        <w:rPr>
          <w:rFonts w:ascii="Sylfaen" w:hAnsi="Sylfaen"/>
          <w:sz w:val="24"/>
          <w:szCs w:val="24"/>
        </w:rPr>
        <w:t>բացահայտվել</w:t>
      </w:r>
      <w:r w:rsidR="00FF6628">
        <w:rPr>
          <w:rFonts w:ascii="Sylfaen" w:hAnsi="Sylfaen"/>
          <w:sz w:val="24"/>
          <w:szCs w:val="24"/>
        </w:rPr>
        <w:t>։</w:t>
      </w:r>
    </w:p>
    <w:p w:rsidR="00D774E4" w:rsidRDefault="002E46F8" w:rsidP="00FF6628">
      <w:pPr>
        <w:pStyle w:val="Bodytext20"/>
        <w:shd w:val="clear" w:color="auto" w:fill="auto"/>
        <w:tabs>
          <w:tab w:val="left" w:pos="1134"/>
        </w:tabs>
        <w:spacing w:before="0" w:after="160" w:line="360" w:lineRule="auto"/>
        <w:ind w:right="1" w:firstLine="567"/>
        <w:rPr>
          <w:rFonts w:ascii="Sylfaen" w:hAnsi="Sylfaen"/>
          <w:sz w:val="24"/>
          <w:szCs w:val="24"/>
        </w:rPr>
      </w:pPr>
      <w:r w:rsidRPr="002E4BBA">
        <w:rPr>
          <w:rFonts w:ascii="Sylfaen" w:hAnsi="Sylfaen"/>
          <w:sz w:val="24"/>
          <w:szCs w:val="24"/>
        </w:rPr>
        <w:t>6.</w:t>
      </w:r>
      <w:r w:rsidR="00FF6628">
        <w:rPr>
          <w:rFonts w:ascii="Sylfaen" w:hAnsi="Sylfaen"/>
          <w:sz w:val="24"/>
          <w:szCs w:val="24"/>
        </w:rPr>
        <w:tab/>
      </w:r>
      <w:r w:rsidRPr="002E4BBA">
        <w:rPr>
          <w:rFonts w:ascii="Sylfaen" w:hAnsi="Sylfaen"/>
          <w:sz w:val="24"/>
          <w:szCs w:val="24"/>
        </w:rPr>
        <w:t xml:space="preserve">Խոչընդոտները </w:t>
      </w:r>
      <w:r w:rsidR="00C700FE" w:rsidRPr="002E4BBA">
        <w:rPr>
          <w:rFonts w:ascii="Sylfaen" w:hAnsi="Sylfaen"/>
          <w:sz w:val="24"/>
          <w:szCs w:val="24"/>
        </w:rPr>
        <w:t>բաժան</w:t>
      </w:r>
      <w:r w:rsidRPr="002E4BBA">
        <w:rPr>
          <w:rFonts w:ascii="Sylfaen" w:hAnsi="Sylfaen"/>
          <w:sz w:val="24"/>
          <w:szCs w:val="24"/>
        </w:rPr>
        <w:t xml:space="preserve">վում են արգելքների, բացառումների </w:t>
      </w:r>
      <w:r w:rsidR="009C557F">
        <w:rPr>
          <w:rFonts w:ascii="Sylfaen" w:hAnsi="Sylfaen"/>
          <w:sz w:val="24"/>
          <w:szCs w:val="24"/>
        </w:rPr>
        <w:t>և</w:t>
      </w:r>
      <w:r w:rsidRPr="002E4BBA">
        <w:rPr>
          <w:rFonts w:ascii="Sylfaen" w:hAnsi="Sylfaen"/>
          <w:sz w:val="24"/>
          <w:szCs w:val="24"/>
        </w:rPr>
        <w:t xml:space="preserve"> </w:t>
      </w:r>
      <w:r w:rsidR="00312F29">
        <w:rPr>
          <w:rFonts w:ascii="Sylfaen" w:hAnsi="Sylfaen"/>
          <w:sz w:val="24"/>
          <w:szCs w:val="24"/>
        </w:rPr>
        <w:t>սահմանափակումների</w:t>
      </w:r>
      <w:r w:rsidR="00C700FE" w:rsidRPr="002E4BBA">
        <w:rPr>
          <w:rFonts w:ascii="Sylfaen" w:hAnsi="Sylfaen"/>
          <w:sz w:val="24"/>
          <w:szCs w:val="24"/>
        </w:rPr>
        <w:t>՝</w:t>
      </w:r>
      <w:r w:rsidRPr="002E4BBA">
        <w:rPr>
          <w:rFonts w:ascii="Sylfaen" w:hAnsi="Sylfaen"/>
          <w:sz w:val="24"/>
          <w:szCs w:val="24"/>
        </w:rPr>
        <w:t xml:space="preserve"> անդամ պետությունների կողմից Պայմանագրի, Միության իրավունքի մաս կազմող միջազգային պայմանագրերի </w:t>
      </w:r>
      <w:r w:rsidR="009C557F">
        <w:rPr>
          <w:rFonts w:ascii="Sylfaen" w:hAnsi="Sylfaen"/>
          <w:sz w:val="24"/>
          <w:szCs w:val="24"/>
        </w:rPr>
        <w:t>և</w:t>
      </w:r>
      <w:r w:rsidRPr="002E4BBA">
        <w:rPr>
          <w:rFonts w:ascii="Sylfaen" w:hAnsi="Sylfaen"/>
          <w:sz w:val="24"/>
          <w:szCs w:val="24"/>
        </w:rPr>
        <w:t xml:space="preserve"> ակտերի </w:t>
      </w:r>
      <w:r w:rsidR="00B5075C" w:rsidRPr="002E4BBA">
        <w:rPr>
          <w:rFonts w:ascii="Sylfaen" w:hAnsi="Sylfaen"/>
          <w:sz w:val="24"/>
          <w:szCs w:val="24"/>
        </w:rPr>
        <w:t xml:space="preserve">դրույթների </w:t>
      </w:r>
      <w:r w:rsidRPr="002E4BBA">
        <w:rPr>
          <w:rFonts w:ascii="Sylfaen" w:hAnsi="Sylfaen"/>
          <w:sz w:val="24"/>
          <w:szCs w:val="24"/>
        </w:rPr>
        <w:t xml:space="preserve">կատարման դիտանցման, Պայմանագրի, Միության իրավունքի մաս կազմող միջազգային պայմանագրերի </w:t>
      </w:r>
      <w:r w:rsidR="009C557F">
        <w:rPr>
          <w:rFonts w:ascii="Sylfaen" w:hAnsi="Sylfaen"/>
          <w:sz w:val="24"/>
          <w:szCs w:val="24"/>
        </w:rPr>
        <w:t>և</w:t>
      </w:r>
      <w:r w:rsidRPr="002E4BBA">
        <w:rPr>
          <w:rFonts w:ascii="Sylfaen" w:hAnsi="Sylfaen"/>
          <w:sz w:val="24"/>
          <w:szCs w:val="24"/>
        </w:rPr>
        <w:t xml:space="preserve"> ակտերի</w:t>
      </w:r>
      <w:r w:rsidR="002E4BBA">
        <w:rPr>
          <w:rFonts w:ascii="Sylfaen" w:hAnsi="Sylfaen"/>
          <w:sz w:val="24"/>
          <w:szCs w:val="24"/>
        </w:rPr>
        <w:t xml:space="preserve"> </w:t>
      </w:r>
      <w:r w:rsidR="00B5075C" w:rsidRPr="002E4BBA">
        <w:rPr>
          <w:rFonts w:ascii="Sylfaen" w:hAnsi="Sylfaen"/>
          <w:sz w:val="24"/>
          <w:szCs w:val="24"/>
        </w:rPr>
        <w:t xml:space="preserve">դրույթներին </w:t>
      </w:r>
      <w:r w:rsidRPr="002E4BBA">
        <w:rPr>
          <w:rFonts w:ascii="Sylfaen" w:hAnsi="Sylfaen"/>
          <w:sz w:val="24"/>
          <w:szCs w:val="24"/>
        </w:rPr>
        <w:t xml:space="preserve">անդամ պետությունների նորմատիվ իրավական ակտերի նախագծերի համապատասխանության դիտանցման արդյունքներով, որն անցկացվել է Հանձնաժողովի այն դեպարտամենտի կողմից, որի իրավասությանն են վերապահված ներքին շուկաների գործունեության հարցերը (այսուհետ՝ լիազորված դեպարտամենտ)՝ ինքնուրույն, իր սեփական նախաձեռնությամբ կամ անդամ պետություններից, իրավաբանական </w:t>
      </w:r>
      <w:r w:rsidR="009C557F">
        <w:rPr>
          <w:rFonts w:ascii="Sylfaen" w:hAnsi="Sylfaen"/>
          <w:sz w:val="24"/>
          <w:szCs w:val="24"/>
        </w:rPr>
        <w:t>և</w:t>
      </w:r>
      <w:r w:rsidRPr="002E4BBA">
        <w:rPr>
          <w:rFonts w:ascii="Sylfaen" w:hAnsi="Sylfaen"/>
          <w:sz w:val="24"/>
          <w:szCs w:val="24"/>
        </w:rPr>
        <w:t xml:space="preserve"> ֆիզիկական անձանցից՝ Եվրասիական տնտեսական բարձրագույն խորհրդի 2014 թվականի դեկտեմբերի 23-ի թիվ 98 որոշմամբ հաստատված՝ Եվրասիական տնտեսական հանձնաժողովի աշխատանքի կանոնակարգի III</w:t>
      </w:r>
      <w:r w:rsidR="002E4BBA">
        <w:rPr>
          <w:rFonts w:ascii="Sylfaen" w:hAnsi="Sylfaen"/>
          <w:sz w:val="24"/>
          <w:szCs w:val="24"/>
        </w:rPr>
        <w:t xml:space="preserve"> </w:t>
      </w:r>
      <w:r w:rsidRPr="002E4BBA">
        <w:rPr>
          <w:rFonts w:ascii="Sylfaen" w:hAnsi="Sylfaen"/>
          <w:sz w:val="24"/>
          <w:szCs w:val="24"/>
        </w:rPr>
        <w:t>բաժնի 7-րդ ենթաբաժնին համապատասխան (այսուհետ՝ Կանոնակարգ), ինչպես նա</w:t>
      </w:r>
      <w:r w:rsidR="009C557F">
        <w:rPr>
          <w:rFonts w:ascii="Sylfaen" w:hAnsi="Sylfaen"/>
          <w:sz w:val="24"/>
          <w:szCs w:val="24"/>
        </w:rPr>
        <w:t>և</w:t>
      </w:r>
      <w:r w:rsidRPr="002E4BBA">
        <w:rPr>
          <w:rFonts w:ascii="Sylfaen" w:hAnsi="Sylfaen"/>
          <w:sz w:val="24"/>
          <w:szCs w:val="24"/>
        </w:rPr>
        <w:t xml:space="preserve"> Հանձնաժողովի կառուցվածքային ստորաբաժանումներից ստացված</w:t>
      </w:r>
      <w:r w:rsidR="00204082" w:rsidRPr="002E4BBA">
        <w:rPr>
          <w:rFonts w:ascii="Sylfaen" w:hAnsi="Sylfaen"/>
          <w:sz w:val="24"/>
          <w:szCs w:val="24"/>
        </w:rPr>
        <w:t>՝</w:t>
      </w:r>
      <w:r w:rsidRPr="002E4BBA">
        <w:rPr>
          <w:rFonts w:ascii="Sylfaen" w:hAnsi="Sylfaen"/>
          <w:sz w:val="24"/>
          <w:szCs w:val="24"/>
        </w:rPr>
        <w:t xml:space="preserve"> խոչընդոտների մասին առկա տեղեկությունների հետ կապված։</w:t>
      </w:r>
    </w:p>
    <w:p w:rsidR="00FF6628" w:rsidRPr="002E4BBA" w:rsidRDefault="00FF6628" w:rsidP="00FF6628">
      <w:pPr>
        <w:pStyle w:val="Bodytext20"/>
        <w:shd w:val="clear" w:color="auto" w:fill="auto"/>
        <w:tabs>
          <w:tab w:val="left" w:pos="1134"/>
        </w:tabs>
        <w:spacing w:before="0" w:after="160" w:line="360" w:lineRule="auto"/>
        <w:ind w:right="1" w:firstLine="567"/>
        <w:rPr>
          <w:rFonts w:ascii="Sylfaen" w:hAnsi="Sylfaen" w:cs="Sylfaen"/>
          <w:sz w:val="24"/>
          <w:szCs w:val="24"/>
        </w:rPr>
      </w:pPr>
    </w:p>
    <w:p w:rsidR="00D774E4" w:rsidRPr="002E4BBA" w:rsidRDefault="002E46F8" w:rsidP="00FF6628">
      <w:pPr>
        <w:pStyle w:val="Bodytext20"/>
        <w:shd w:val="clear" w:color="auto" w:fill="auto"/>
        <w:tabs>
          <w:tab w:val="left" w:pos="1134"/>
        </w:tabs>
        <w:spacing w:before="0" w:after="160" w:line="360" w:lineRule="auto"/>
        <w:ind w:right="1" w:firstLine="567"/>
        <w:rPr>
          <w:rFonts w:ascii="Sylfaen" w:hAnsi="Sylfaen" w:cs="Sylfaen"/>
          <w:sz w:val="24"/>
          <w:szCs w:val="24"/>
        </w:rPr>
      </w:pPr>
      <w:r w:rsidRPr="002E4BBA">
        <w:rPr>
          <w:rFonts w:ascii="Sylfaen" w:hAnsi="Sylfaen"/>
          <w:sz w:val="24"/>
          <w:szCs w:val="24"/>
        </w:rPr>
        <w:lastRenderedPageBreak/>
        <w:t>7.</w:t>
      </w:r>
      <w:r w:rsidR="00FF6628">
        <w:rPr>
          <w:rFonts w:ascii="Sylfaen" w:hAnsi="Sylfaen"/>
          <w:sz w:val="24"/>
          <w:szCs w:val="24"/>
        </w:rPr>
        <w:tab/>
      </w:r>
      <w:r w:rsidRPr="002E4BBA">
        <w:rPr>
          <w:rFonts w:ascii="Sylfaen" w:hAnsi="Sylfaen"/>
          <w:sz w:val="24"/>
          <w:szCs w:val="24"/>
        </w:rPr>
        <w:t>Խոչընդոտներ</w:t>
      </w:r>
      <w:r w:rsidR="002071CC" w:rsidRPr="002E4BBA">
        <w:rPr>
          <w:rFonts w:ascii="Sylfaen" w:hAnsi="Sylfaen"/>
          <w:sz w:val="24"/>
          <w:szCs w:val="24"/>
        </w:rPr>
        <w:t>ն</w:t>
      </w:r>
      <w:r w:rsidRPr="002E4BBA">
        <w:rPr>
          <w:rFonts w:ascii="Sylfaen" w:hAnsi="Sylfaen"/>
          <w:sz w:val="24"/>
          <w:szCs w:val="24"/>
        </w:rPr>
        <w:t xml:space="preserve"> արգելքների, բացառումների </w:t>
      </w:r>
      <w:r w:rsidR="009C557F">
        <w:rPr>
          <w:rFonts w:ascii="Sylfaen" w:hAnsi="Sylfaen"/>
          <w:sz w:val="24"/>
          <w:szCs w:val="24"/>
        </w:rPr>
        <w:t>և</w:t>
      </w:r>
      <w:r w:rsidRPr="002E4BBA">
        <w:rPr>
          <w:rFonts w:ascii="Sylfaen" w:hAnsi="Sylfaen"/>
          <w:sz w:val="24"/>
          <w:szCs w:val="24"/>
        </w:rPr>
        <w:t xml:space="preserve"> սահմանափակումների </w:t>
      </w:r>
      <w:r w:rsidR="002071CC" w:rsidRPr="00FF6628">
        <w:rPr>
          <w:rFonts w:ascii="Sylfaen" w:hAnsi="Sylfaen"/>
          <w:spacing w:val="-4"/>
          <w:sz w:val="24"/>
          <w:szCs w:val="24"/>
        </w:rPr>
        <w:t>բաժան</w:t>
      </w:r>
      <w:r w:rsidRPr="00FF6628">
        <w:rPr>
          <w:rFonts w:ascii="Sylfaen" w:hAnsi="Sylfaen"/>
          <w:spacing w:val="-4"/>
          <w:sz w:val="24"/>
          <w:szCs w:val="24"/>
        </w:rPr>
        <w:t>ելու հարցով նյութեր պատրաստելու նպատակով լիազորված դեպարտամենտ</w:t>
      </w:r>
      <w:r w:rsidR="00FC4DF0" w:rsidRPr="00FF6628">
        <w:rPr>
          <w:rFonts w:ascii="Sylfaen" w:hAnsi="Sylfaen"/>
          <w:spacing w:val="-4"/>
          <w:sz w:val="24"/>
          <w:szCs w:val="24"/>
        </w:rPr>
        <w:t>ն</w:t>
      </w:r>
      <w:r w:rsidRPr="00FF6628">
        <w:rPr>
          <w:rFonts w:ascii="Sylfaen" w:hAnsi="Sylfaen"/>
          <w:spacing w:val="-4"/>
          <w:sz w:val="24"/>
          <w:szCs w:val="24"/>
        </w:rPr>
        <w:t xml:space="preserve"> </w:t>
      </w:r>
      <w:r w:rsidR="00FC4DF0" w:rsidRPr="00FF6628">
        <w:rPr>
          <w:rFonts w:ascii="Sylfaen" w:hAnsi="Sylfaen"/>
          <w:spacing w:val="-4"/>
          <w:sz w:val="24"/>
          <w:szCs w:val="24"/>
        </w:rPr>
        <w:t xml:space="preserve">իրականացնում </w:t>
      </w:r>
      <w:r w:rsidRPr="00FF6628">
        <w:rPr>
          <w:rFonts w:ascii="Sylfaen" w:hAnsi="Sylfaen"/>
          <w:spacing w:val="-4"/>
          <w:sz w:val="24"/>
          <w:szCs w:val="24"/>
        </w:rPr>
        <w:t xml:space="preserve">է </w:t>
      </w:r>
      <w:r w:rsidR="00FC4DF0" w:rsidRPr="00FF6628">
        <w:rPr>
          <w:rFonts w:ascii="Sylfaen" w:hAnsi="Sylfaen"/>
          <w:spacing w:val="-4"/>
          <w:sz w:val="24"/>
          <w:szCs w:val="24"/>
        </w:rPr>
        <w:t xml:space="preserve">սույն </w:t>
      </w:r>
      <w:r w:rsidRPr="00FF6628">
        <w:rPr>
          <w:rFonts w:ascii="Sylfaen" w:hAnsi="Sylfaen"/>
          <w:spacing w:val="-4"/>
          <w:sz w:val="24"/>
          <w:szCs w:val="24"/>
        </w:rPr>
        <w:t>մեթոդաբանության 6-րդ կետին համապատասխան ստացված տեղեկությունների վերլուծությունը</w:t>
      </w:r>
      <w:r w:rsidRPr="002E4BBA">
        <w:rPr>
          <w:rFonts w:ascii="Sylfaen" w:hAnsi="Sylfaen"/>
          <w:sz w:val="24"/>
          <w:szCs w:val="24"/>
        </w:rPr>
        <w:t xml:space="preserve">, պատրաստում է Միության ներքին շուկայում խոչընդոտների նշանների առկայության կամ բացակայության մասին եզրակացություն, փոխգործակցում է անդամ պետությունների, Հանձնաժողովի կառուցվածքային ստորաբաժանումների, </w:t>
      </w:r>
      <w:r w:rsidRPr="00FF6628">
        <w:rPr>
          <w:rFonts w:ascii="Sylfaen" w:hAnsi="Sylfaen"/>
          <w:spacing w:val="-4"/>
          <w:sz w:val="24"/>
          <w:szCs w:val="24"/>
        </w:rPr>
        <w:t>Եվրասիական տնտեսական միության գործարար խորհրդի, անդամ պետությունների գործարար համայնքների, ինչպես նա</w:t>
      </w:r>
      <w:r w:rsidR="009C557F">
        <w:rPr>
          <w:rFonts w:ascii="Sylfaen" w:hAnsi="Sylfaen"/>
          <w:spacing w:val="-4"/>
          <w:sz w:val="24"/>
          <w:szCs w:val="24"/>
        </w:rPr>
        <w:t>և</w:t>
      </w:r>
      <w:r w:rsidRPr="00FF6628">
        <w:rPr>
          <w:rFonts w:ascii="Sylfaen" w:hAnsi="Sylfaen"/>
          <w:spacing w:val="-4"/>
          <w:sz w:val="24"/>
          <w:szCs w:val="24"/>
        </w:rPr>
        <w:t xml:space="preserve"> այլ շահագրգիռ</w:t>
      </w:r>
      <w:r w:rsidRPr="002E4BBA">
        <w:rPr>
          <w:rFonts w:ascii="Sylfaen" w:hAnsi="Sylfaen"/>
          <w:sz w:val="24"/>
          <w:szCs w:val="24"/>
        </w:rPr>
        <w:t xml:space="preserve"> անձանց հետ։</w:t>
      </w:r>
    </w:p>
    <w:p w:rsidR="00D774E4" w:rsidRPr="002E4BBA" w:rsidRDefault="002E46F8" w:rsidP="002E4BBA">
      <w:pPr>
        <w:pStyle w:val="Bodytext20"/>
        <w:shd w:val="clear" w:color="auto" w:fill="auto"/>
        <w:spacing w:before="0" w:after="160" w:line="360" w:lineRule="auto"/>
        <w:ind w:right="1" w:firstLine="567"/>
        <w:rPr>
          <w:rFonts w:ascii="Sylfaen" w:hAnsi="Sylfaen" w:cs="Sylfaen"/>
          <w:sz w:val="24"/>
          <w:szCs w:val="24"/>
        </w:rPr>
      </w:pPr>
      <w:r w:rsidRPr="002E4BBA">
        <w:rPr>
          <w:rFonts w:ascii="Sylfaen" w:hAnsi="Sylfaen"/>
          <w:sz w:val="24"/>
          <w:szCs w:val="24"/>
        </w:rPr>
        <w:t xml:space="preserve">Լիազորված դեպարտամենտը </w:t>
      </w:r>
      <w:r w:rsidR="002E2EBA" w:rsidRPr="002E4BBA">
        <w:rPr>
          <w:rFonts w:ascii="Sylfaen" w:hAnsi="Sylfaen"/>
          <w:sz w:val="24"/>
          <w:szCs w:val="24"/>
        </w:rPr>
        <w:t xml:space="preserve">ամփոփում </w:t>
      </w:r>
      <w:r w:rsidRPr="002E4BBA">
        <w:rPr>
          <w:rFonts w:ascii="Sylfaen" w:hAnsi="Sylfaen"/>
          <w:sz w:val="24"/>
          <w:szCs w:val="24"/>
        </w:rPr>
        <w:t xml:space="preserve">է խոչընդոտների մասին տեղեկությունները </w:t>
      </w:r>
      <w:r w:rsidR="009C557F">
        <w:rPr>
          <w:rFonts w:ascii="Sylfaen" w:hAnsi="Sylfaen"/>
          <w:sz w:val="24"/>
          <w:szCs w:val="24"/>
        </w:rPr>
        <w:t>և</w:t>
      </w:r>
      <w:r w:rsidRPr="002E4BBA">
        <w:rPr>
          <w:rFonts w:ascii="Sylfaen" w:hAnsi="Sylfaen"/>
          <w:sz w:val="24"/>
          <w:szCs w:val="24"/>
        </w:rPr>
        <w:t xml:space="preserve"> դրանք վերլուծում Հանձնաժողովի կառուցվածքային ստորաբաժանումների հետ համատեղ</w:t>
      </w:r>
      <w:r w:rsidR="002E2EBA" w:rsidRPr="002E4BBA">
        <w:rPr>
          <w:rFonts w:ascii="Sylfaen" w:hAnsi="Sylfaen"/>
          <w:sz w:val="24"/>
          <w:szCs w:val="24"/>
        </w:rPr>
        <w:t>,</w:t>
      </w:r>
      <w:r w:rsidRPr="002E4BBA">
        <w:rPr>
          <w:rFonts w:ascii="Sylfaen" w:hAnsi="Sylfaen"/>
          <w:sz w:val="24"/>
          <w:szCs w:val="24"/>
        </w:rPr>
        <w:t xml:space="preserve"> փոխգործակցության միջոցով՝ Եվրասիական տնտեսական հանձնաժողովի կոլեգիայի 2015 թվականի մայիսի 5-ի թիվ 46 որոշմամբ հաստատված՝ Եվրասիական տնտեսական </w:t>
      </w:r>
      <w:r w:rsidR="002E2EBA" w:rsidRPr="002E4BBA">
        <w:rPr>
          <w:rFonts w:ascii="Sylfaen" w:hAnsi="Sylfaen"/>
          <w:sz w:val="24"/>
          <w:szCs w:val="24"/>
        </w:rPr>
        <w:t xml:space="preserve">հանձնաժողովում </w:t>
      </w:r>
      <w:r w:rsidRPr="002E4BBA">
        <w:rPr>
          <w:rFonts w:ascii="Sylfaen" w:hAnsi="Sylfaen"/>
          <w:sz w:val="24"/>
          <w:szCs w:val="24"/>
        </w:rPr>
        <w:t>ներքին փաստաթղթաշրջանառության կանոններով սահմանված կարգով։</w:t>
      </w:r>
    </w:p>
    <w:p w:rsidR="00D774E4" w:rsidRPr="002E4BBA" w:rsidRDefault="002E46F8" w:rsidP="002E4BBA">
      <w:pPr>
        <w:pStyle w:val="Bodytext20"/>
        <w:shd w:val="clear" w:color="auto" w:fill="auto"/>
        <w:spacing w:before="0" w:after="160" w:line="360" w:lineRule="auto"/>
        <w:ind w:right="1" w:firstLine="567"/>
        <w:rPr>
          <w:rFonts w:ascii="Sylfaen" w:hAnsi="Sylfaen" w:cs="Sylfaen"/>
          <w:sz w:val="24"/>
          <w:szCs w:val="24"/>
        </w:rPr>
      </w:pPr>
      <w:r w:rsidRPr="002E4BBA">
        <w:rPr>
          <w:rFonts w:ascii="Sylfaen" w:hAnsi="Sylfaen"/>
          <w:sz w:val="24"/>
          <w:szCs w:val="24"/>
        </w:rPr>
        <w:t xml:space="preserve">Խոչընդոտի նշանների առկայության դեպքում լիազորված դեպարտամենտը գնահատում է անդամ պետությունների </w:t>
      </w:r>
      <w:r w:rsidR="00770929" w:rsidRPr="002E4BBA">
        <w:rPr>
          <w:rFonts w:ascii="Sylfaen" w:hAnsi="Sylfaen"/>
          <w:sz w:val="24"/>
          <w:szCs w:val="24"/>
        </w:rPr>
        <w:t xml:space="preserve">տնտեսությունների </w:t>
      </w:r>
      <w:r w:rsidRPr="002E4BBA">
        <w:rPr>
          <w:rFonts w:ascii="Sylfaen" w:hAnsi="Sylfaen"/>
          <w:sz w:val="24"/>
          <w:szCs w:val="24"/>
        </w:rPr>
        <w:t>վրա արգելքների, բացառումների ու սահմանափակումների ազդեցությունը։</w:t>
      </w:r>
    </w:p>
    <w:p w:rsidR="00D774E4" w:rsidRPr="002E4BBA" w:rsidRDefault="002E46F8" w:rsidP="00FF6628">
      <w:pPr>
        <w:pStyle w:val="Bodytext20"/>
        <w:shd w:val="clear" w:color="auto" w:fill="auto"/>
        <w:tabs>
          <w:tab w:val="left" w:pos="1134"/>
        </w:tabs>
        <w:spacing w:before="0" w:after="160" w:line="360" w:lineRule="auto"/>
        <w:ind w:right="1" w:firstLine="567"/>
        <w:rPr>
          <w:rFonts w:ascii="Sylfaen" w:hAnsi="Sylfaen" w:cs="Sylfaen"/>
          <w:sz w:val="24"/>
          <w:szCs w:val="24"/>
        </w:rPr>
      </w:pPr>
      <w:r w:rsidRPr="002E4BBA">
        <w:rPr>
          <w:rFonts w:ascii="Sylfaen" w:hAnsi="Sylfaen"/>
          <w:sz w:val="24"/>
          <w:szCs w:val="24"/>
        </w:rPr>
        <w:t>8.</w:t>
      </w:r>
      <w:r w:rsidR="00FF6628">
        <w:rPr>
          <w:rFonts w:ascii="Sylfaen" w:hAnsi="Sylfaen"/>
          <w:sz w:val="24"/>
          <w:szCs w:val="24"/>
        </w:rPr>
        <w:tab/>
      </w:r>
      <w:r w:rsidRPr="002E4BBA">
        <w:rPr>
          <w:rFonts w:ascii="Sylfaen" w:hAnsi="Sylfaen"/>
          <w:sz w:val="24"/>
          <w:szCs w:val="24"/>
        </w:rPr>
        <w:t>Խոչընդոտներ</w:t>
      </w:r>
      <w:r w:rsidR="002071CC" w:rsidRPr="002E4BBA">
        <w:rPr>
          <w:rFonts w:ascii="Sylfaen" w:hAnsi="Sylfaen"/>
          <w:sz w:val="24"/>
          <w:szCs w:val="24"/>
        </w:rPr>
        <w:t>ն</w:t>
      </w:r>
      <w:r w:rsidRPr="002E4BBA">
        <w:rPr>
          <w:rFonts w:ascii="Sylfaen" w:hAnsi="Sylfaen"/>
          <w:sz w:val="24"/>
          <w:szCs w:val="24"/>
        </w:rPr>
        <w:t xml:space="preserve"> արգելքների, բացառումների </w:t>
      </w:r>
      <w:r w:rsidR="009C557F">
        <w:rPr>
          <w:rFonts w:ascii="Sylfaen" w:hAnsi="Sylfaen"/>
          <w:sz w:val="24"/>
          <w:szCs w:val="24"/>
        </w:rPr>
        <w:t>և</w:t>
      </w:r>
      <w:r w:rsidRPr="002E4BBA">
        <w:rPr>
          <w:rFonts w:ascii="Sylfaen" w:hAnsi="Sylfaen"/>
          <w:sz w:val="24"/>
          <w:szCs w:val="24"/>
        </w:rPr>
        <w:t xml:space="preserve"> սահմանափակումների </w:t>
      </w:r>
      <w:r w:rsidR="002071CC" w:rsidRPr="002E4BBA">
        <w:rPr>
          <w:rFonts w:ascii="Sylfaen" w:hAnsi="Sylfaen"/>
          <w:sz w:val="24"/>
          <w:szCs w:val="24"/>
        </w:rPr>
        <w:t>բաժան</w:t>
      </w:r>
      <w:r w:rsidRPr="002E4BBA">
        <w:rPr>
          <w:rFonts w:ascii="Sylfaen" w:hAnsi="Sylfaen"/>
          <w:sz w:val="24"/>
          <w:szCs w:val="24"/>
        </w:rPr>
        <w:t>ել</w:t>
      </w:r>
      <w:r w:rsidR="002071CC" w:rsidRPr="002E4BBA">
        <w:rPr>
          <w:rFonts w:ascii="Sylfaen" w:hAnsi="Sylfaen"/>
          <w:sz w:val="24"/>
          <w:szCs w:val="24"/>
        </w:rPr>
        <w:t>ն</w:t>
      </w:r>
      <w:r w:rsidRPr="002E4BBA">
        <w:rPr>
          <w:rFonts w:ascii="Sylfaen" w:hAnsi="Sylfaen"/>
          <w:sz w:val="24"/>
          <w:szCs w:val="24"/>
        </w:rPr>
        <w:t xml:space="preserve"> իրականացվում է լիազորված դեպարտամենտի կողմից անդամ պետությունների պետական իշխանության մարմինների հետ համատեղ Միության ներքին շուկայում խոչընդոտների նշանների առկայության կամ բացակայության մասին եզրակացությունը պատրաստելու ամսաթվից սկսած 2 ամիսը չգերազանցող ժամկետում։</w:t>
      </w:r>
    </w:p>
    <w:p w:rsidR="00D774E4" w:rsidRPr="002E4BBA" w:rsidRDefault="002E46F8" w:rsidP="002E4BBA">
      <w:pPr>
        <w:pStyle w:val="Bodytext20"/>
        <w:shd w:val="clear" w:color="auto" w:fill="auto"/>
        <w:spacing w:before="0" w:after="160" w:line="360" w:lineRule="auto"/>
        <w:ind w:right="1" w:firstLine="567"/>
        <w:rPr>
          <w:rFonts w:ascii="Sylfaen" w:hAnsi="Sylfaen" w:cs="Sylfaen"/>
          <w:sz w:val="24"/>
          <w:szCs w:val="24"/>
        </w:rPr>
      </w:pPr>
      <w:r w:rsidRPr="002E4BBA">
        <w:rPr>
          <w:rFonts w:ascii="Sylfaen" w:hAnsi="Sylfaen"/>
          <w:sz w:val="24"/>
          <w:szCs w:val="24"/>
        </w:rPr>
        <w:t>Նշված եզրակացություն</w:t>
      </w:r>
      <w:r w:rsidR="00045A4B" w:rsidRPr="002E4BBA">
        <w:rPr>
          <w:rFonts w:ascii="Sylfaen" w:hAnsi="Sylfaen"/>
          <w:sz w:val="24"/>
          <w:szCs w:val="24"/>
        </w:rPr>
        <w:t>ն</w:t>
      </w:r>
      <w:r w:rsidRPr="002E4BBA">
        <w:rPr>
          <w:rFonts w:ascii="Sylfaen" w:hAnsi="Sylfaen"/>
          <w:sz w:val="24"/>
          <w:szCs w:val="24"/>
        </w:rPr>
        <w:t xml:space="preserve"> ուսումնասիրվող հարցի վերաբերյալ փաստաթղթերի (նյութերի) կցմամբ Հանձնաժողովի կողմից ուղարկվում է անդամ պետությունների կառավարություններ՝ միաժամանակ էլեկտրոնային փոստի միջոցով նշված փաստաթղթերը (նյութերը) (բացառությամբ սահմանափակ </w:t>
      </w:r>
      <w:r w:rsidRPr="002E4BBA">
        <w:rPr>
          <w:rFonts w:ascii="Sylfaen" w:hAnsi="Sylfaen"/>
          <w:sz w:val="24"/>
          <w:szCs w:val="24"/>
        </w:rPr>
        <w:lastRenderedPageBreak/>
        <w:t>տարածման փաստաթղթերի) ուղարկելով անդամ պետությունների՝ Հանձնաժողովի հետ փոխգործակցության համար լիազորված պետական իշխանության մարմինների հասցեով։ Անդամ պետությունները Հանձնաժողով են ներկայացնում տեղեկատվություն</w:t>
      </w:r>
      <w:r w:rsidR="00045A4B" w:rsidRPr="002E4BBA">
        <w:rPr>
          <w:rFonts w:ascii="Sylfaen" w:hAnsi="Sylfaen"/>
          <w:sz w:val="24"/>
          <w:szCs w:val="24"/>
        </w:rPr>
        <w:t>՝</w:t>
      </w:r>
      <w:r w:rsidRPr="002E4BBA">
        <w:rPr>
          <w:rFonts w:ascii="Sylfaen" w:hAnsi="Sylfaen"/>
          <w:sz w:val="24"/>
          <w:szCs w:val="24"/>
        </w:rPr>
        <w:t xml:space="preserve"> եզրակացության վերաբերյալ իրենց դիրքորոշումների մասին</w:t>
      </w:r>
      <w:r w:rsidR="00045A4B" w:rsidRPr="002E4BBA">
        <w:rPr>
          <w:rFonts w:ascii="Sylfaen" w:hAnsi="Sylfaen"/>
          <w:sz w:val="24"/>
          <w:szCs w:val="24"/>
        </w:rPr>
        <w:t>,</w:t>
      </w:r>
      <w:r w:rsidRPr="002E4BBA">
        <w:rPr>
          <w:rFonts w:ascii="Sylfaen" w:hAnsi="Sylfaen"/>
          <w:sz w:val="24"/>
          <w:szCs w:val="24"/>
        </w:rPr>
        <w:t xml:space="preserve"> դրա ստացման օրվանից </w:t>
      </w:r>
      <w:r w:rsidR="002D0388" w:rsidRPr="002E4BBA">
        <w:rPr>
          <w:rFonts w:ascii="Sylfaen" w:hAnsi="Sylfaen"/>
          <w:sz w:val="24"/>
          <w:szCs w:val="24"/>
        </w:rPr>
        <w:t>հետո</w:t>
      </w:r>
      <w:r w:rsidR="00045A4B" w:rsidRPr="002E4BBA">
        <w:rPr>
          <w:rFonts w:ascii="Sylfaen" w:hAnsi="Sylfaen"/>
          <w:sz w:val="24"/>
          <w:szCs w:val="24"/>
        </w:rPr>
        <w:t>՝</w:t>
      </w:r>
      <w:r w:rsidR="002D0388" w:rsidRPr="002E4BBA">
        <w:rPr>
          <w:rFonts w:ascii="Sylfaen" w:hAnsi="Sylfaen"/>
          <w:sz w:val="24"/>
          <w:szCs w:val="24"/>
        </w:rPr>
        <w:t xml:space="preserve"> </w:t>
      </w:r>
      <w:r w:rsidRPr="002E4BBA">
        <w:rPr>
          <w:rFonts w:ascii="Sylfaen" w:hAnsi="Sylfaen"/>
          <w:sz w:val="24"/>
          <w:szCs w:val="24"/>
        </w:rPr>
        <w:t xml:space="preserve">30 օրացուցային </w:t>
      </w:r>
      <w:r w:rsidR="002D0388" w:rsidRPr="002E4BBA">
        <w:rPr>
          <w:rFonts w:ascii="Sylfaen" w:hAnsi="Sylfaen"/>
          <w:sz w:val="24"/>
          <w:szCs w:val="24"/>
        </w:rPr>
        <w:t>օրվա ընթացքում</w:t>
      </w:r>
      <w:r w:rsidRPr="002E4BBA">
        <w:rPr>
          <w:rFonts w:ascii="Sylfaen" w:hAnsi="Sylfaen"/>
          <w:sz w:val="24"/>
          <w:szCs w:val="24"/>
        </w:rPr>
        <w:t>։</w:t>
      </w:r>
    </w:p>
    <w:p w:rsidR="00D774E4" w:rsidRPr="002E4BBA" w:rsidRDefault="002E46F8" w:rsidP="002E4BBA">
      <w:pPr>
        <w:pStyle w:val="Bodytext20"/>
        <w:shd w:val="clear" w:color="auto" w:fill="auto"/>
        <w:spacing w:before="0" w:after="160" w:line="360" w:lineRule="auto"/>
        <w:ind w:right="1" w:firstLine="567"/>
        <w:rPr>
          <w:rFonts w:ascii="Sylfaen" w:hAnsi="Sylfaen" w:cs="Sylfaen"/>
          <w:sz w:val="24"/>
          <w:szCs w:val="24"/>
        </w:rPr>
      </w:pPr>
      <w:r w:rsidRPr="002E4BBA">
        <w:rPr>
          <w:rFonts w:ascii="Sylfaen" w:hAnsi="Sylfaen"/>
          <w:sz w:val="24"/>
          <w:szCs w:val="24"/>
        </w:rPr>
        <w:t>Եզրակացության հետ այն անդամ պետության անհամաձայնության դեպքում, որտեղ առաջացել է խոչընդոտը</w:t>
      </w:r>
      <w:r w:rsidR="00BB41E8" w:rsidRPr="002E4BBA">
        <w:rPr>
          <w:rFonts w:ascii="Sylfaen" w:hAnsi="Sylfaen"/>
          <w:sz w:val="24"/>
          <w:szCs w:val="24"/>
        </w:rPr>
        <w:t>,</w:t>
      </w:r>
      <w:r w:rsidRPr="002E4BBA">
        <w:rPr>
          <w:rFonts w:ascii="Sylfaen" w:hAnsi="Sylfaen"/>
          <w:sz w:val="24"/>
          <w:szCs w:val="24"/>
        </w:rPr>
        <w:t xml:space="preserve"> Հանձնաժողովը կազմակերպում է խորհրդակցությունների անցկացում բոլոր անդամ պետությունների լիազորված մարմինների ներկայացուցիչների մասնակցությամբ</w:t>
      </w:r>
      <w:r w:rsidR="00BB41E8" w:rsidRPr="002E4BBA">
        <w:rPr>
          <w:rFonts w:ascii="Sylfaen" w:hAnsi="Sylfaen"/>
          <w:sz w:val="24"/>
          <w:szCs w:val="24"/>
        </w:rPr>
        <w:t>՝</w:t>
      </w:r>
      <w:r w:rsidRPr="002E4BBA">
        <w:rPr>
          <w:rFonts w:ascii="Sylfaen" w:hAnsi="Sylfaen"/>
          <w:sz w:val="24"/>
          <w:szCs w:val="24"/>
        </w:rPr>
        <w:t xml:space="preserve"> խոչընդոտներ</w:t>
      </w:r>
      <w:r w:rsidR="00045A4B" w:rsidRPr="002E4BBA">
        <w:rPr>
          <w:rFonts w:ascii="Sylfaen" w:hAnsi="Sylfaen"/>
          <w:sz w:val="24"/>
          <w:szCs w:val="24"/>
        </w:rPr>
        <w:t>ն</w:t>
      </w:r>
      <w:r w:rsidRPr="002E4BBA">
        <w:rPr>
          <w:rFonts w:ascii="Sylfaen" w:hAnsi="Sylfaen"/>
          <w:sz w:val="24"/>
          <w:szCs w:val="24"/>
        </w:rPr>
        <w:t xml:space="preserve"> արգելքների, բացառումների </w:t>
      </w:r>
      <w:r w:rsidR="009C557F">
        <w:rPr>
          <w:rFonts w:ascii="Sylfaen" w:hAnsi="Sylfaen"/>
          <w:sz w:val="24"/>
          <w:szCs w:val="24"/>
        </w:rPr>
        <w:t>և</w:t>
      </w:r>
      <w:r w:rsidRPr="002E4BBA">
        <w:rPr>
          <w:rFonts w:ascii="Sylfaen" w:hAnsi="Sylfaen"/>
          <w:sz w:val="24"/>
          <w:szCs w:val="24"/>
        </w:rPr>
        <w:t xml:space="preserve"> սահմանափակումների </w:t>
      </w:r>
      <w:r w:rsidR="00045A4B" w:rsidRPr="002E4BBA">
        <w:rPr>
          <w:rFonts w:ascii="Sylfaen" w:hAnsi="Sylfaen"/>
          <w:sz w:val="24"/>
          <w:szCs w:val="24"/>
        </w:rPr>
        <w:t>բաժան</w:t>
      </w:r>
      <w:r w:rsidRPr="002E4BBA">
        <w:rPr>
          <w:rFonts w:ascii="Sylfaen" w:hAnsi="Sylfaen"/>
          <w:sz w:val="24"/>
          <w:szCs w:val="24"/>
        </w:rPr>
        <w:t xml:space="preserve">ելու </w:t>
      </w:r>
      <w:r w:rsidR="009C557F">
        <w:rPr>
          <w:rFonts w:ascii="Sylfaen" w:hAnsi="Sylfaen"/>
          <w:sz w:val="24"/>
          <w:szCs w:val="24"/>
        </w:rPr>
        <w:t>և</w:t>
      </w:r>
      <w:r w:rsidRPr="002E4BBA">
        <w:rPr>
          <w:rFonts w:ascii="Sylfaen" w:hAnsi="Sylfaen"/>
          <w:sz w:val="24"/>
          <w:szCs w:val="24"/>
        </w:rPr>
        <w:t xml:space="preserve"> դրանք ռեես</w:t>
      </w:r>
      <w:r w:rsidR="00FF6628">
        <w:rPr>
          <w:rFonts w:ascii="Sylfaen" w:hAnsi="Sylfaen"/>
          <w:sz w:val="24"/>
          <w:szCs w:val="24"/>
        </w:rPr>
        <w:t>տրում ընդգրկելու հարցերի շուրջ։</w:t>
      </w:r>
    </w:p>
    <w:p w:rsidR="00D774E4" w:rsidRPr="002E4BBA" w:rsidRDefault="002E46F8" w:rsidP="002E4BBA">
      <w:pPr>
        <w:pStyle w:val="Bodytext20"/>
        <w:shd w:val="clear" w:color="auto" w:fill="auto"/>
        <w:spacing w:before="0" w:after="160" w:line="360" w:lineRule="auto"/>
        <w:ind w:right="1" w:firstLine="567"/>
        <w:rPr>
          <w:rFonts w:ascii="Sylfaen" w:hAnsi="Sylfaen" w:cs="Sylfaen"/>
          <w:sz w:val="24"/>
          <w:szCs w:val="24"/>
        </w:rPr>
      </w:pPr>
      <w:r w:rsidRPr="002E4BBA">
        <w:rPr>
          <w:rFonts w:ascii="Sylfaen" w:hAnsi="Sylfaen"/>
          <w:sz w:val="24"/>
          <w:szCs w:val="24"/>
        </w:rPr>
        <w:t xml:space="preserve">Հանձնաժողովը </w:t>
      </w:r>
      <w:r w:rsidR="00BB41E8" w:rsidRPr="002E4BBA">
        <w:rPr>
          <w:rFonts w:ascii="Sylfaen" w:hAnsi="Sylfaen"/>
          <w:sz w:val="24"/>
          <w:szCs w:val="24"/>
        </w:rPr>
        <w:t>նախօրոք</w:t>
      </w:r>
      <w:r w:rsidR="00045A4B" w:rsidRPr="002E4BBA">
        <w:rPr>
          <w:rFonts w:ascii="Sylfaen" w:hAnsi="Sylfaen"/>
          <w:sz w:val="24"/>
          <w:szCs w:val="24"/>
        </w:rPr>
        <w:t>՝</w:t>
      </w:r>
      <w:r w:rsidRPr="002E4BBA">
        <w:rPr>
          <w:rFonts w:ascii="Sylfaen" w:hAnsi="Sylfaen"/>
          <w:sz w:val="24"/>
          <w:szCs w:val="24"/>
        </w:rPr>
        <w:t xml:space="preserve"> ոչ ուշ, քան համապատասխան խորհրդակցություններ անցկացնելու օրվանից 15 օրացուցային օր առաջ, մյուս անդամ պետությունների կառավարություններ է ուղարկում եզրակացության վերաբերյալ անդամ պետությունների դիրքորոշումների մասին տեղեկատվությունը՝ միաժամանակ նշված տեղեկատվությունը (բացառությամբ սահմանափակ տարածման տեղեկությունների) էլեկտրոնային փոստի միջոցով ուղարկելով այն անդամ պետությունների պետական իշխանության մարմինների հասցեով, որոնք լիազորված են Հանձնաժողովի հետ փոխգործակցության համար։</w:t>
      </w:r>
    </w:p>
    <w:p w:rsidR="00D774E4" w:rsidRPr="002E4BBA" w:rsidRDefault="002E46F8" w:rsidP="00FF6628">
      <w:pPr>
        <w:pStyle w:val="Bodytext20"/>
        <w:shd w:val="clear" w:color="auto" w:fill="auto"/>
        <w:tabs>
          <w:tab w:val="left" w:pos="1134"/>
        </w:tabs>
        <w:spacing w:before="0" w:after="160" w:line="360" w:lineRule="auto"/>
        <w:ind w:right="1" w:firstLine="567"/>
        <w:rPr>
          <w:rFonts w:ascii="Sylfaen" w:hAnsi="Sylfaen" w:cs="Sylfaen"/>
          <w:sz w:val="24"/>
          <w:szCs w:val="24"/>
        </w:rPr>
      </w:pPr>
      <w:r w:rsidRPr="002E4BBA">
        <w:rPr>
          <w:rFonts w:ascii="Sylfaen" w:hAnsi="Sylfaen"/>
          <w:sz w:val="24"/>
          <w:szCs w:val="24"/>
        </w:rPr>
        <w:t>9.</w:t>
      </w:r>
      <w:r w:rsidR="00FF6628">
        <w:rPr>
          <w:rFonts w:ascii="Sylfaen" w:hAnsi="Sylfaen"/>
          <w:sz w:val="24"/>
          <w:szCs w:val="24"/>
        </w:rPr>
        <w:tab/>
      </w:r>
      <w:r w:rsidRPr="002E4BBA">
        <w:rPr>
          <w:rFonts w:ascii="Sylfaen" w:hAnsi="Sylfaen"/>
          <w:sz w:val="24"/>
          <w:szCs w:val="24"/>
        </w:rPr>
        <w:t>Խոչընդոտներ</w:t>
      </w:r>
      <w:r w:rsidR="00045A4B" w:rsidRPr="002E4BBA">
        <w:rPr>
          <w:rFonts w:ascii="Sylfaen" w:hAnsi="Sylfaen"/>
          <w:sz w:val="24"/>
          <w:szCs w:val="24"/>
        </w:rPr>
        <w:t>ն</w:t>
      </w:r>
      <w:r w:rsidRPr="002E4BBA">
        <w:rPr>
          <w:rFonts w:ascii="Sylfaen" w:hAnsi="Sylfaen"/>
          <w:sz w:val="24"/>
          <w:szCs w:val="24"/>
        </w:rPr>
        <w:t xml:space="preserve"> ընդգրկվում են ռեեստրում հետ</w:t>
      </w:r>
      <w:r w:rsidR="009C557F">
        <w:rPr>
          <w:rFonts w:ascii="Sylfaen" w:hAnsi="Sylfaen"/>
          <w:sz w:val="24"/>
          <w:szCs w:val="24"/>
        </w:rPr>
        <w:t>և</w:t>
      </w:r>
      <w:r w:rsidRPr="002E4BBA">
        <w:rPr>
          <w:rFonts w:ascii="Sylfaen" w:hAnsi="Sylfaen"/>
          <w:sz w:val="24"/>
          <w:szCs w:val="24"/>
        </w:rPr>
        <w:t>յալ հիմքերից որ</w:t>
      </w:r>
      <w:r w:rsidR="009C557F">
        <w:rPr>
          <w:rFonts w:ascii="Sylfaen" w:hAnsi="Sylfaen"/>
          <w:sz w:val="24"/>
          <w:szCs w:val="24"/>
        </w:rPr>
        <w:t>և</w:t>
      </w:r>
      <w:r w:rsidRPr="002E4BBA">
        <w:rPr>
          <w:rFonts w:ascii="Sylfaen" w:hAnsi="Sylfaen"/>
          <w:sz w:val="24"/>
          <w:szCs w:val="24"/>
        </w:rPr>
        <w:t>է մեկի առկայության դեպքում.</w:t>
      </w:r>
    </w:p>
    <w:p w:rsidR="00D774E4" w:rsidRPr="002E4BBA" w:rsidRDefault="002E46F8" w:rsidP="00FF6628">
      <w:pPr>
        <w:pStyle w:val="Bodytext20"/>
        <w:shd w:val="clear" w:color="auto" w:fill="auto"/>
        <w:tabs>
          <w:tab w:val="left" w:pos="1134"/>
        </w:tabs>
        <w:spacing w:before="0" w:after="160" w:line="360" w:lineRule="auto"/>
        <w:ind w:right="1" w:firstLine="567"/>
        <w:rPr>
          <w:rFonts w:ascii="Sylfaen" w:hAnsi="Sylfaen" w:cs="Sylfaen"/>
          <w:sz w:val="24"/>
          <w:szCs w:val="24"/>
        </w:rPr>
      </w:pPr>
      <w:r w:rsidRPr="002E4BBA">
        <w:rPr>
          <w:rFonts w:ascii="Sylfaen" w:hAnsi="Sylfaen"/>
          <w:sz w:val="24"/>
          <w:szCs w:val="24"/>
        </w:rPr>
        <w:t>ա)</w:t>
      </w:r>
      <w:r w:rsidR="00FF6628">
        <w:rPr>
          <w:rFonts w:ascii="Sylfaen" w:hAnsi="Sylfaen"/>
          <w:sz w:val="24"/>
          <w:szCs w:val="24"/>
        </w:rPr>
        <w:tab/>
      </w:r>
      <w:r w:rsidR="00EC3134" w:rsidRPr="002E4BBA">
        <w:rPr>
          <w:rFonts w:ascii="Sylfaen" w:hAnsi="Sylfaen"/>
          <w:sz w:val="24"/>
          <w:szCs w:val="24"/>
        </w:rPr>
        <w:t xml:space="preserve">սույն </w:t>
      </w:r>
      <w:r w:rsidRPr="002E4BBA">
        <w:rPr>
          <w:rFonts w:ascii="Sylfaen" w:hAnsi="Sylfaen"/>
          <w:sz w:val="24"/>
          <w:szCs w:val="24"/>
        </w:rPr>
        <w:t>մեթոդաբանության 8-րդ կետով նախատեսված եզրակացության վերաբերյալ այն անդամ պետության դիրքորոշումը, որում առաջացել է խոչընդոտը, որի համաձայն անդամ պետությունը համաձայնվել է խոչընդոտը որպես արգելք, բացառո</w:t>
      </w:r>
      <w:r w:rsidR="00FF6628">
        <w:rPr>
          <w:rFonts w:ascii="Sylfaen" w:hAnsi="Sylfaen"/>
          <w:sz w:val="24"/>
          <w:szCs w:val="24"/>
        </w:rPr>
        <w:t>ւմ կամ սահմանափակում որակելուն.</w:t>
      </w:r>
    </w:p>
    <w:p w:rsidR="00D774E4" w:rsidRPr="002E4BBA" w:rsidRDefault="002E46F8" w:rsidP="00FF6628">
      <w:pPr>
        <w:pStyle w:val="Bodytext20"/>
        <w:shd w:val="clear" w:color="auto" w:fill="auto"/>
        <w:tabs>
          <w:tab w:val="left" w:pos="1134"/>
        </w:tabs>
        <w:spacing w:before="0" w:after="160" w:line="360" w:lineRule="auto"/>
        <w:ind w:right="1" w:firstLine="567"/>
        <w:rPr>
          <w:rFonts w:ascii="Sylfaen" w:hAnsi="Sylfaen" w:cs="Sylfaen"/>
          <w:sz w:val="24"/>
          <w:szCs w:val="24"/>
        </w:rPr>
      </w:pPr>
      <w:r w:rsidRPr="002E4BBA">
        <w:rPr>
          <w:rFonts w:ascii="Sylfaen" w:hAnsi="Sylfaen"/>
          <w:sz w:val="24"/>
          <w:szCs w:val="24"/>
        </w:rPr>
        <w:t>բ)</w:t>
      </w:r>
      <w:r w:rsidR="00FF6628">
        <w:rPr>
          <w:rFonts w:ascii="Sylfaen" w:hAnsi="Sylfaen"/>
          <w:sz w:val="24"/>
          <w:szCs w:val="24"/>
        </w:rPr>
        <w:tab/>
      </w:r>
      <w:r w:rsidRPr="002E4BBA">
        <w:rPr>
          <w:rFonts w:ascii="Sylfaen" w:hAnsi="Sylfaen"/>
          <w:sz w:val="24"/>
          <w:szCs w:val="24"/>
        </w:rPr>
        <w:t xml:space="preserve">խորհրդակցությունների այն արձանագրությունը, որին համապատասխան բոլոր անդամ պետությունները համաձայնվել են խոչընդոտը </w:t>
      </w:r>
      <w:r w:rsidRPr="002E4BBA">
        <w:rPr>
          <w:rFonts w:ascii="Sylfaen" w:hAnsi="Sylfaen"/>
          <w:sz w:val="24"/>
          <w:szCs w:val="24"/>
        </w:rPr>
        <w:lastRenderedPageBreak/>
        <w:t xml:space="preserve">որպես արգելք, բացառում կամ սահմանափակում որակելուն </w:t>
      </w:r>
      <w:r w:rsidR="009C557F">
        <w:rPr>
          <w:rFonts w:ascii="Sylfaen" w:hAnsi="Sylfaen"/>
          <w:sz w:val="24"/>
          <w:szCs w:val="24"/>
        </w:rPr>
        <w:t>և</w:t>
      </w:r>
      <w:r w:rsidRPr="002E4BBA">
        <w:rPr>
          <w:rFonts w:ascii="Sylfaen" w:hAnsi="Sylfaen"/>
          <w:sz w:val="24"/>
          <w:szCs w:val="24"/>
        </w:rPr>
        <w:t xml:space="preserve"> </w:t>
      </w:r>
      <w:r w:rsidR="00EC3134" w:rsidRPr="002E4BBA">
        <w:rPr>
          <w:rFonts w:ascii="Sylfaen" w:hAnsi="Sylfaen"/>
          <w:sz w:val="24"/>
          <w:szCs w:val="24"/>
        </w:rPr>
        <w:t xml:space="preserve">այն </w:t>
      </w:r>
      <w:r w:rsidRPr="002E4BBA">
        <w:rPr>
          <w:rFonts w:ascii="Sylfaen" w:hAnsi="Sylfaen"/>
          <w:sz w:val="24"/>
          <w:szCs w:val="24"/>
        </w:rPr>
        <w:t>ռեեստրում ընդգրկելուն.</w:t>
      </w:r>
    </w:p>
    <w:p w:rsidR="00D774E4" w:rsidRPr="002E4BBA" w:rsidRDefault="002E46F8" w:rsidP="00FF6628">
      <w:pPr>
        <w:pStyle w:val="Bodytext20"/>
        <w:shd w:val="clear" w:color="auto" w:fill="auto"/>
        <w:tabs>
          <w:tab w:val="left" w:pos="1134"/>
        </w:tabs>
        <w:spacing w:before="0" w:after="160" w:line="360" w:lineRule="auto"/>
        <w:ind w:right="1" w:firstLine="567"/>
        <w:rPr>
          <w:rFonts w:ascii="Sylfaen" w:hAnsi="Sylfaen" w:cs="Sylfaen"/>
          <w:sz w:val="24"/>
          <w:szCs w:val="24"/>
        </w:rPr>
      </w:pPr>
      <w:r w:rsidRPr="002E4BBA">
        <w:rPr>
          <w:rFonts w:ascii="Sylfaen" w:hAnsi="Sylfaen"/>
          <w:sz w:val="24"/>
          <w:szCs w:val="24"/>
        </w:rPr>
        <w:t>գ)</w:t>
      </w:r>
      <w:r w:rsidR="00FF6628">
        <w:rPr>
          <w:rFonts w:ascii="Sylfaen" w:hAnsi="Sylfaen"/>
          <w:sz w:val="24"/>
          <w:szCs w:val="24"/>
        </w:rPr>
        <w:tab/>
      </w:r>
      <w:r w:rsidR="00312F29">
        <w:rPr>
          <w:rFonts w:ascii="Sylfaen" w:hAnsi="Sylfaen"/>
          <w:sz w:val="24"/>
          <w:szCs w:val="24"/>
        </w:rPr>
        <w:t>խորհրդակցությունների</w:t>
      </w:r>
      <w:r w:rsidRPr="002E4BBA">
        <w:rPr>
          <w:rFonts w:ascii="Sylfaen" w:hAnsi="Sylfaen"/>
          <w:sz w:val="24"/>
          <w:szCs w:val="24"/>
        </w:rPr>
        <w:t xml:space="preserve"> արդյունքներով անդամ պետությունների </w:t>
      </w:r>
      <w:r w:rsidR="00EC3134" w:rsidRPr="002E4BBA">
        <w:rPr>
          <w:rFonts w:ascii="Sylfaen" w:hAnsi="Sylfaen"/>
          <w:sz w:val="24"/>
          <w:szCs w:val="24"/>
        </w:rPr>
        <w:t xml:space="preserve">կողմից </w:t>
      </w:r>
      <w:r w:rsidRPr="002E4BBA">
        <w:rPr>
          <w:rFonts w:ascii="Sylfaen" w:hAnsi="Sylfaen"/>
          <w:sz w:val="24"/>
          <w:szCs w:val="24"/>
        </w:rPr>
        <w:t>չհամաձայնեցված խոչընդոտների մասով Հանձնաժողովի կոլեգիայի որոշումը</w:t>
      </w:r>
      <w:r w:rsidR="00946F22" w:rsidRPr="002E4BBA">
        <w:rPr>
          <w:rFonts w:ascii="Sylfaen" w:hAnsi="Sylfaen"/>
          <w:sz w:val="24"/>
          <w:szCs w:val="24"/>
        </w:rPr>
        <w:t>՝</w:t>
      </w:r>
      <w:r w:rsidRPr="002E4BBA">
        <w:rPr>
          <w:rFonts w:ascii="Sylfaen" w:hAnsi="Sylfaen"/>
          <w:sz w:val="24"/>
          <w:szCs w:val="24"/>
        </w:rPr>
        <w:t xml:space="preserve"> անդամ </w:t>
      </w:r>
      <w:r w:rsidR="00EC3134" w:rsidRPr="002E4BBA">
        <w:rPr>
          <w:rFonts w:ascii="Sylfaen" w:hAnsi="Sylfaen"/>
          <w:sz w:val="24"/>
          <w:szCs w:val="24"/>
        </w:rPr>
        <w:t xml:space="preserve">պետության </w:t>
      </w:r>
      <w:r w:rsidRPr="002E4BBA">
        <w:rPr>
          <w:rFonts w:ascii="Sylfaen" w:hAnsi="Sylfaen"/>
          <w:sz w:val="24"/>
          <w:szCs w:val="24"/>
        </w:rPr>
        <w:t xml:space="preserve">կողմից Միության իրավունքի մաս կազմող միջազգային պայմանագրերի </w:t>
      </w:r>
      <w:r w:rsidR="009C557F">
        <w:rPr>
          <w:rFonts w:ascii="Sylfaen" w:hAnsi="Sylfaen"/>
          <w:sz w:val="24"/>
          <w:szCs w:val="24"/>
        </w:rPr>
        <w:t>և</w:t>
      </w:r>
      <w:r w:rsidRPr="002E4BBA">
        <w:rPr>
          <w:rFonts w:ascii="Sylfaen" w:hAnsi="Sylfaen"/>
          <w:sz w:val="24"/>
          <w:szCs w:val="24"/>
        </w:rPr>
        <w:t xml:space="preserve"> Հանձնաժողովի որոշումների կատարման անհրաժեշտության մասին։</w:t>
      </w:r>
      <w:bookmarkStart w:id="0" w:name="_GoBack"/>
      <w:bookmarkEnd w:id="0"/>
    </w:p>
    <w:p w:rsidR="00D774E4" w:rsidRPr="002E4BBA" w:rsidRDefault="002E46F8" w:rsidP="00FF6628">
      <w:pPr>
        <w:pStyle w:val="Bodytext20"/>
        <w:shd w:val="clear" w:color="auto" w:fill="auto"/>
        <w:tabs>
          <w:tab w:val="left" w:pos="1134"/>
        </w:tabs>
        <w:spacing w:before="0" w:after="160" w:line="360" w:lineRule="auto"/>
        <w:ind w:right="1" w:firstLine="567"/>
        <w:rPr>
          <w:rFonts w:ascii="Sylfaen" w:hAnsi="Sylfaen" w:cs="Sylfaen"/>
          <w:sz w:val="24"/>
          <w:szCs w:val="24"/>
        </w:rPr>
      </w:pPr>
      <w:r w:rsidRPr="002E4BBA">
        <w:rPr>
          <w:rFonts w:ascii="Sylfaen" w:hAnsi="Sylfaen"/>
          <w:sz w:val="24"/>
          <w:szCs w:val="24"/>
        </w:rPr>
        <w:t>10.</w:t>
      </w:r>
      <w:r w:rsidR="00FF6628">
        <w:rPr>
          <w:rFonts w:ascii="Sylfaen" w:hAnsi="Sylfaen"/>
          <w:sz w:val="24"/>
          <w:szCs w:val="24"/>
        </w:rPr>
        <w:tab/>
      </w:r>
      <w:r w:rsidRPr="002E4BBA">
        <w:rPr>
          <w:rFonts w:ascii="Sylfaen" w:hAnsi="Sylfaen"/>
          <w:sz w:val="24"/>
          <w:szCs w:val="24"/>
        </w:rPr>
        <w:t xml:space="preserve">Խորհրդակցությունների արդյունքներով անդամ պետությունների կողմից չհամաձայնեցված բացառումների </w:t>
      </w:r>
      <w:r w:rsidR="009C557F">
        <w:rPr>
          <w:rFonts w:ascii="Sylfaen" w:hAnsi="Sylfaen"/>
          <w:sz w:val="24"/>
          <w:szCs w:val="24"/>
        </w:rPr>
        <w:t>և</w:t>
      </w:r>
      <w:r w:rsidRPr="002E4BBA">
        <w:rPr>
          <w:rFonts w:ascii="Sylfaen" w:hAnsi="Sylfaen"/>
          <w:sz w:val="24"/>
          <w:szCs w:val="24"/>
        </w:rPr>
        <w:t xml:space="preserve"> սահմանափակումների վերաբերյալ հարցերը Կանոնակարգին համապատասխան կարող են ներկայացվել Միության մարմինների (Եվրասիական տնտեսական բարձրագույն խորհրդ</w:t>
      </w:r>
      <w:r w:rsidR="00177371" w:rsidRPr="002E4BBA">
        <w:rPr>
          <w:rFonts w:ascii="Sylfaen" w:hAnsi="Sylfaen"/>
          <w:sz w:val="24"/>
          <w:szCs w:val="24"/>
        </w:rPr>
        <w:t>ի</w:t>
      </w:r>
      <w:r w:rsidRPr="002E4BBA">
        <w:rPr>
          <w:rFonts w:ascii="Sylfaen" w:hAnsi="Sylfaen"/>
          <w:sz w:val="24"/>
          <w:szCs w:val="24"/>
        </w:rPr>
        <w:t>, Եվրասիական միջկառավարական խորհրդ</w:t>
      </w:r>
      <w:r w:rsidR="00177371" w:rsidRPr="002E4BBA">
        <w:rPr>
          <w:rFonts w:ascii="Sylfaen" w:hAnsi="Sylfaen"/>
          <w:sz w:val="24"/>
          <w:szCs w:val="24"/>
        </w:rPr>
        <w:t>ի</w:t>
      </w:r>
      <w:r w:rsidRPr="002E4BBA">
        <w:rPr>
          <w:rFonts w:ascii="Sylfaen" w:hAnsi="Sylfaen"/>
          <w:sz w:val="24"/>
          <w:szCs w:val="24"/>
        </w:rPr>
        <w:t>, Հանձնաժողովի խորհրդ</w:t>
      </w:r>
      <w:r w:rsidR="00177371" w:rsidRPr="002E4BBA">
        <w:rPr>
          <w:rFonts w:ascii="Sylfaen" w:hAnsi="Sylfaen"/>
          <w:sz w:val="24"/>
          <w:szCs w:val="24"/>
        </w:rPr>
        <w:t>ի</w:t>
      </w:r>
      <w:r w:rsidRPr="002E4BBA">
        <w:rPr>
          <w:rFonts w:ascii="Sylfaen" w:hAnsi="Sylfaen"/>
          <w:sz w:val="24"/>
          <w:szCs w:val="24"/>
        </w:rPr>
        <w:t xml:space="preserve"> </w:t>
      </w:r>
      <w:r w:rsidR="009C557F">
        <w:rPr>
          <w:rFonts w:ascii="Sylfaen" w:hAnsi="Sylfaen"/>
          <w:sz w:val="24"/>
          <w:szCs w:val="24"/>
        </w:rPr>
        <w:t>և</w:t>
      </w:r>
      <w:r w:rsidRPr="002E4BBA">
        <w:rPr>
          <w:rFonts w:ascii="Sylfaen" w:hAnsi="Sylfaen"/>
          <w:sz w:val="24"/>
          <w:szCs w:val="24"/>
        </w:rPr>
        <w:t xml:space="preserve"> Հանձնաժողովի կոլեգիա</w:t>
      </w:r>
      <w:r w:rsidR="00177371" w:rsidRPr="002E4BBA">
        <w:rPr>
          <w:rFonts w:ascii="Sylfaen" w:hAnsi="Sylfaen"/>
          <w:sz w:val="24"/>
          <w:szCs w:val="24"/>
        </w:rPr>
        <w:t>յի</w:t>
      </w:r>
      <w:r w:rsidRPr="002E4BBA">
        <w:rPr>
          <w:rFonts w:ascii="Sylfaen" w:hAnsi="Sylfaen"/>
          <w:sz w:val="24"/>
          <w:szCs w:val="24"/>
        </w:rPr>
        <w:t xml:space="preserve">) քննությանը։ Ընդ որում, հարցի վերաբերյալ փաստաթղթերի </w:t>
      </w:r>
      <w:r w:rsidR="009C557F">
        <w:rPr>
          <w:rFonts w:ascii="Sylfaen" w:hAnsi="Sylfaen"/>
          <w:sz w:val="24"/>
          <w:szCs w:val="24"/>
        </w:rPr>
        <w:t>և</w:t>
      </w:r>
      <w:r w:rsidRPr="002E4BBA">
        <w:rPr>
          <w:rFonts w:ascii="Sylfaen" w:hAnsi="Sylfaen"/>
          <w:sz w:val="24"/>
          <w:szCs w:val="24"/>
        </w:rPr>
        <w:t xml:space="preserve"> նյութերի </w:t>
      </w:r>
      <w:r w:rsidR="00EC3134" w:rsidRPr="002E4BBA">
        <w:rPr>
          <w:rFonts w:ascii="Sylfaen" w:hAnsi="Sylfaen"/>
          <w:sz w:val="24"/>
          <w:szCs w:val="24"/>
        </w:rPr>
        <w:t xml:space="preserve">լրակազմը </w:t>
      </w:r>
      <w:r w:rsidRPr="002E4BBA">
        <w:rPr>
          <w:rFonts w:ascii="Sylfaen" w:hAnsi="Sylfaen"/>
          <w:sz w:val="24"/>
          <w:szCs w:val="24"/>
        </w:rPr>
        <w:t>ներառում է Միության ներքին շուկայում խոչընդոտների նշանների առկայության կամ բացակայութ</w:t>
      </w:r>
      <w:r w:rsidR="00FF6628">
        <w:rPr>
          <w:rFonts w:ascii="Sylfaen" w:hAnsi="Sylfaen"/>
          <w:sz w:val="24"/>
          <w:szCs w:val="24"/>
        </w:rPr>
        <w:t>յան վերաբերյալ եզրակացությունը։</w:t>
      </w:r>
    </w:p>
    <w:p w:rsidR="00D774E4" w:rsidRPr="002E4BBA" w:rsidRDefault="002E46F8" w:rsidP="00FF6628">
      <w:pPr>
        <w:pStyle w:val="Bodytext20"/>
        <w:shd w:val="clear" w:color="auto" w:fill="auto"/>
        <w:tabs>
          <w:tab w:val="left" w:pos="1134"/>
        </w:tabs>
        <w:spacing w:before="0" w:after="160" w:line="360" w:lineRule="auto"/>
        <w:ind w:right="1" w:firstLine="567"/>
        <w:rPr>
          <w:rFonts w:ascii="Sylfaen" w:hAnsi="Sylfaen" w:cs="Sylfaen"/>
          <w:sz w:val="24"/>
          <w:szCs w:val="24"/>
        </w:rPr>
      </w:pPr>
      <w:r w:rsidRPr="002E4BBA">
        <w:rPr>
          <w:rFonts w:ascii="Sylfaen" w:hAnsi="Sylfaen"/>
          <w:sz w:val="24"/>
          <w:szCs w:val="24"/>
        </w:rPr>
        <w:t>11.</w:t>
      </w:r>
      <w:r w:rsidR="00FF6628">
        <w:rPr>
          <w:rFonts w:ascii="Sylfaen" w:hAnsi="Sylfaen"/>
          <w:sz w:val="24"/>
          <w:szCs w:val="24"/>
        </w:rPr>
        <w:tab/>
      </w:r>
      <w:r w:rsidRPr="002E4BBA">
        <w:rPr>
          <w:rFonts w:ascii="Sylfaen" w:hAnsi="Sylfaen"/>
          <w:sz w:val="24"/>
          <w:szCs w:val="24"/>
        </w:rPr>
        <w:t>Ռեեստրը ձ</w:t>
      </w:r>
      <w:r w:rsidR="009C557F">
        <w:rPr>
          <w:rFonts w:ascii="Sylfaen" w:hAnsi="Sylfaen"/>
          <w:sz w:val="24"/>
          <w:szCs w:val="24"/>
        </w:rPr>
        <w:t>և</w:t>
      </w:r>
      <w:r w:rsidRPr="002E4BBA">
        <w:rPr>
          <w:rFonts w:ascii="Sylfaen" w:hAnsi="Sylfaen"/>
          <w:sz w:val="24"/>
          <w:szCs w:val="24"/>
        </w:rPr>
        <w:t xml:space="preserve">ավորվում </w:t>
      </w:r>
      <w:r w:rsidR="009C557F">
        <w:rPr>
          <w:rFonts w:ascii="Sylfaen" w:hAnsi="Sylfaen"/>
          <w:sz w:val="24"/>
          <w:szCs w:val="24"/>
        </w:rPr>
        <w:t>և</w:t>
      </w:r>
      <w:r w:rsidRPr="002E4BBA">
        <w:rPr>
          <w:rFonts w:ascii="Sylfaen" w:hAnsi="Sylfaen"/>
          <w:sz w:val="24"/>
          <w:szCs w:val="24"/>
        </w:rPr>
        <w:t xml:space="preserve"> վարվում է էլեկտրոնային տեսքով</w:t>
      </w:r>
      <w:r w:rsidR="00946F22" w:rsidRPr="002E4BBA">
        <w:rPr>
          <w:rFonts w:ascii="Sylfaen" w:hAnsi="Sylfaen"/>
          <w:sz w:val="24"/>
          <w:szCs w:val="24"/>
        </w:rPr>
        <w:t>,</w:t>
      </w:r>
      <w:r w:rsidRPr="002E4BBA">
        <w:rPr>
          <w:rFonts w:ascii="Sylfaen" w:hAnsi="Sylfaen"/>
          <w:sz w:val="24"/>
          <w:szCs w:val="24"/>
        </w:rPr>
        <w:t xml:space="preserve"> Հանձնաժողովի կոլեգիայի նախագահի հրամանով </w:t>
      </w:r>
      <w:r w:rsidR="00EC3134" w:rsidRPr="002E4BBA">
        <w:rPr>
          <w:rFonts w:ascii="Sylfaen" w:hAnsi="Sylfaen"/>
          <w:sz w:val="24"/>
          <w:szCs w:val="24"/>
        </w:rPr>
        <w:t xml:space="preserve">սահմանվող </w:t>
      </w:r>
      <w:r w:rsidRPr="002E4BBA">
        <w:rPr>
          <w:rFonts w:ascii="Sylfaen" w:hAnsi="Sylfaen"/>
          <w:sz w:val="24"/>
          <w:szCs w:val="24"/>
        </w:rPr>
        <w:t>կարգով։</w:t>
      </w:r>
    </w:p>
    <w:p w:rsidR="00D774E4" w:rsidRDefault="002E46F8" w:rsidP="00FF6628">
      <w:pPr>
        <w:pStyle w:val="Bodytext20"/>
        <w:shd w:val="clear" w:color="auto" w:fill="auto"/>
        <w:tabs>
          <w:tab w:val="left" w:pos="1134"/>
        </w:tabs>
        <w:spacing w:before="0" w:after="160" w:line="360" w:lineRule="auto"/>
        <w:ind w:right="1" w:firstLine="567"/>
        <w:rPr>
          <w:rFonts w:ascii="Sylfaen" w:hAnsi="Sylfaen"/>
          <w:sz w:val="24"/>
          <w:szCs w:val="24"/>
        </w:rPr>
      </w:pPr>
      <w:r w:rsidRPr="002E4BBA">
        <w:rPr>
          <w:rFonts w:ascii="Sylfaen" w:hAnsi="Sylfaen"/>
          <w:sz w:val="24"/>
          <w:szCs w:val="24"/>
        </w:rPr>
        <w:t>12.</w:t>
      </w:r>
      <w:r w:rsidR="00FF6628">
        <w:rPr>
          <w:rFonts w:ascii="Sylfaen" w:hAnsi="Sylfaen"/>
          <w:sz w:val="24"/>
          <w:szCs w:val="24"/>
        </w:rPr>
        <w:tab/>
      </w:r>
      <w:r w:rsidRPr="002E4BBA">
        <w:rPr>
          <w:rFonts w:ascii="Sylfaen" w:hAnsi="Sylfaen"/>
          <w:sz w:val="24"/>
          <w:szCs w:val="24"/>
        </w:rPr>
        <w:t>Ռեեստրում ընդգրկված խոչընդոտները ենթակա են վերացման Միության իրավունքով նախատեսված կարգով։</w:t>
      </w:r>
    </w:p>
    <w:p w:rsidR="00FF6628" w:rsidRPr="002E4BBA" w:rsidRDefault="00FF6628" w:rsidP="00FF6628">
      <w:pPr>
        <w:pStyle w:val="Bodytext20"/>
        <w:shd w:val="clear" w:color="auto" w:fill="auto"/>
        <w:spacing w:before="0" w:after="160" w:line="360" w:lineRule="auto"/>
        <w:ind w:right="1"/>
        <w:jc w:val="center"/>
        <w:rPr>
          <w:rFonts w:ascii="Sylfaen" w:hAnsi="Sylfaen" w:cs="Sylfaen"/>
          <w:sz w:val="24"/>
          <w:szCs w:val="24"/>
        </w:rPr>
      </w:pPr>
      <w:r>
        <w:rPr>
          <w:rFonts w:ascii="Sylfaen" w:hAnsi="Sylfaen"/>
          <w:sz w:val="24"/>
          <w:szCs w:val="24"/>
        </w:rPr>
        <w:t>———————</w:t>
      </w:r>
    </w:p>
    <w:sectPr w:rsidR="00FF6628" w:rsidRPr="002E4BBA" w:rsidSect="007B0D31">
      <w:footerReference w:type="default" r:id="rId8"/>
      <w:pgSz w:w="11909" w:h="16840" w:code="9"/>
      <w:pgMar w:top="1418" w:right="1418" w:bottom="1418" w:left="1418" w:header="0" w:footer="644"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0EF" w:rsidRDefault="000450EF" w:rsidP="00D774E4">
      <w:r>
        <w:separator/>
      </w:r>
    </w:p>
  </w:endnote>
  <w:endnote w:type="continuationSeparator" w:id="0">
    <w:p w:rsidR="000450EF" w:rsidRDefault="000450EF" w:rsidP="00D7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6152438"/>
      <w:docPartObj>
        <w:docPartGallery w:val="Page Numbers (Bottom of Page)"/>
        <w:docPartUnique/>
      </w:docPartObj>
    </w:sdtPr>
    <w:sdtEndPr>
      <w:rPr>
        <w:rFonts w:ascii="Sylfaen" w:hAnsi="Sylfaen"/>
      </w:rPr>
    </w:sdtEndPr>
    <w:sdtContent>
      <w:p w:rsidR="007B0D31" w:rsidRPr="007B0D31" w:rsidRDefault="00300218" w:rsidP="007B0D31">
        <w:pPr>
          <w:pStyle w:val="Footer"/>
          <w:jc w:val="center"/>
          <w:rPr>
            <w:rFonts w:ascii="Sylfaen" w:hAnsi="Sylfaen"/>
          </w:rPr>
        </w:pPr>
        <w:r w:rsidRPr="007B0D31">
          <w:rPr>
            <w:rFonts w:ascii="Sylfaen" w:hAnsi="Sylfaen"/>
          </w:rPr>
          <w:fldChar w:fldCharType="begin"/>
        </w:r>
        <w:r w:rsidR="007B0D31" w:rsidRPr="007B0D31">
          <w:rPr>
            <w:rFonts w:ascii="Sylfaen" w:hAnsi="Sylfaen"/>
          </w:rPr>
          <w:instrText xml:space="preserve"> PAGE   \* MERGEFORMAT </w:instrText>
        </w:r>
        <w:r w:rsidRPr="007B0D31">
          <w:rPr>
            <w:rFonts w:ascii="Sylfaen" w:hAnsi="Sylfaen"/>
          </w:rPr>
          <w:fldChar w:fldCharType="separate"/>
        </w:r>
        <w:r w:rsidR="00312F29">
          <w:rPr>
            <w:rFonts w:ascii="Sylfaen" w:hAnsi="Sylfaen"/>
            <w:noProof/>
          </w:rPr>
          <w:t>6</w:t>
        </w:r>
        <w:r w:rsidRPr="007B0D31">
          <w:rPr>
            <w:rFonts w:ascii="Sylfaen" w:hAnsi="Sylfae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0EF" w:rsidRDefault="000450EF">
      <w:r>
        <w:separator/>
      </w:r>
    </w:p>
  </w:footnote>
  <w:footnote w:type="continuationSeparator" w:id="0">
    <w:p w:rsidR="000450EF" w:rsidRDefault="000450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BB4"/>
    <w:multiLevelType w:val="multilevel"/>
    <w:tmpl w:val="34D66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A5D67"/>
    <w:multiLevelType w:val="multilevel"/>
    <w:tmpl w:val="285A6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B374D5"/>
    <w:multiLevelType w:val="multilevel"/>
    <w:tmpl w:val="DCE00D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876993"/>
    <w:multiLevelType w:val="multilevel"/>
    <w:tmpl w:val="FE3C0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90FC4"/>
    <w:multiLevelType w:val="multilevel"/>
    <w:tmpl w:val="E94A4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B27114"/>
    <w:multiLevelType w:val="multilevel"/>
    <w:tmpl w:val="D17E5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284988"/>
    <w:multiLevelType w:val="multilevel"/>
    <w:tmpl w:val="4DB2F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E95A43"/>
    <w:multiLevelType w:val="multilevel"/>
    <w:tmpl w:val="ECC03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FF281E"/>
    <w:multiLevelType w:val="multilevel"/>
    <w:tmpl w:val="7174C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FA2960"/>
    <w:multiLevelType w:val="multilevel"/>
    <w:tmpl w:val="1A84A62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387AD3"/>
    <w:multiLevelType w:val="multilevel"/>
    <w:tmpl w:val="7E5AC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DD05C0"/>
    <w:multiLevelType w:val="multilevel"/>
    <w:tmpl w:val="6C3EF5E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236489"/>
    <w:multiLevelType w:val="multilevel"/>
    <w:tmpl w:val="6AEEC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5F5C0E"/>
    <w:multiLevelType w:val="multilevel"/>
    <w:tmpl w:val="B5749FA8"/>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282E0D"/>
    <w:multiLevelType w:val="multilevel"/>
    <w:tmpl w:val="A6F81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016A04"/>
    <w:multiLevelType w:val="multilevel"/>
    <w:tmpl w:val="C02A8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7B5E41"/>
    <w:multiLevelType w:val="multilevel"/>
    <w:tmpl w:val="65C0DCA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8677E4"/>
    <w:multiLevelType w:val="multilevel"/>
    <w:tmpl w:val="64021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B86B44"/>
    <w:multiLevelType w:val="multilevel"/>
    <w:tmpl w:val="D8A82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B25EBF"/>
    <w:multiLevelType w:val="multilevel"/>
    <w:tmpl w:val="0FCC5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2441B0"/>
    <w:multiLevelType w:val="multilevel"/>
    <w:tmpl w:val="73B20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0E2376"/>
    <w:multiLevelType w:val="multilevel"/>
    <w:tmpl w:val="24B6B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1C6CDC"/>
    <w:multiLevelType w:val="multilevel"/>
    <w:tmpl w:val="E5A457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05222D"/>
    <w:multiLevelType w:val="multilevel"/>
    <w:tmpl w:val="C0B2FC3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4523567"/>
    <w:multiLevelType w:val="multilevel"/>
    <w:tmpl w:val="98940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4D3046F"/>
    <w:multiLevelType w:val="multilevel"/>
    <w:tmpl w:val="946C7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BD1843"/>
    <w:multiLevelType w:val="multilevel"/>
    <w:tmpl w:val="E53CB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2D4F03"/>
    <w:multiLevelType w:val="multilevel"/>
    <w:tmpl w:val="BFFCB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9"/>
  </w:num>
  <w:num w:numId="3">
    <w:abstractNumId w:val="5"/>
  </w:num>
  <w:num w:numId="4">
    <w:abstractNumId w:val="25"/>
  </w:num>
  <w:num w:numId="5">
    <w:abstractNumId w:val="15"/>
  </w:num>
  <w:num w:numId="6">
    <w:abstractNumId w:val="27"/>
  </w:num>
  <w:num w:numId="7">
    <w:abstractNumId w:val="0"/>
  </w:num>
  <w:num w:numId="8">
    <w:abstractNumId w:val="14"/>
  </w:num>
  <w:num w:numId="9">
    <w:abstractNumId w:val="10"/>
  </w:num>
  <w:num w:numId="10">
    <w:abstractNumId w:val="26"/>
  </w:num>
  <w:num w:numId="11">
    <w:abstractNumId w:val="8"/>
  </w:num>
  <w:num w:numId="12">
    <w:abstractNumId w:val="18"/>
  </w:num>
  <w:num w:numId="13">
    <w:abstractNumId w:val="21"/>
  </w:num>
  <w:num w:numId="14">
    <w:abstractNumId w:val="17"/>
  </w:num>
  <w:num w:numId="15">
    <w:abstractNumId w:val="11"/>
  </w:num>
  <w:num w:numId="16">
    <w:abstractNumId w:val="22"/>
  </w:num>
  <w:num w:numId="17">
    <w:abstractNumId w:val="13"/>
  </w:num>
  <w:num w:numId="18">
    <w:abstractNumId w:val="16"/>
  </w:num>
  <w:num w:numId="19">
    <w:abstractNumId w:val="1"/>
  </w:num>
  <w:num w:numId="20">
    <w:abstractNumId w:val="7"/>
  </w:num>
  <w:num w:numId="21">
    <w:abstractNumId w:val="19"/>
  </w:num>
  <w:num w:numId="22">
    <w:abstractNumId w:val="20"/>
  </w:num>
  <w:num w:numId="23">
    <w:abstractNumId w:val="6"/>
  </w:num>
  <w:num w:numId="24">
    <w:abstractNumId w:val="23"/>
  </w:num>
  <w:num w:numId="25">
    <w:abstractNumId w:val="4"/>
  </w:num>
  <w:num w:numId="26">
    <w:abstractNumId w:val="12"/>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D774E4"/>
    <w:rsid w:val="000450EF"/>
    <w:rsid w:val="00045A4B"/>
    <w:rsid w:val="000B37E0"/>
    <w:rsid w:val="001336A8"/>
    <w:rsid w:val="00152C33"/>
    <w:rsid w:val="00177371"/>
    <w:rsid w:val="001B28E1"/>
    <w:rsid w:val="00204082"/>
    <w:rsid w:val="002071CC"/>
    <w:rsid w:val="00251015"/>
    <w:rsid w:val="002D0388"/>
    <w:rsid w:val="002E2EBA"/>
    <w:rsid w:val="002E46F8"/>
    <w:rsid w:val="002E4BBA"/>
    <w:rsid w:val="002E66C6"/>
    <w:rsid w:val="00300218"/>
    <w:rsid w:val="00312F29"/>
    <w:rsid w:val="00344BF1"/>
    <w:rsid w:val="0039236D"/>
    <w:rsid w:val="003F6404"/>
    <w:rsid w:val="003F6A72"/>
    <w:rsid w:val="0040081A"/>
    <w:rsid w:val="0042655E"/>
    <w:rsid w:val="00431A6B"/>
    <w:rsid w:val="004F3A95"/>
    <w:rsid w:val="00506CA1"/>
    <w:rsid w:val="005D669A"/>
    <w:rsid w:val="00651E2B"/>
    <w:rsid w:val="006916ED"/>
    <w:rsid w:val="006B1D06"/>
    <w:rsid w:val="006C4DEE"/>
    <w:rsid w:val="00770929"/>
    <w:rsid w:val="007A0A89"/>
    <w:rsid w:val="007B0D31"/>
    <w:rsid w:val="00805A8D"/>
    <w:rsid w:val="00894E7A"/>
    <w:rsid w:val="008B2C54"/>
    <w:rsid w:val="0094117F"/>
    <w:rsid w:val="00945677"/>
    <w:rsid w:val="00946F22"/>
    <w:rsid w:val="00952061"/>
    <w:rsid w:val="00965EF7"/>
    <w:rsid w:val="009C557F"/>
    <w:rsid w:val="009D138D"/>
    <w:rsid w:val="00B136EE"/>
    <w:rsid w:val="00B5075C"/>
    <w:rsid w:val="00B865E0"/>
    <w:rsid w:val="00BB41E8"/>
    <w:rsid w:val="00C700FE"/>
    <w:rsid w:val="00C748F4"/>
    <w:rsid w:val="00C92A3A"/>
    <w:rsid w:val="00D238C1"/>
    <w:rsid w:val="00D35642"/>
    <w:rsid w:val="00D6606A"/>
    <w:rsid w:val="00D774E4"/>
    <w:rsid w:val="00D92D6C"/>
    <w:rsid w:val="00DC490D"/>
    <w:rsid w:val="00DD6387"/>
    <w:rsid w:val="00E23D62"/>
    <w:rsid w:val="00E2723B"/>
    <w:rsid w:val="00EC3134"/>
    <w:rsid w:val="00ED4061"/>
    <w:rsid w:val="00EF6F7F"/>
    <w:rsid w:val="00F1784D"/>
    <w:rsid w:val="00F40EA0"/>
    <w:rsid w:val="00F55AE7"/>
    <w:rsid w:val="00FC4DF0"/>
    <w:rsid w:val="00FF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74E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74E4"/>
    <w:rPr>
      <w:color w:val="0066CC"/>
      <w:u w:val="single"/>
    </w:rPr>
  </w:style>
  <w:style w:type="character" w:customStyle="1" w:styleId="Bodytext3">
    <w:name w:val="Body text (3)_"/>
    <w:basedOn w:val="DefaultParagraphFont"/>
    <w:link w:val="Bodytext30"/>
    <w:rsid w:val="00D774E4"/>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D774E4"/>
    <w:rPr>
      <w:rFonts w:ascii="Times New Roman" w:eastAsia="Times New Roman" w:hAnsi="Times New Roman" w:cs="Times New Roman"/>
      <w:b w:val="0"/>
      <w:bCs w:val="0"/>
      <w:i w:val="0"/>
      <w:iCs w:val="0"/>
      <w:smallCaps w:val="0"/>
      <w:strike w:val="0"/>
      <w:sz w:val="34"/>
      <w:szCs w:val="34"/>
      <w:u w:val="none"/>
    </w:rPr>
  </w:style>
  <w:style w:type="character" w:customStyle="1" w:styleId="Tablecaption">
    <w:name w:val="Table caption_"/>
    <w:basedOn w:val="DefaultParagraphFont"/>
    <w:link w:val="Tablecaption0"/>
    <w:rsid w:val="00D774E4"/>
    <w:rPr>
      <w:rFonts w:ascii="Times New Roman" w:eastAsia="Times New Roman" w:hAnsi="Times New Roman" w:cs="Times New Roman"/>
      <w:b w:val="0"/>
      <w:bCs w:val="0"/>
      <w:i w:val="0"/>
      <w:iCs w:val="0"/>
      <w:smallCaps w:val="0"/>
      <w:strike w:val="0"/>
      <w:sz w:val="30"/>
      <w:szCs w:val="30"/>
      <w:u w:val="none"/>
    </w:rPr>
  </w:style>
  <w:style w:type="character" w:customStyle="1" w:styleId="TablecaptionSpacing4pt">
    <w:name w:val="Table caption + Spacing 4 pt"/>
    <w:basedOn w:val="Tablecaption"/>
    <w:rsid w:val="00D774E4"/>
    <w:rPr>
      <w:rFonts w:ascii="Times New Roman" w:eastAsia="Times New Roman" w:hAnsi="Times New Roman" w:cs="Times New Roman"/>
      <w:b w:val="0"/>
      <w:bCs w:val="0"/>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D774E4"/>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D774E4"/>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Spacing2pt">
    <w:name w:val="Body text (2) + Spacing 2 pt"/>
    <w:basedOn w:val="Bodytext2"/>
    <w:rsid w:val="00D774E4"/>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D774E4"/>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4">
    <w:name w:val="Body text (4)_"/>
    <w:basedOn w:val="DefaultParagraphFont"/>
    <w:link w:val="Bodytext40"/>
    <w:rsid w:val="00D774E4"/>
    <w:rPr>
      <w:rFonts w:ascii="Times New Roman" w:eastAsia="Times New Roman" w:hAnsi="Times New Roman" w:cs="Times New Roman"/>
      <w:b/>
      <w:bCs/>
      <w:i w:val="0"/>
      <w:iCs w:val="0"/>
      <w:smallCaps w:val="0"/>
      <w:strike w:val="0"/>
      <w:spacing w:val="50"/>
      <w:sz w:val="30"/>
      <w:szCs w:val="30"/>
      <w:u w:val="none"/>
    </w:rPr>
  </w:style>
  <w:style w:type="character" w:customStyle="1" w:styleId="Bodytext285pt">
    <w:name w:val="Body text (2) + 8.5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y-AM" w:eastAsia="hy-AM" w:bidi="hy-AM"/>
    </w:rPr>
  </w:style>
  <w:style w:type="character" w:customStyle="1" w:styleId="Footnote">
    <w:name w:val="Footnote_"/>
    <w:basedOn w:val="DefaultParagraphFont"/>
    <w:link w:val="Footnote0"/>
    <w:rsid w:val="00D774E4"/>
    <w:rPr>
      <w:rFonts w:ascii="Times New Roman" w:eastAsia="Times New Roman" w:hAnsi="Times New Roman" w:cs="Times New Roman"/>
      <w:b w:val="0"/>
      <w:bCs w:val="0"/>
      <w:i w:val="0"/>
      <w:iCs w:val="0"/>
      <w:smallCaps w:val="0"/>
      <w:strike w:val="0"/>
      <w:sz w:val="26"/>
      <w:szCs w:val="26"/>
      <w:u w:val="none"/>
    </w:rPr>
  </w:style>
  <w:style w:type="character" w:customStyle="1" w:styleId="Bodytext5">
    <w:name w:val="Body text (5)_"/>
    <w:basedOn w:val="DefaultParagraphFont"/>
    <w:link w:val="Bodytext50"/>
    <w:rsid w:val="00D774E4"/>
    <w:rPr>
      <w:rFonts w:ascii="Times New Roman" w:eastAsia="Times New Roman" w:hAnsi="Times New Roman" w:cs="Times New Roman"/>
      <w:b w:val="0"/>
      <w:bCs w:val="0"/>
      <w:i w:val="0"/>
      <w:iCs w:val="0"/>
      <w:smallCaps w:val="0"/>
      <w:strike w:val="0"/>
      <w:sz w:val="26"/>
      <w:szCs w:val="26"/>
      <w:u w:val="none"/>
    </w:rPr>
  </w:style>
  <w:style w:type="character" w:customStyle="1" w:styleId="Heading12">
    <w:name w:val="Heading #1 (2)_"/>
    <w:basedOn w:val="DefaultParagraphFont"/>
    <w:link w:val="Heading120"/>
    <w:rsid w:val="00D774E4"/>
    <w:rPr>
      <w:rFonts w:ascii="Times New Roman" w:eastAsia="Times New Roman" w:hAnsi="Times New Roman" w:cs="Times New Roman"/>
      <w:b w:val="0"/>
      <w:bCs w:val="0"/>
      <w:i w:val="0"/>
      <w:iCs w:val="0"/>
      <w:smallCaps w:val="0"/>
      <w:strike w:val="0"/>
      <w:sz w:val="34"/>
      <w:szCs w:val="34"/>
      <w:u w:val="none"/>
    </w:rPr>
  </w:style>
  <w:style w:type="character" w:customStyle="1" w:styleId="Tablecaption2">
    <w:name w:val="Table caption (2)_"/>
    <w:basedOn w:val="DefaultParagraphFont"/>
    <w:link w:val="Tablecaption20"/>
    <w:rsid w:val="00D774E4"/>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D774E4"/>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Bold0">
    <w:name w:val="Body text (2) + Bold"/>
    <w:aliases w:val="Spacing 2 pt"/>
    <w:basedOn w:val="Bodytext2"/>
    <w:rsid w:val="00D774E4"/>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6">
    <w:name w:val="Body text (6)_"/>
    <w:basedOn w:val="DefaultParagraphFont"/>
    <w:link w:val="Bodytext60"/>
    <w:rsid w:val="00D774E4"/>
    <w:rPr>
      <w:rFonts w:ascii="Impact" w:eastAsia="Impact" w:hAnsi="Impact" w:cs="Impact"/>
      <w:b w:val="0"/>
      <w:bCs w:val="0"/>
      <w:i w:val="0"/>
      <w:iCs w:val="0"/>
      <w:smallCaps w:val="0"/>
      <w:strike w:val="0"/>
      <w:sz w:val="19"/>
      <w:szCs w:val="19"/>
      <w:u w:val="none"/>
    </w:rPr>
  </w:style>
  <w:style w:type="character" w:customStyle="1" w:styleId="Bodytext7">
    <w:name w:val="Body text (7)_"/>
    <w:basedOn w:val="DefaultParagraphFont"/>
    <w:link w:val="Bodytext70"/>
    <w:rsid w:val="00D774E4"/>
    <w:rPr>
      <w:rFonts w:ascii="Impact" w:eastAsia="Impact" w:hAnsi="Impact" w:cs="Impact"/>
      <w:b w:val="0"/>
      <w:bCs w:val="0"/>
      <w:i w:val="0"/>
      <w:iCs w:val="0"/>
      <w:smallCaps w:val="0"/>
      <w:strike w:val="0"/>
      <w:sz w:val="17"/>
      <w:szCs w:val="17"/>
      <w:u w:val="none"/>
    </w:rPr>
  </w:style>
  <w:style w:type="character" w:customStyle="1" w:styleId="Tablecaption3">
    <w:name w:val="Table caption (3)_"/>
    <w:basedOn w:val="DefaultParagraphFont"/>
    <w:link w:val="Tablecaption30"/>
    <w:rsid w:val="00D774E4"/>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Bodytext2Bold1">
    <w:name w:val="Body text (2) + Bold"/>
    <w:basedOn w:val="Bodytext2"/>
    <w:rsid w:val="00D774E4"/>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Spacing2pt0">
    <w:name w:val="Body text (3) + Spacing 2 pt"/>
    <w:basedOn w:val="Bodytext3"/>
    <w:rsid w:val="00D774E4"/>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Tablecaption4">
    <w:name w:val="Table caption (4)_"/>
    <w:basedOn w:val="DefaultParagraphFont"/>
    <w:link w:val="Tablecaption40"/>
    <w:rsid w:val="00D774E4"/>
    <w:rPr>
      <w:rFonts w:ascii="Times New Roman" w:eastAsia="Times New Roman" w:hAnsi="Times New Roman" w:cs="Times New Roman"/>
      <w:b/>
      <w:bCs/>
      <w:i w:val="0"/>
      <w:iCs w:val="0"/>
      <w:smallCaps w:val="0"/>
      <w:strike w:val="0"/>
      <w:spacing w:val="90"/>
      <w:sz w:val="30"/>
      <w:szCs w:val="30"/>
      <w:u w:val="none"/>
    </w:rPr>
  </w:style>
  <w:style w:type="character" w:customStyle="1" w:styleId="Bodytext2Bold2">
    <w:name w:val="Body text (2) + Bold"/>
    <w:aliases w:val="Spacing 2 pt"/>
    <w:basedOn w:val="Bodytext2"/>
    <w:rsid w:val="00D774E4"/>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Tablecaption5">
    <w:name w:val="Table caption (5)_"/>
    <w:basedOn w:val="DefaultParagraphFont"/>
    <w:link w:val="Tablecaption50"/>
    <w:rsid w:val="00D774E4"/>
    <w:rPr>
      <w:rFonts w:ascii="Times New Roman" w:eastAsia="Times New Roman" w:hAnsi="Times New Roman" w:cs="Times New Roman"/>
      <w:b/>
      <w:bCs/>
      <w:i w:val="0"/>
      <w:iCs w:val="0"/>
      <w:smallCaps w:val="0"/>
      <w:strike w:val="0"/>
      <w:spacing w:val="90"/>
      <w:sz w:val="30"/>
      <w:szCs w:val="30"/>
      <w:u w:val="none"/>
    </w:rPr>
  </w:style>
  <w:style w:type="character" w:customStyle="1" w:styleId="Tablecaption2Spacing2pt">
    <w:name w:val="Table caption (2) + Spacing 2 pt"/>
    <w:basedOn w:val="Tablecaption2"/>
    <w:rsid w:val="00D774E4"/>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4Spacing1pt">
    <w:name w:val="Body text (4) + Spacing 1 pt"/>
    <w:basedOn w:val="Bodytext4"/>
    <w:rsid w:val="00D774E4"/>
    <w:rPr>
      <w:rFonts w:ascii="Times New Roman" w:eastAsia="Times New Roman" w:hAnsi="Times New Roman" w:cs="Times New Roman"/>
      <w:b/>
      <w:bCs/>
      <w:i w:val="0"/>
      <w:iCs w:val="0"/>
      <w:smallCaps w:val="0"/>
      <w:strike w:val="0"/>
      <w:color w:val="000000"/>
      <w:spacing w:val="20"/>
      <w:w w:val="100"/>
      <w:position w:val="0"/>
      <w:sz w:val="30"/>
      <w:szCs w:val="30"/>
      <w:u w:val="none"/>
      <w:lang w:val="hy-AM" w:eastAsia="hy-AM" w:bidi="hy-AM"/>
    </w:rPr>
  </w:style>
  <w:style w:type="character" w:customStyle="1" w:styleId="Bodytext220pt">
    <w:name w:val="Body text (2) + 20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40"/>
      <w:szCs w:val="40"/>
      <w:u w:val="none"/>
      <w:lang w:val="hy-AM" w:eastAsia="hy-AM" w:bidi="hy-AM"/>
    </w:rPr>
  </w:style>
  <w:style w:type="character" w:customStyle="1" w:styleId="TablecaptionSpacing5pt">
    <w:name w:val="Table caption + Spacing 5 pt"/>
    <w:basedOn w:val="Tablecaption"/>
    <w:rsid w:val="00D774E4"/>
    <w:rPr>
      <w:rFonts w:ascii="Times New Roman" w:eastAsia="Times New Roman" w:hAnsi="Times New Roman" w:cs="Times New Roman"/>
      <w:b w:val="0"/>
      <w:bCs w:val="0"/>
      <w:i w:val="0"/>
      <w:iCs w:val="0"/>
      <w:smallCaps w:val="0"/>
      <w:strike w:val="0"/>
      <w:color w:val="000000"/>
      <w:spacing w:val="100"/>
      <w:w w:val="100"/>
      <w:position w:val="0"/>
      <w:sz w:val="30"/>
      <w:szCs w:val="30"/>
      <w:u w:val="none"/>
      <w:lang w:val="hy-AM" w:eastAsia="hy-AM" w:bidi="hy-AM"/>
    </w:rPr>
  </w:style>
  <w:style w:type="character" w:customStyle="1" w:styleId="Tablecaption6">
    <w:name w:val="Table caption (6)_"/>
    <w:basedOn w:val="DefaultParagraphFont"/>
    <w:link w:val="Tablecaption60"/>
    <w:rsid w:val="00D774E4"/>
    <w:rPr>
      <w:rFonts w:ascii="Times New Roman" w:eastAsia="Times New Roman" w:hAnsi="Times New Roman" w:cs="Times New Roman"/>
      <w:b/>
      <w:bCs/>
      <w:i w:val="0"/>
      <w:iCs w:val="0"/>
      <w:smallCaps w:val="0"/>
      <w:strike w:val="0"/>
      <w:spacing w:val="90"/>
      <w:sz w:val="30"/>
      <w:szCs w:val="30"/>
      <w:u w:val="none"/>
    </w:rPr>
  </w:style>
  <w:style w:type="character" w:customStyle="1" w:styleId="Bodytext211pt">
    <w:name w:val="Body text (2) + 11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10pt">
    <w:name w:val="Body text (2) + 10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24pt">
    <w:name w:val="Body text (2) + 4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8"/>
      <w:szCs w:val="8"/>
      <w:u w:val="none"/>
      <w:lang w:val="hy-AM" w:eastAsia="hy-AM" w:bidi="hy-AM"/>
    </w:rPr>
  </w:style>
  <w:style w:type="character" w:customStyle="1" w:styleId="Bodytext285pt0">
    <w:name w:val="Body text (2) + 8.5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y-AM" w:eastAsia="hy-AM" w:bidi="hy-AM"/>
    </w:rPr>
  </w:style>
  <w:style w:type="character" w:customStyle="1" w:styleId="Tablecaption7">
    <w:name w:val="Table caption (7)_"/>
    <w:basedOn w:val="DefaultParagraphFont"/>
    <w:link w:val="Tablecaption70"/>
    <w:rsid w:val="00D774E4"/>
    <w:rPr>
      <w:rFonts w:ascii="Times New Roman" w:eastAsia="Times New Roman" w:hAnsi="Times New Roman" w:cs="Times New Roman"/>
      <w:b w:val="0"/>
      <w:bCs w:val="0"/>
      <w:i w:val="0"/>
      <w:iCs w:val="0"/>
      <w:smallCaps w:val="0"/>
      <w:strike w:val="0"/>
      <w:spacing w:val="90"/>
      <w:sz w:val="30"/>
      <w:szCs w:val="30"/>
      <w:u w:val="none"/>
    </w:rPr>
  </w:style>
  <w:style w:type="character" w:customStyle="1" w:styleId="Tablecaption8">
    <w:name w:val="Table caption (8)_"/>
    <w:basedOn w:val="DefaultParagraphFont"/>
    <w:link w:val="Tablecaption80"/>
    <w:rsid w:val="00D774E4"/>
    <w:rPr>
      <w:rFonts w:ascii="Verdana" w:eastAsia="Verdana" w:hAnsi="Verdana" w:cs="Verdana"/>
      <w:b/>
      <w:bCs/>
      <w:i w:val="0"/>
      <w:iCs w:val="0"/>
      <w:smallCaps w:val="0"/>
      <w:strike w:val="0"/>
      <w:spacing w:val="70"/>
      <w:sz w:val="26"/>
      <w:szCs w:val="26"/>
      <w:u w:val="none"/>
    </w:rPr>
  </w:style>
  <w:style w:type="character" w:customStyle="1" w:styleId="Bodytext2Tahoma">
    <w:name w:val="Body text (2) + Tahoma"/>
    <w:aliases w:val="13 pt"/>
    <w:basedOn w:val="Bodytext2"/>
    <w:rsid w:val="00D774E4"/>
    <w:rPr>
      <w:rFonts w:ascii="Tahoma" w:eastAsia="Tahoma" w:hAnsi="Tahoma" w:cs="Tahoma"/>
      <w:b/>
      <w:bCs/>
      <w:i w:val="0"/>
      <w:iCs w:val="0"/>
      <w:smallCaps w:val="0"/>
      <w:strike w:val="0"/>
      <w:color w:val="000000"/>
      <w:spacing w:val="0"/>
      <w:w w:val="100"/>
      <w:position w:val="0"/>
      <w:sz w:val="26"/>
      <w:szCs w:val="26"/>
      <w:u w:val="none"/>
      <w:lang w:val="hy-AM" w:eastAsia="hy-AM" w:bidi="hy-AM"/>
    </w:rPr>
  </w:style>
  <w:style w:type="character" w:customStyle="1" w:styleId="Bodytext2Tahoma0">
    <w:name w:val="Body text (2) + Tahoma"/>
    <w:aliases w:val="13 pt"/>
    <w:basedOn w:val="Bodytext2"/>
    <w:rsid w:val="00D774E4"/>
    <w:rPr>
      <w:rFonts w:ascii="Tahoma" w:eastAsia="Tahoma" w:hAnsi="Tahoma" w:cs="Tahoma"/>
      <w:b/>
      <w:bCs/>
      <w:i w:val="0"/>
      <w:iCs w:val="0"/>
      <w:smallCaps w:val="0"/>
      <w:strike w:val="0"/>
      <w:color w:val="000000"/>
      <w:spacing w:val="0"/>
      <w:w w:val="100"/>
      <w:position w:val="0"/>
      <w:sz w:val="26"/>
      <w:szCs w:val="26"/>
      <w:u w:val="none"/>
      <w:lang w:val="hy-AM" w:eastAsia="hy-AM" w:bidi="hy-AM"/>
    </w:rPr>
  </w:style>
  <w:style w:type="character" w:customStyle="1" w:styleId="Bodytext2Tahoma1">
    <w:name w:val="Body text (2) + Tahoma"/>
    <w:aliases w:val="12 pt"/>
    <w:basedOn w:val="Bodytext2"/>
    <w:rsid w:val="00D774E4"/>
    <w:rPr>
      <w:rFonts w:ascii="Tahoma" w:eastAsia="Tahoma" w:hAnsi="Tahoma" w:cs="Tahoma"/>
      <w:b/>
      <w:bCs/>
      <w:i w:val="0"/>
      <w:iCs w:val="0"/>
      <w:smallCaps w:val="0"/>
      <w:strike w:val="0"/>
      <w:color w:val="000000"/>
      <w:spacing w:val="0"/>
      <w:w w:val="100"/>
      <w:position w:val="0"/>
      <w:sz w:val="24"/>
      <w:szCs w:val="24"/>
      <w:u w:val="none"/>
      <w:lang w:val="hy-AM" w:eastAsia="hy-AM" w:bidi="hy-AM"/>
    </w:rPr>
  </w:style>
  <w:style w:type="character" w:customStyle="1" w:styleId="Bodytext2Tahoma2">
    <w:name w:val="Body text (2) + Tahoma"/>
    <w:aliases w:val="12 pt"/>
    <w:basedOn w:val="Bodytext2"/>
    <w:rsid w:val="00D774E4"/>
    <w:rPr>
      <w:rFonts w:ascii="Tahoma" w:eastAsia="Tahoma" w:hAnsi="Tahoma" w:cs="Tahoma"/>
      <w:b w:val="0"/>
      <w:bCs w:val="0"/>
      <w:i w:val="0"/>
      <w:iCs w:val="0"/>
      <w:smallCaps w:val="0"/>
      <w:strike w:val="0"/>
      <w:color w:val="000000"/>
      <w:spacing w:val="0"/>
      <w:w w:val="100"/>
      <w:position w:val="0"/>
      <w:sz w:val="24"/>
      <w:szCs w:val="24"/>
      <w:u w:val="none"/>
      <w:lang w:val="hy-AM" w:eastAsia="hy-AM" w:bidi="hy-AM"/>
    </w:rPr>
  </w:style>
  <w:style w:type="character" w:customStyle="1" w:styleId="Bodytext2Impact">
    <w:name w:val="Body text (2) + Impact"/>
    <w:aliases w:val="9.5 pt"/>
    <w:basedOn w:val="Bodytext2"/>
    <w:rsid w:val="00D774E4"/>
    <w:rPr>
      <w:rFonts w:ascii="Impact" w:eastAsia="Impact" w:hAnsi="Impact" w:cs="Impact"/>
      <w:b w:val="0"/>
      <w:bCs w:val="0"/>
      <w:i w:val="0"/>
      <w:iCs w:val="0"/>
      <w:smallCaps w:val="0"/>
      <w:strike w:val="0"/>
      <w:color w:val="000000"/>
      <w:spacing w:val="0"/>
      <w:w w:val="100"/>
      <w:position w:val="0"/>
      <w:sz w:val="19"/>
      <w:szCs w:val="19"/>
      <w:u w:val="none"/>
      <w:lang w:val="hy-AM" w:eastAsia="hy-AM" w:bidi="hy-AM"/>
    </w:rPr>
  </w:style>
  <w:style w:type="character" w:customStyle="1" w:styleId="Bodytext213pt">
    <w:name w:val="Body text (2) + 13 pt"/>
    <w:aliases w:val="Italic"/>
    <w:basedOn w:val="Bodytext2"/>
    <w:rsid w:val="00D774E4"/>
    <w:rPr>
      <w:rFonts w:ascii="Times New Roman" w:eastAsia="Times New Roman" w:hAnsi="Times New Roman" w:cs="Times New Roman"/>
      <w:b w:val="0"/>
      <w:bCs w:val="0"/>
      <w:i/>
      <w:iCs/>
      <w:smallCaps w:val="0"/>
      <w:strike w:val="0"/>
      <w:color w:val="000000"/>
      <w:spacing w:val="0"/>
      <w:w w:val="100"/>
      <w:position w:val="0"/>
      <w:sz w:val="26"/>
      <w:szCs w:val="26"/>
      <w:u w:val="none"/>
      <w:lang w:val="hy-AM" w:eastAsia="hy-AM" w:bidi="hy-AM"/>
    </w:rPr>
  </w:style>
  <w:style w:type="character" w:customStyle="1" w:styleId="Bodytext2Verdana">
    <w:name w:val="Body text (2) + Verdana"/>
    <w:aliases w:val="4 pt"/>
    <w:basedOn w:val="Bodytext2"/>
    <w:rsid w:val="00D774E4"/>
    <w:rPr>
      <w:rFonts w:ascii="Verdana" w:eastAsia="Verdana" w:hAnsi="Verdana" w:cs="Verdana"/>
      <w:b w:val="0"/>
      <w:bCs w:val="0"/>
      <w:i w:val="0"/>
      <w:iCs w:val="0"/>
      <w:smallCaps w:val="0"/>
      <w:strike w:val="0"/>
      <w:color w:val="000000"/>
      <w:spacing w:val="0"/>
      <w:w w:val="100"/>
      <w:position w:val="0"/>
      <w:sz w:val="8"/>
      <w:szCs w:val="8"/>
      <w:u w:val="none"/>
      <w:lang w:val="hy-AM" w:eastAsia="hy-AM" w:bidi="hy-AM"/>
    </w:rPr>
  </w:style>
  <w:style w:type="character" w:customStyle="1" w:styleId="Bodytext218pt">
    <w:name w:val="Body text (2) + 18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36"/>
      <w:szCs w:val="36"/>
      <w:u w:val="none"/>
      <w:lang w:val="hy-AM" w:eastAsia="hy-AM" w:bidi="hy-AM"/>
    </w:rPr>
  </w:style>
  <w:style w:type="character" w:customStyle="1" w:styleId="Bodytext28pt">
    <w:name w:val="Body text (2) + 8 pt"/>
    <w:aliases w:val="Spacing 0 pt"/>
    <w:basedOn w:val="Bodytext2"/>
    <w:rsid w:val="00D774E4"/>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hy-AM" w:eastAsia="hy-AM" w:bidi="hy-AM"/>
    </w:rPr>
  </w:style>
  <w:style w:type="paragraph" w:customStyle="1" w:styleId="Bodytext30">
    <w:name w:val="Body text (3)"/>
    <w:basedOn w:val="Normal"/>
    <w:link w:val="Bodytext3"/>
    <w:rsid w:val="00D774E4"/>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D774E4"/>
    <w:pPr>
      <w:shd w:val="clear" w:color="auto" w:fill="FFFFFF"/>
      <w:spacing w:before="120" w:after="840" w:line="0" w:lineRule="atLeast"/>
      <w:jc w:val="center"/>
      <w:outlineLvl w:val="0"/>
    </w:pPr>
    <w:rPr>
      <w:rFonts w:ascii="Times New Roman" w:eastAsia="Times New Roman" w:hAnsi="Times New Roman" w:cs="Times New Roman"/>
      <w:sz w:val="34"/>
      <w:szCs w:val="34"/>
    </w:rPr>
  </w:style>
  <w:style w:type="paragraph" w:customStyle="1" w:styleId="Tablecaption0">
    <w:name w:val="Table caption"/>
    <w:basedOn w:val="Normal"/>
    <w:link w:val="Tablecaption"/>
    <w:rsid w:val="00D774E4"/>
    <w:pPr>
      <w:shd w:val="clear" w:color="auto" w:fill="FFFFFF"/>
      <w:spacing w:line="0" w:lineRule="atLeast"/>
    </w:pPr>
    <w:rPr>
      <w:rFonts w:ascii="Times New Roman" w:eastAsia="Times New Roman" w:hAnsi="Times New Roman" w:cs="Times New Roman"/>
      <w:sz w:val="30"/>
      <w:szCs w:val="30"/>
    </w:rPr>
  </w:style>
  <w:style w:type="paragraph" w:customStyle="1" w:styleId="Bodytext20">
    <w:name w:val="Body text (2)"/>
    <w:basedOn w:val="Normal"/>
    <w:link w:val="Bodytext2"/>
    <w:rsid w:val="00D774E4"/>
    <w:pPr>
      <w:shd w:val="clear" w:color="auto" w:fill="FFFFFF"/>
      <w:spacing w:before="480" w:line="518" w:lineRule="exac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D774E4"/>
    <w:pPr>
      <w:shd w:val="clear" w:color="auto" w:fill="FFFFFF"/>
      <w:spacing w:before="300" w:line="342" w:lineRule="exact"/>
      <w:jc w:val="center"/>
    </w:pPr>
    <w:rPr>
      <w:rFonts w:ascii="Times New Roman" w:eastAsia="Times New Roman" w:hAnsi="Times New Roman" w:cs="Times New Roman"/>
      <w:b/>
      <w:bCs/>
      <w:spacing w:val="50"/>
      <w:sz w:val="30"/>
      <w:szCs w:val="30"/>
    </w:rPr>
  </w:style>
  <w:style w:type="paragraph" w:customStyle="1" w:styleId="Footnote0">
    <w:name w:val="Footnote"/>
    <w:basedOn w:val="Normal"/>
    <w:link w:val="Footnote"/>
    <w:rsid w:val="00D774E4"/>
    <w:pPr>
      <w:shd w:val="clear" w:color="auto" w:fill="FFFFFF"/>
      <w:spacing w:line="299" w:lineRule="exact"/>
      <w:jc w:val="both"/>
    </w:pPr>
    <w:rPr>
      <w:rFonts w:ascii="Times New Roman" w:eastAsia="Times New Roman" w:hAnsi="Times New Roman" w:cs="Times New Roman"/>
      <w:sz w:val="26"/>
      <w:szCs w:val="26"/>
    </w:rPr>
  </w:style>
  <w:style w:type="paragraph" w:customStyle="1" w:styleId="Bodytext50">
    <w:name w:val="Body text (5)"/>
    <w:basedOn w:val="Normal"/>
    <w:link w:val="Bodytext5"/>
    <w:rsid w:val="00D774E4"/>
    <w:pPr>
      <w:shd w:val="clear" w:color="auto" w:fill="FFFFFF"/>
      <w:spacing w:after="300" w:line="299" w:lineRule="exact"/>
      <w:jc w:val="both"/>
    </w:pPr>
    <w:rPr>
      <w:rFonts w:ascii="Times New Roman" w:eastAsia="Times New Roman" w:hAnsi="Times New Roman" w:cs="Times New Roman"/>
      <w:sz w:val="26"/>
      <w:szCs w:val="26"/>
    </w:rPr>
  </w:style>
  <w:style w:type="paragraph" w:customStyle="1" w:styleId="Heading120">
    <w:name w:val="Heading #1 (2)"/>
    <w:basedOn w:val="Normal"/>
    <w:link w:val="Heading12"/>
    <w:rsid w:val="00D774E4"/>
    <w:pPr>
      <w:shd w:val="clear" w:color="auto" w:fill="FFFFFF"/>
      <w:spacing w:before="120" w:after="840" w:line="0" w:lineRule="atLeast"/>
      <w:jc w:val="center"/>
      <w:outlineLvl w:val="0"/>
    </w:pPr>
    <w:rPr>
      <w:rFonts w:ascii="Times New Roman" w:eastAsia="Times New Roman" w:hAnsi="Times New Roman" w:cs="Times New Roman"/>
      <w:sz w:val="34"/>
      <w:szCs w:val="34"/>
    </w:rPr>
  </w:style>
  <w:style w:type="paragraph" w:customStyle="1" w:styleId="Tablecaption20">
    <w:name w:val="Table caption (2)"/>
    <w:basedOn w:val="Normal"/>
    <w:link w:val="Tablecaption2"/>
    <w:rsid w:val="00D774E4"/>
    <w:pPr>
      <w:shd w:val="clear" w:color="auto" w:fill="FFFFFF"/>
      <w:spacing w:line="0" w:lineRule="atLeast"/>
    </w:pPr>
    <w:rPr>
      <w:rFonts w:ascii="Times New Roman" w:eastAsia="Times New Roman" w:hAnsi="Times New Roman" w:cs="Times New Roman"/>
      <w:b/>
      <w:bCs/>
      <w:sz w:val="30"/>
      <w:szCs w:val="30"/>
    </w:rPr>
  </w:style>
  <w:style w:type="paragraph" w:customStyle="1" w:styleId="Bodytext60">
    <w:name w:val="Body text (6)"/>
    <w:basedOn w:val="Normal"/>
    <w:link w:val="Bodytext6"/>
    <w:rsid w:val="00D774E4"/>
    <w:pPr>
      <w:shd w:val="clear" w:color="auto" w:fill="FFFFFF"/>
      <w:spacing w:line="0" w:lineRule="atLeast"/>
    </w:pPr>
    <w:rPr>
      <w:rFonts w:ascii="Impact" w:eastAsia="Impact" w:hAnsi="Impact" w:cs="Impact"/>
      <w:sz w:val="19"/>
      <w:szCs w:val="19"/>
    </w:rPr>
  </w:style>
  <w:style w:type="paragraph" w:customStyle="1" w:styleId="Bodytext70">
    <w:name w:val="Body text (7)"/>
    <w:basedOn w:val="Normal"/>
    <w:link w:val="Bodytext7"/>
    <w:rsid w:val="00D774E4"/>
    <w:pPr>
      <w:shd w:val="clear" w:color="auto" w:fill="FFFFFF"/>
      <w:spacing w:line="0" w:lineRule="atLeast"/>
    </w:pPr>
    <w:rPr>
      <w:rFonts w:ascii="Impact" w:eastAsia="Impact" w:hAnsi="Impact" w:cs="Impact"/>
      <w:sz w:val="17"/>
      <w:szCs w:val="17"/>
    </w:rPr>
  </w:style>
  <w:style w:type="paragraph" w:customStyle="1" w:styleId="Tablecaption30">
    <w:name w:val="Table caption (3)"/>
    <w:basedOn w:val="Normal"/>
    <w:link w:val="Tablecaption3"/>
    <w:rsid w:val="00D774E4"/>
    <w:pPr>
      <w:shd w:val="clear" w:color="auto" w:fill="FFFFFF"/>
      <w:spacing w:line="0" w:lineRule="atLeast"/>
    </w:pPr>
    <w:rPr>
      <w:rFonts w:ascii="Times New Roman" w:eastAsia="Times New Roman" w:hAnsi="Times New Roman" w:cs="Times New Roman"/>
      <w:spacing w:val="100"/>
      <w:sz w:val="30"/>
      <w:szCs w:val="30"/>
    </w:rPr>
  </w:style>
  <w:style w:type="paragraph" w:customStyle="1" w:styleId="Tablecaption40">
    <w:name w:val="Table caption (4)"/>
    <w:basedOn w:val="Normal"/>
    <w:link w:val="Tablecaption4"/>
    <w:rsid w:val="00D774E4"/>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Tablecaption50">
    <w:name w:val="Table caption (5)"/>
    <w:basedOn w:val="Normal"/>
    <w:link w:val="Tablecaption5"/>
    <w:rsid w:val="00D774E4"/>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Tablecaption60">
    <w:name w:val="Table caption (6)"/>
    <w:basedOn w:val="Normal"/>
    <w:link w:val="Tablecaption6"/>
    <w:rsid w:val="00D774E4"/>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Tablecaption70">
    <w:name w:val="Table caption (7)"/>
    <w:basedOn w:val="Normal"/>
    <w:link w:val="Tablecaption7"/>
    <w:rsid w:val="00D774E4"/>
    <w:pPr>
      <w:shd w:val="clear" w:color="auto" w:fill="FFFFFF"/>
      <w:spacing w:line="0" w:lineRule="atLeast"/>
    </w:pPr>
    <w:rPr>
      <w:rFonts w:ascii="Times New Roman" w:eastAsia="Times New Roman" w:hAnsi="Times New Roman" w:cs="Times New Roman"/>
      <w:spacing w:val="90"/>
      <w:sz w:val="30"/>
      <w:szCs w:val="30"/>
    </w:rPr>
  </w:style>
  <w:style w:type="paragraph" w:customStyle="1" w:styleId="Tablecaption80">
    <w:name w:val="Table caption (8)"/>
    <w:basedOn w:val="Normal"/>
    <w:link w:val="Tablecaption8"/>
    <w:rsid w:val="00D774E4"/>
    <w:pPr>
      <w:shd w:val="clear" w:color="auto" w:fill="FFFFFF"/>
      <w:spacing w:line="0" w:lineRule="atLeast"/>
    </w:pPr>
    <w:rPr>
      <w:rFonts w:ascii="Verdana" w:eastAsia="Verdana" w:hAnsi="Verdana" w:cs="Verdana"/>
      <w:b/>
      <w:bCs/>
      <w:spacing w:val="70"/>
      <w:sz w:val="26"/>
      <w:szCs w:val="26"/>
    </w:rPr>
  </w:style>
  <w:style w:type="paragraph" w:styleId="BalloonText">
    <w:name w:val="Balloon Text"/>
    <w:basedOn w:val="Normal"/>
    <w:link w:val="BalloonTextChar"/>
    <w:uiPriority w:val="99"/>
    <w:semiHidden/>
    <w:unhideWhenUsed/>
    <w:rsid w:val="00952061"/>
    <w:rPr>
      <w:rFonts w:ascii="Tahoma" w:hAnsi="Tahoma" w:cs="Tahoma"/>
      <w:sz w:val="16"/>
      <w:szCs w:val="16"/>
    </w:rPr>
  </w:style>
  <w:style w:type="character" w:customStyle="1" w:styleId="BalloonTextChar">
    <w:name w:val="Balloon Text Char"/>
    <w:basedOn w:val="DefaultParagraphFont"/>
    <w:link w:val="BalloonText"/>
    <w:uiPriority w:val="99"/>
    <w:semiHidden/>
    <w:rsid w:val="00952061"/>
    <w:rPr>
      <w:rFonts w:ascii="Tahoma" w:hAnsi="Tahoma" w:cs="Tahoma"/>
      <w:color w:val="000000"/>
      <w:sz w:val="16"/>
      <w:szCs w:val="16"/>
    </w:rPr>
  </w:style>
  <w:style w:type="character" w:styleId="CommentReference">
    <w:name w:val="annotation reference"/>
    <w:basedOn w:val="DefaultParagraphFont"/>
    <w:uiPriority w:val="99"/>
    <w:semiHidden/>
    <w:unhideWhenUsed/>
    <w:rsid w:val="002071CC"/>
    <w:rPr>
      <w:sz w:val="16"/>
      <w:szCs w:val="16"/>
    </w:rPr>
  </w:style>
  <w:style w:type="paragraph" w:styleId="CommentText">
    <w:name w:val="annotation text"/>
    <w:basedOn w:val="Normal"/>
    <w:link w:val="CommentTextChar"/>
    <w:uiPriority w:val="99"/>
    <w:semiHidden/>
    <w:unhideWhenUsed/>
    <w:rsid w:val="002071CC"/>
    <w:rPr>
      <w:sz w:val="20"/>
      <w:szCs w:val="20"/>
    </w:rPr>
  </w:style>
  <w:style w:type="character" w:customStyle="1" w:styleId="CommentTextChar">
    <w:name w:val="Comment Text Char"/>
    <w:basedOn w:val="DefaultParagraphFont"/>
    <w:link w:val="CommentText"/>
    <w:uiPriority w:val="99"/>
    <w:semiHidden/>
    <w:rsid w:val="002071CC"/>
    <w:rPr>
      <w:color w:val="000000"/>
      <w:sz w:val="20"/>
      <w:szCs w:val="20"/>
    </w:rPr>
  </w:style>
  <w:style w:type="paragraph" w:styleId="CommentSubject">
    <w:name w:val="annotation subject"/>
    <w:basedOn w:val="CommentText"/>
    <w:next w:val="CommentText"/>
    <w:link w:val="CommentSubjectChar"/>
    <w:uiPriority w:val="99"/>
    <w:semiHidden/>
    <w:unhideWhenUsed/>
    <w:rsid w:val="002071CC"/>
    <w:rPr>
      <w:b/>
      <w:bCs/>
    </w:rPr>
  </w:style>
  <w:style w:type="character" w:customStyle="1" w:styleId="CommentSubjectChar">
    <w:name w:val="Comment Subject Char"/>
    <w:basedOn w:val="CommentTextChar"/>
    <w:link w:val="CommentSubject"/>
    <w:uiPriority w:val="99"/>
    <w:semiHidden/>
    <w:rsid w:val="002071CC"/>
    <w:rPr>
      <w:b/>
      <w:bCs/>
      <w:color w:val="000000"/>
      <w:sz w:val="20"/>
      <w:szCs w:val="20"/>
    </w:rPr>
  </w:style>
  <w:style w:type="paragraph" w:styleId="Header">
    <w:name w:val="header"/>
    <w:basedOn w:val="Normal"/>
    <w:link w:val="HeaderChar"/>
    <w:uiPriority w:val="99"/>
    <w:semiHidden/>
    <w:unhideWhenUsed/>
    <w:rsid w:val="007B0D31"/>
    <w:pPr>
      <w:tabs>
        <w:tab w:val="center" w:pos="4844"/>
        <w:tab w:val="right" w:pos="9689"/>
      </w:tabs>
    </w:pPr>
  </w:style>
  <w:style w:type="character" w:customStyle="1" w:styleId="HeaderChar">
    <w:name w:val="Header Char"/>
    <w:basedOn w:val="DefaultParagraphFont"/>
    <w:link w:val="Header"/>
    <w:uiPriority w:val="99"/>
    <w:semiHidden/>
    <w:rsid w:val="007B0D31"/>
    <w:rPr>
      <w:color w:val="000000"/>
    </w:rPr>
  </w:style>
  <w:style w:type="paragraph" w:styleId="Footer">
    <w:name w:val="footer"/>
    <w:basedOn w:val="Normal"/>
    <w:link w:val="FooterChar"/>
    <w:uiPriority w:val="99"/>
    <w:unhideWhenUsed/>
    <w:rsid w:val="007B0D31"/>
    <w:pPr>
      <w:tabs>
        <w:tab w:val="center" w:pos="4844"/>
        <w:tab w:val="right" w:pos="9689"/>
      </w:tabs>
    </w:pPr>
  </w:style>
  <w:style w:type="character" w:customStyle="1" w:styleId="FooterChar">
    <w:name w:val="Footer Char"/>
    <w:basedOn w:val="DefaultParagraphFont"/>
    <w:link w:val="Footer"/>
    <w:uiPriority w:val="99"/>
    <w:rsid w:val="007B0D3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6</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Tatevik</cp:lastModifiedBy>
  <cp:revision>24</cp:revision>
  <dcterms:created xsi:type="dcterms:W3CDTF">2018-08-10T07:15:00Z</dcterms:created>
  <dcterms:modified xsi:type="dcterms:W3CDTF">2019-03-19T05:43:00Z</dcterms:modified>
</cp:coreProperties>
</file>