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C9" w:rsidRPr="009E4CE5" w:rsidRDefault="00E67F0B" w:rsidP="009E4CE5">
      <w:pPr>
        <w:pStyle w:val="Bodytext20"/>
        <w:shd w:val="clear" w:color="auto" w:fill="auto"/>
        <w:spacing w:before="0" w:after="160" w:line="360" w:lineRule="auto"/>
        <w:ind w:left="4536" w:right="-8"/>
        <w:jc w:val="center"/>
        <w:rPr>
          <w:rFonts w:ascii="Sylfaen" w:hAnsi="Sylfaen"/>
          <w:sz w:val="24"/>
          <w:szCs w:val="24"/>
        </w:rPr>
      </w:pPr>
      <w:bookmarkStart w:id="0" w:name="_GoBack"/>
      <w:bookmarkEnd w:id="0"/>
      <w:r w:rsidRPr="009E4CE5">
        <w:rPr>
          <w:rFonts w:ascii="Sylfaen" w:hAnsi="Sylfaen"/>
          <w:sz w:val="24"/>
          <w:szCs w:val="24"/>
        </w:rPr>
        <w:t>ՀԱՍՏԱՏՎԱԾ Է</w:t>
      </w:r>
    </w:p>
    <w:p w:rsidR="003F13B3" w:rsidRPr="009E4CE5" w:rsidRDefault="00E67F0B" w:rsidP="009E4CE5">
      <w:pPr>
        <w:pStyle w:val="Bodytext20"/>
        <w:shd w:val="clear" w:color="auto" w:fill="auto"/>
        <w:spacing w:before="0" w:after="160" w:line="360" w:lineRule="auto"/>
        <w:ind w:left="4536" w:right="-8"/>
        <w:jc w:val="center"/>
        <w:rPr>
          <w:rFonts w:ascii="Sylfaen" w:hAnsi="Sylfaen"/>
          <w:sz w:val="24"/>
          <w:szCs w:val="24"/>
        </w:rPr>
      </w:pPr>
      <w:r w:rsidRPr="009E4CE5">
        <w:rPr>
          <w:rFonts w:ascii="Sylfaen" w:hAnsi="Sylfaen"/>
          <w:sz w:val="24"/>
          <w:szCs w:val="24"/>
        </w:rPr>
        <w:t>Եվրասիական տնտեսական հանձնաժողովի</w:t>
      </w:r>
      <w:r w:rsidR="009E4CE5">
        <w:rPr>
          <w:rFonts w:ascii="Sylfaen" w:hAnsi="Sylfaen"/>
          <w:sz w:val="24"/>
          <w:szCs w:val="24"/>
        </w:rPr>
        <w:t xml:space="preserve"> </w:t>
      </w:r>
      <w:r w:rsidRPr="009E4CE5">
        <w:rPr>
          <w:rFonts w:ascii="Sylfaen" w:hAnsi="Sylfaen"/>
          <w:sz w:val="24"/>
          <w:szCs w:val="24"/>
        </w:rPr>
        <w:t>խորհրդի 2017 թվականի հունվարի 13-ի թիվ 6 որոշմամբ</w:t>
      </w:r>
    </w:p>
    <w:p w:rsidR="00C05EC9" w:rsidRPr="009E4CE5" w:rsidRDefault="00C05EC9" w:rsidP="009E4CE5">
      <w:pPr>
        <w:pStyle w:val="Bodytext20"/>
        <w:shd w:val="clear" w:color="auto" w:fill="auto"/>
        <w:spacing w:before="0" w:after="160" w:line="360" w:lineRule="auto"/>
        <w:ind w:right="100"/>
        <w:jc w:val="center"/>
        <w:rPr>
          <w:rFonts w:ascii="Sylfaen" w:hAnsi="Sylfaen"/>
          <w:sz w:val="24"/>
          <w:szCs w:val="24"/>
        </w:rPr>
      </w:pPr>
    </w:p>
    <w:p w:rsidR="003F13B3" w:rsidRPr="009E4CE5" w:rsidRDefault="00E67F0B" w:rsidP="009E4CE5">
      <w:pPr>
        <w:pStyle w:val="Bodytext30"/>
        <w:shd w:val="clear" w:color="auto" w:fill="auto"/>
        <w:spacing w:before="0" w:after="160" w:line="360" w:lineRule="auto"/>
        <w:ind w:left="567" w:right="559"/>
        <w:rPr>
          <w:rFonts w:ascii="Sylfaen" w:hAnsi="Sylfaen"/>
          <w:sz w:val="24"/>
          <w:szCs w:val="24"/>
        </w:rPr>
      </w:pPr>
      <w:r w:rsidRPr="009E4CE5">
        <w:rPr>
          <w:rStyle w:val="Bodytext3Spacing2pt"/>
          <w:rFonts w:ascii="Sylfaen" w:hAnsi="Sylfaen"/>
          <w:b/>
          <w:spacing w:val="0"/>
          <w:sz w:val="24"/>
          <w:szCs w:val="24"/>
        </w:rPr>
        <w:t>ՀԻՄՆԱԴՐՈՒՅԹ</w:t>
      </w:r>
    </w:p>
    <w:p w:rsidR="003F13B3" w:rsidRPr="009E4CE5" w:rsidRDefault="00E67F0B" w:rsidP="009E4CE5">
      <w:pPr>
        <w:pStyle w:val="Bodytext30"/>
        <w:shd w:val="clear" w:color="auto" w:fill="auto"/>
        <w:spacing w:before="0" w:after="160" w:line="360" w:lineRule="auto"/>
        <w:ind w:left="567" w:right="559"/>
        <w:rPr>
          <w:rFonts w:ascii="Sylfaen" w:hAnsi="Sylfaen"/>
          <w:sz w:val="24"/>
          <w:szCs w:val="24"/>
        </w:rPr>
      </w:pPr>
      <w:r w:rsidRPr="009E4CE5">
        <w:rPr>
          <w:rFonts w:ascii="Sylfaen" w:hAnsi="Sylfaen"/>
          <w:sz w:val="24"/>
          <w:szCs w:val="24"/>
        </w:rPr>
        <w:t>Եվրասիական տնտեսական միության շրջանակներում արդյունաբերական արտադրանքի շուկայի մշտադիտարկում անցկացնելու մասին</w:t>
      </w:r>
    </w:p>
    <w:p w:rsidR="00C05EC9" w:rsidRPr="009E4CE5" w:rsidRDefault="00C05EC9" w:rsidP="009E4CE5">
      <w:pPr>
        <w:pStyle w:val="Bodytext30"/>
        <w:shd w:val="clear" w:color="auto" w:fill="auto"/>
        <w:spacing w:before="0" w:after="160" w:line="360" w:lineRule="auto"/>
        <w:ind w:right="40"/>
        <w:rPr>
          <w:rFonts w:ascii="Sylfaen" w:hAnsi="Sylfaen"/>
          <w:sz w:val="24"/>
          <w:szCs w:val="24"/>
        </w:rPr>
      </w:pPr>
    </w:p>
    <w:p w:rsidR="003F13B3" w:rsidRPr="009E4CE5" w:rsidRDefault="00E67F0B" w:rsidP="009E4CE5">
      <w:pPr>
        <w:pStyle w:val="Bodytext20"/>
        <w:shd w:val="clear" w:color="auto" w:fill="auto"/>
        <w:spacing w:before="0" w:after="160" w:line="360" w:lineRule="auto"/>
        <w:ind w:right="40"/>
        <w:jc w:val="center"/>
        <w:rPr>
          <w:rFonts w:ascii="Sylfaen" w:hAnsi="Sylfaen"/>
          <w:sz w:val="24"/>
          <w:szCs w:val="24"/>
        </w:rPr>
      </w:pPr>
      <w:r w:rsidRPr="009E4CE5">
        <w:rPr>
          <w:rFonts w:ascii="Sylfaen" w:hAnsi="Sylfaen"/>
          <w:sz w:val="24"/>
          <w:szCs w:val="24"/>
        </w:rPr>
        <w:t>I. Ընդհանուր դրույթներ</w:t>
      </w:r>
    </w:p>
    <w:p w:rsidR="003F13B3" w:rsidRPr="009E4CE5" w:rsidRDefault="00C05EC9" w:rsidP="009E4CE5">
      <w:pPr>
        <w:pStyle w:val="Bodytext20"/>
        <w:shd w:val="clear" w:color="auto" w:fill="auto"/>
        <w:tabs>
          <w:tab w:val="left" w:pos="1134"/>
        </w:tabs>
        <w:spacing w:before="0" w:after="160" w:line="341" w:lineRule="auto"/>
        <w:ind w:firstLine="567"/>
        <w:rPr>
          <w:rFonts w:ascii="Sylfaen" w:hAnsi="Sylfaen"/>
          <w:sz w:val="24"/>
          <w:szCs w:val="24"/>
        </w:rPr>
      </w:pPr>
      <w:r w:rsidRPr="009E4CE5">
        <w:rPr>
          <w:rFonts w:ascii="Sylfaen" w:hAnsi="Sylfaen"/>
          <w:sz w:val="24"/>
          <w:szCs w:val="24"/>
        </w:rPr>
        <w:t>1.</w:t>
      </w:r>
      <w:r w:rsidR="009E4CE5">
        <w:rPr>
          <w:rFonts w:ascii="Sylfaen" w:hAnsi="Sylfaen"/>
          <w:sz w:val="24"/>
          <w:szCs w:val="24"/>
        </w:rPr>
        <w:tab/>
      </w:r>
      <w:r w:rsidRPr="009E4CE5">
        <w:rPr>
          <w:rFonts w:ascii="Sylfaen" w:hAnsi="Sylfaen"/>
          <w:sz w:val="24"/>
          <w:szCs w:val="24"/>
        </w:rPr>
        <w:t>Սույն Հիմնադրույթով սահմանվում է Եվրասիական տնտեսական միության շրջանակներում վերամշակող արդյունաբերության արտադրանքի շուկայի մշտադիտարկում (այսուհետ համապատասխանաբար՝ Միություն, արտադրանք, շուկա, մշտադիտարկում, ) անցկացնելու կարգը:</w:t>
      </w:r>
    </w:p>
    <w:p w:rsidR="003F13B3" w:rsidRPr="009E4CE5" w:rsidRDefault="00C05EC9" w:rsidP="009E4CE5">
      <w:pPr>
        <w:pStyle w:val="Bodytext20"/>
        <w:shd w:val="clear" w:color="auto" w:fill="auto"/>
        <w:tabs>
          <w:tab w:val="left" w:pos="1134"/>
        </w:tabs>
        <w:spacing w:before="0" w:after="160" w:line="341" w:lineRule="auto"/>
        <w:ind w:firstLine="567"/>
        <w:rPr>
          <w:rFonts w:ascii="Sylfaen" w:hAnsi="Sylfaen"/>
          <w:sz w:val="24"/>
          <w:szCs w:val="24"/>
        </w:rPr>
      </w:pPr>
      <w:r w:rsidRPr="009E4CE5">
        <w:rPr>
          <w:rFonts w:ascii="Sylfaen" w:hAnsi="Sylfaen"/>
          <w:sz w:val="24"/>
          <w:szCs w:val="24"/>
        </w:rPr>
        <w:t>2.</w:t>
      </w:r>
      <w:r w:rsidR="009E4CE5">
        <w:rPr>
          <w:rFonts w:ascii="Sylfaen" w:hAnsi="Sylfaen"/>
          <w:sz w:val="24"/>
          <w:szCs w:val="24"/>
        </w:rPr>
        <w:tab/>
      </w:r>
      <w:r w:rsidRPr="009E4CE5">
        <w:rPr>
          <w:rFonts w:ascii="Sylfaen" w:hAnsi="Sylfaen"/>
          <w:sz w:val="24"/>
          <w:szCs w:val="24"/>
        </w:rPr>
        <w:t>Մշտադիտարկումն անցկացվում է Եվրասիական միջկառավարական խորհրդի 2015 թվականի սեպտեմբերի 8-ի թիվ 9 որոշմամբ հաստատված՝ Եվրասիական տնտեսական միության շրջանակներում արդյունաբերական համագործակցության հիմնական ուղղությունների (այսուհետ՝ Հիմնական ուղղություններ) 4.5.1 կետին համապատասխան:</w:t>
      </w:r>
    </w:p>
    <w:p w:rsidR="003F13B3" w:rsidRPr="009E4CE5" w:rsidRDefault="00C05EC9" w:rsidP="009E4CE5">
      <w:pPr>
        <w:pStyle w:val="Bodytext20"/>
        <w:shd w:val="clear" w:color="auto" w:fill="auto"/>
        <w:tabs>
          <w:tab w:val="left" w:pos="1134"/>
        </w:tabs>
        <w:spacing w:before="0" w:after="160" w:line="341" w:lineRule="auto"/>
        <w:ind w:firstLine="567"/>
        <w:rPr>
          <w:rFonts w:ascii="Sylfaen" w:hAnsi="Sylfaen"/>
          <w:sz w:val="24"/>
          <w:szCs w:val="24"/>
        </w:rPr>
      </w:pPr>
      <w:r w:rsidRPr="009E4CE5">
        <w:rPr>
          <w:rFonts w:ascii="Sylfaen" w:hAnsi="Sylfaen"/>
          <w:sz w:val="24"/>
          <w:szCs w:val="24"/>
        </w:rPr>
        <w:t>3.</w:t>
      </w:r>
      <w:r w:rsidR="009E4CE5">
        <w:rPr>
          <w:rFonts w:ascii="Sylfaen" w:hAnsi="Sylfaen"/>
          <w:sz w:val="24"/>
          <w:szCs w:val="24"/>
        </w:rPr>
        <w:tab/>
      </w:r>
      <w:r w:rsidRPr="009E4CE5">
        <w:rPr>
          <w:rFonts w:ascii="Sylfaen" w:hAnsi="Sylfaen"/>
          <w:sz w:val="24"/>
          <w:szCs w:val="24"/>
        </w:rPr>
        <w:t>Մշտադիտարկումն անցկացվում է Եվրասիական տնտեսական հանձնաժողովի կողմից՝ Միության անդամ պետությունների հետ համատեղ (այսուհետ համապատասխանաբար՝ Հանձնաժողով, անդամ պետություններ) յուրաքանչյուր տարի։</w:t>
      </w:r>
    </w:p>
    <w:p w:rsidR="003F13B3" w:rsidRPr="009E4CE5" w:rsidRDefault="00C05EC9" w:rsidP="009E4CE5">
      <w:pPr>
        <w:pStyle w:val="Bodytext20"/>
        <w:shd w:val="clear" w:color="auto" w:fill="auto"/>
        <w:tabs>
          <w:tab w:val="left" w:pos="1134"/>
        </w:tabs>
        <w:spacing w:before="0" w:after="160" w:line="341" w:lineRule="auto"/>
        <w:ind w:firstLine="567"/>
        <w:rPr>
          <w:rFonts w:ascii="Sylfaen" w:hAnsi="Sylfaen"/>
          <w:sz w:val="24"/>
          <w:szCs w:val="24"/>
        </w:rPr>
      </w:pPr>
      <w:r w:rsidRPr="009E4CE5">
        <w:rPr>
          <w:rFonts w:ascii="Sylfaen" w:hAnsi="Sylfaen"/>
          <w:sz w:val="24"/>
          <w:szCs w:val="24"/>
        </w:rPr>
        <w:t>4.</w:t>
      </w:r>
      <w:r w:rsidR="009E4CE5">
        <w:rPr>
          <w:rFonts w:ascii="Sylfaen" w:hAnsi="Sylfaen"/>
          <w:sz w:val="24"/>
          <w:szCs w:val="24"/>
        </w:rPr>
        <w:tab/>
      </w:r>
      <w:r w:rsidRPr="009E4CE5">
        <w:rPr>
          <w:rFonts w:ascii="Sylfaen" w:hAnsi="Sylfaen"/>
          <w:sz w:val="24"/>
          <w:szCs w:val="24"/>
        </w:rPr>
        <w:t xml:space="preserve">Հանձնաժողովը </w:t>
      </w:r>
      <w:r w:rsidR="009E4CE5">
        <w:rPr>
          <w:rFonts w:ascii="Sylfaen" w:hAnsi="Sylfaen"/>
          <w:sz w:val="24"/>
          <w:szCs w:val="24"/>
        </w:rPr>
        <w:t>եւ</w:t>
      </w:r>
      <w:r w:rsidRPr="009E4CE5">
        <w:rPr>
          <w:rFonts w:ascii="Sylfaen" w:hAnsi="Sylfaen"/>
          <w:sz w:val="24"/>
          <w:szCs w:val="24"/>
        </w:rPr>
        <w:t xml:space="preserve"> անդամ պետությունները մշտադիտարկում անցկացնելու նպատակներով կարող են ներգրավել մասնագիտացված </w:t>
      </w:r>
      <w:r w:rsidR="009E4CE5">
        <w:rPr>
          <w:rFonts w:ascii="Sylfaen" w:hAnsi="Sylfaen"/>
          <w:sz w:val="24"/>
          <w:szCs w:val="24"/>
        </w:rPr>
        <w:t>եւ</w:t>
      </w:r>
      <w:r w:rsidRPr="009E4CE5">
        <w:rPr>
          <w:rFonts w:ascii="Sylfaen" w:hAnsi="Sylfaen"/>
          <w:sz w:val="24"/>
          <w:szCs w:val="24"/>
        </w:rPr>
        <w:t xml:space="preserve"> (կամ) գիտահետազոտական կազմակերպություններ:</w:t>
      </w:r>
    </w:p>
    <w:p w:rsidR="003F13B3" w:rsidRPr="009E4CE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lastRenderedPageBreak/>
        <w:t>5.</w:t>
      </w:r>
      <w:r w:rsidR="009E4CE5" w:rsidRPr="009E4CE5">
        <w:rPr>
          <w:rFonts w:ascii="Sylfaen" w:hAnsi="Sylfaen"/>
          <w:sz w:val="24"/>
          <w:szCs w:val="24"/>
        </w:rPr>
        <w:tab/>
      </w:r>
      <w:r w:rsidRPr="009E4CE5">
        <w:rPr>
          <w:rFonts w:ascii="Sylfaen" w:hAnsi="Sylfaen"/>
          <w:sz w:val="24"/>
          <w:szCs w:val="24"/>
        </w:rPr>
        <w:t>Հանձնաժողովը, անդամ պետությունների հետ համաձայնեցմամբ, իրականացնում է մշտադիտարկման արդյունքների մասին զեկույցի նախապատրաստումը, որը պարունակում է առաջարկներ՝ Հիմնական ուղղությունների իրականացման շրջանակներում անդամ պետությունների կողմից շուկայի ներուժն օգտագործելու վերաբերյալ (այսուհետ` զեկույց):</w:t>
      </w:r>
    </w:p>
    <w:p w:rsidR="00C05EC9" w:rsidRPr="009E4CE5" w:rsidRDefault="00C05EC9" w:rsidP="009E4CE5">
      <w:pPr>
        <w:pStyle w:val="Bodytext20"/>
        <w:shd w:val="clear" w:color="auto" w:fill="auto"/>
        <w:spacing w:before="0" w:after="160" w:line="360" w:lineRule="auto"/>
        <w:jc w:val="center"/>
        <w:rPr>
          <w:rFonts w:ascii="Sylfaen" w:hAnsi="Sylfaen"/>
          <w:sz w:val="24"/>
          <w:szCs w:val="24"/>
        </w:rPr>
      </w:pPr>
    </w:p>
    <w:p w:rsidR="003F13B3" w:rsidRPr="009E4CE5" w:rsidRDefault="00C05EC9" w:rsidP="009E4CE5">
      <w:pPr>
        <w:pStyle w:val="Bodytext20"/>
        <w:shd w:val="clear" w:color="auto" w:fill="auto"/>
        <w:spacing w:before="0" w:after="160" w:line="360" w:lineRule="auto"/>
        <w:jc w:val="center"/>
        <w:rPr>
          <w:rFonts w:ascii="Sylfaen" w:hAnsi="Sylfaen"/>
          <w:sz w:val="24"/>
          <w:szCs w:val="24"/>
        </w:rPr>
      </w:pPr>
      <w:r w:rsidRPr="009E4CE5">
        <w:rPr>
          <w:rFonts w:ascii="Sylfaen" w:hAnsi="Sylfaen"/>
          <w:sz w:val="24"/>
          <w:szCs w:val="24"/>
        </w:rPr>
        <w:t xml:space="preserve">II. Մշտադիտարկման նպատակները </w:t>
      </w:r>
      <w:r w:rsidR="009E4CE5">
        <w:rPr>
          <w:rFonts w:ascii="Sylfaen" w:hAnsi="Sylfaen"/>
          <w:sz w:val="24"/>
          <w:szCs w:val="24"/>
        </w:rPr>
        <w:t>եւ</w:t>
      </w:r>
      <w:r w:rsidRPr="009E4CE5">
        <w:rPr>
          <w:rFonts w:ascii="Sylfaen" w:hAnsi="Sylfaen"/>
          <w:sz w:val="24"/>
          <w:szCs w:val="24"/>
        </w:rPr>
        <w:t xml:space="preserve"> խնդիրները</w:t>
      </w:r>
    </w:p>
    <w:p w:rsidR="003F13B3" w:rsidRPr="009E4CE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6.</w:t>
      </w:r>
      <w:r w:rsidR="009E4CE5" w:rsidRPr="009E4CE5">
        <w:rPr>
          <w:rFonts w:ascii="Sylfaen" w:hAnsi="Sylfaen"/>
          <w:sz w:val="24"/>
          <w:szCs w:val="24"/>
        </w:rPr>
        <w:tab/>
      </w:r>
      <w:r w:rsidRPr="009E4CE5">
        <w:rPr>
          <w:rFonts w:ascii="Sylfaen" w:hAnsi="Sylfaen"/>
          <w:sz w:val="24"/>
          <w:szCs w:val="24"/>
        </w:rPr>
        <w:t xml:space="preserve">Մշտադիտարկման նպատակներն են՝ շուկայում ընթացիկ իրավիճակը որոշելը, դրա զարգացման տարբերակային կանխատեսական հաշվարկներ անցկացնելը </w:t>
      </w:r>
      <w:r w:rsidR="009E4CE5">
        <w:rPr>
          <w:rFonts w:ascii="Sylfaen" w:hAnsi="Sylfaen"/>
          <w:sz w:val="24"/>
          <w:szCs w:val="24"/>
        </w:rPr>
        <w:t>եւ</w:t>
      </w:r>
      <w:r w:rsidRPr="009E4CE5">
        <w:rPr>
          <w:rFonts w:ascii="Sylfaen" w:hAnsi="Sylfaen"/>
          <w:sz w:val="24"/>
          <w:szCs w:val="24"/>
        </w:rPr>
        <w:t xml:space="preserve"> Հիմնական ուղղությունների իրականացման շրջանակներում անդամ պետությունների կողմից շուկայի ներուժն օգտագործելու վերաբերյալ առաջարկներ նախապատրաստելը:</w:t>
      </w:r>
    </w:p>
    <w:p w:rsidR="003F13B3" w:rsidRPr="009E4CE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7.</w:t>
      </w:r>
      <w:r w:rsidR="009E4CE5" w:rsidRPr="009E4CE5">
        <w:rPr>
          <w:rFonts w:ascii="Sylfaen" w:hAnsi="Sylfaen"/>
          <w:sz w:val="24"/>
          <w:szCs w:val="24"/>
        </w:rPr>
        <w:tab/>
      </w:r>
      <w:r w:rsidRPr="009E4CE5">
        <w:rPr>
          <w:rFonts w:ascii="Sylfaen" w:hAnsi="Sylfaen"/>
          <w:sz w:val="24"/>
          <w:szCs w:val="24"/>
        </w:rPr>
        <w:t>Մշտադիտարկման խնդիրներն են`</w:t>
      </w:r>
    </w:p>
    <w:p w:rsidR="003F13B3" w:rsidRPr="009E4CE5" w:rsidRDefault="00E67F0B" w:rsidP="00F7579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ա)</w:t>
      </w:r>
      <w:r w:rsidR="009E4CE5" w:rsidRPr="009E4CE5">
        <w:rPr>
          <w:rFonts w:ascii="Sylfaen" w:hAnsi="Sylfaen"/>
          <w:sz w:val="24"/>
          <w:szCs w:val="24"/>
        </w:rPr>
        <w:tab/>
      </w:r>
      <w:r w:rsidRPr="009E4CE5">
        <w:rPr>
          <w:rFonts w:ascii="Sylfaen" w:hAnsi="Sylfaen"/>
          <w:sz w:val="24"/>
          <w:szCs w:val="24"/>
        </w:rPr>
        <w:t xml:space="preserve">շուկայի հիմնական քանակական պարամետրերը որոշելը </w:t>
      </w:r>
      <w:r w:rsidR="009E4CE5">
        <w:rPr>
          <w:rFonts w:ascii="Sylfaen" w:hAnsi="Sylfaen"/>
          <w:sz w:val="24"/>
          <w:szCs w:val="24"/>
        </w:rPr>
        <w:t>եւ</w:t>
      </w:r>
      <w:r w:rsidRPr="009E4CE5">
        <w:rPr>
          <w:rFonts w:ascii="Sylfaen" w:hAnsi="Sylfaen"/>
          <w:sz w:val="24"/>
          <w:szCs w:val="24"/>
        </w:rPr>
        <w:t xml:space="preserve"> գնահատելը, ինչպես նա</w:t>
      </w:r>
      <w:r w:rsidR="009E4CE5">
        <w:rPr>
          <w:rFonts w:ascii="Sylfaen" w:hAnsi="Sylfaen"/>
          <w:sz w:val="24"/>
          <w:szCs w:val="24"/>
        </w:rPr>
        <w:t>եւ</w:t>
      </w:r>
      <w:r w:rsidRPr="009E4CE5">
        <w:rPr>
          <w:rFonts w:ascii="Sylfaen" w:hAnsi="Sylfaen"/>
          <w:sz w:val="24"/>
          <w:szCs w:val="24"/>
        </w:rPr>
        <w:t xml:space="preserve"> տնտեսական իրավիճակի տարատեսակ զարգացումների դեպքում դրանց դինամիկայի հեռանկարները գնահատելը.</w:t>
      </w:r>
    </w:p>
    <w:p w:rsidR="003F13B3" w:rsidRPr="009E4CE5" w:rsidRDefault="00E67F0B" w:rsidP="00F7579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բ)</w:t>
      </w:r>
      <w:r w:rsidR="009E4CE5" w:rsidRPr="009E4CE5">
        <w:rPr>
          <w:rFonts w:ascii="Sylfaen" w:hAnsi="Sylfaen"/>
          <w:sz w:val="24"/>
          <w:szCs w:val="24"/>
        </w:rPr>
        <w:tab/>
      </w:r>
      <w:r w:rsidRPr="009E4CE5">
        <w:rPr>
          <w:rFonts w:ascii="Sylfaen" w:hAnsi="Sylfaen"/>
          <w:sz w:val="24"/>
          <w:szCs w:val="24"/>
        </w:rPr>
        <w:t xml:space="preserve">շուկայի գործունեության շրջանակներում </w:t>
      </w:r>
      <w:r w:rsidR="009E4CE5">
        <w:rPr>
          <w:rFonts w:ascii="Sylfaen" w:hAnsi="Sylfaen"/>
          <w:sz w:val="24"/>
          <w:szCs w:val="24"/>
        </w:rPr>
        <w:t>եւ</w:t>
      </w:r>
      <w:r w:rsidRPr="009E4CE5">
        <w:rPr>
          <w:rFonts w:ascii="Sylfaen" w:hAnsi="Sylfaen"/>
          <w:sz w:val="24"/>
          <w:szCs w:val="24"/>
        </w:rPr>
        <w:t xml:space="preserve"> երրորդ երկրների հետ արտաքին առ</w:t>
      </w:r>
      <w:r w:rsidR="009E4CE5">
        <w:rPr>
          <w:rFonts w:ascii="Sylfaen" w:hAnsi="Sylfaen"/>
          <w:sz w:val="24"/>
          <w:szCs w:val="24"/>
        </w:rPr>
        <w:t>եւ</w:t>
      </w:r>
      <w:r w:rsidRPr="009E4CE5">
        <w:rPr>
          <w:rFonts w:ascii="Sylfaen" w:hAnsi="Sylfaen"/>
          <w:sz w:val="24"/>
          <w:szCs w:val="24"/>
        </w:rPr>
        <w:t>տրի շրջանակներում արտադրանքի կոոպերացիոն մատակարարումների վերլուծություն իրականացնելը.</w:t>
      </w:r>
    </w:p>
    <w:p w:rsidR="003F13B3" w:rsidRPr="009E4CE5" w:rsidRDefault="00E67F0B" w:rsidP="00F7579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գ)</w:t>
      </w:r>
      <w:r w:rsidR="009E4CE5" w:rsidRPr="009E4CE5">
        <w:rPr>
          <w:rFonts w:ascii="Sylfaen" w:hAnsi="Sylfaen"/>
          <w:sz w:val="24"/>
          <w:szCs w:val="24"/>
        </w:rPr>
        <w:tab/>
      </w:r>
      <w:r w:rsidRPr="009E4CE5">
        <w:rPr>
          <w:rFonts w:ascii="Sylfaen" w:hAnsi="Sylfaen"/>
          <w:sz w:val="24"/>
          <w:szCs w:val="24"/>
        </w:rPr>
        <w:t xml:space="preserve">անդամ պետությունների կողմից Հիմնական ուղղությունների իրականացման շրջանակներում շուկայի ներուժն օգտագործելու վերաբերյալ առաջարկներ մշակելը՝ հաշվի առնելով անդամ պետությունների կազմակերպությունների արտադրական </w:t>
      </w:r>
      <w:r w:rsidR="009E4CE5">
        <w:rPr>
          <w:rFonts w:ascii="Sylfaen" w:hAnsi="Sylfaen"/>
          <w:sz w:val="24"/>
          <w:szCs w:val="24"/>
        </w:rPr>
        <w:t>եւ</w:t>
      </w:r>
      <w:r w:rsidRPr="009E4CE5">
        <w:rPr>
          <w:rFonts w:ascii="Sylfaen" w:hAnsi="Sylfaen"/>
          <w:sz w:val="24"/>
          <w:szCs w:val="24"/>
        </w:rPr>
        <w:t xml:space="preserve"> մրցակցային հնարավորությունները:</w:t>
      </w:r>
    </w:p>
    <w:p w:rsidR="00C05EC9" w:rsidRPr="00F75795" w:rsidRDefault="00C05EC9" w:rsidP="009E4CE5">
      <w:pPr>
        <w:pStyle w:val="Bodytext20"/>
        <w:shd w:val="clear" w:color="auto" w:fill="auto"/>
        <w:spacing w:before="0" w:after="160" w:line="360" w:lineRule="auto"/>
        <w:ind w:firstLine="567"/>
        <w:rPr>
          <w:rFonts w:ascii="Sylfaen" w:hAnsi="Sylfaen"/>
          <w:sz w:val="24"/>
          <w:szCs w:val="24"/>
        </w:rPr>
      </w:pPr>
    </w:p>
    <w:p w:rsidR="00F75795" w:rsidRDefault="00F75795">
      <w:pPr>
        <w:rPr>
          <w:rFonts w:eastAsia="Times New Roman" w:cs="Times New Roman"/>
        </w:rPr>
      </w:pPr>
      <w:r>
        <w:br w:type="page"/>
      </w:r>
    </w:p>
    <w:p w:rsidR="003F13B3" w:rsidRPr="009E4CE5" w:rsidRDefault="00C05EC9" w:rsidP="009E4CE5">
      <w:pPr>
        <w:pStyle w:val="Bodytext20"/>
        <w:shd w:val="clear" w:color="auto" w:fill="auto"/>
        <w:spacing w:before="0" w:after="160" w:line="360" w:lineRule="auto"/>
        <w:jc w:val="center"/>
        <w:rPr>
          <w:rFonts w:ascii="Sylfaen" w:hAnsi="Sylfaen"/>
          <w:sz w:val="24"/>
          <w:szCs w:val="24"/>
        </w:rPr>
      </w:pPr>
      <w:r w:rsidRPr="009E4CE5">
        <w:rPr>
          <w:rFonts w:ascii="Sylfaen" w:hAnsi="Sylfaen"/>
          <w:sz w:val="24"/>
          <w:szCs w:val="24"/>
        </w:rPr>
        <w:lastRenderedPageBreak/>
        <w:t>III. Զեկույցի կառուցվածքը</w:t>
      </w:r>
    </w:p>
    <w:p w:rsidR="003F13B3" w:rsidRPr="009E4CE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8.</w:t>
      </w:r>
      <w:r w:rsidR="009E4CE5" w:rsidRPr="00F75795">
        <w:rPr>
          <w:rFonts w:ascii="Sylfaen" w:hAnsi="Sylfaen"/>
          <w:sz w:val="24"/>
          <w:szCs w:val="24"/>
        </w:rPr>
        <w:tab/>
      </w:r>
      <w:r w:rsidRPr="009E4CE5">
        <w:rPr>
          <w:rFonts w:ascii="Sylfaen" w:hAnsi="Sylfaen"/>
          <w:sz w:val="24"/>
          <w:szCs w:val="24"/>
        </w:rPr>
        <w:t>Զեկույցը ներառում է հետ</w:t>
      </w:r>
      <w:r w:rsidR="009E4CE5">
        <w:rPr>
          <w:rFonts w:ascii="Sylfaen" w:hAnsi="Sylfaen"/>
          <w:sz w:val="24"/>
          <w:szCs w:val="24"/>
        </w:rPr>
        <w:t>եւ</w:t>
      </w:r>
      <w:r w:rsidRPr="009E4CE5">
        <w:rPr>
          <w:rFonts w:ascii="Sylfaen" w:hAnsi="Sylfaen"/>
          <w:sz w:val="24"/>
          <w:szCs w:val="24"/>
        </w:rPr>
        <w:t>յալ բաժինները՝</w:t>
      </w:r>
    </w:p>
    <w:p w:rsidR="003F13B3" w:rsidRPr="009E4CE5" w:rsidRDefault="00E67F0B" w:rsidP="00F7579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ա)</w:t>
      </w:r>
      <w:r w:rsidR="009E4CE5" w:rsidRPr="009E4CE5">
        <w:rPr>
          <w:rFonts w:ascii="Sylfaen" w:hAnsi="Sylfaen"/>
          <w:sz w:val="24"/>
          <w:szCs w:val="24"/>
        </w:rPr>
        <w:tab/>
      </w:r>
      <w:r w:rsidRPr="009E4CE5">
        <w:rPr>
          <w:rFonts w:ascii="Sylfaen" w:hAnsi="Sylfaen"/>
          <w:sz w:val="24"/>
          <w:szCs w:val="24"/>
        </w:rPr>
        <w:t>շուկայի հիմնական քանակական պարամետրերի վերլուծություն.</w:t>
      </w:r>
    </w:p>
    <w:p w:rsidR="003F13B3" w:rsidRPr="009E4CE5" w:rsidRDefault="00E67F0B" w:rsidP="00F7579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բ)</w:t>
      </w:r>
      <w:r w:rsidR="009E4CE5" w:rsidRPr="009E4CE5">
        <w:rPr>
          <w:rFonts w:ascii="Sylfaen" w:hAnsi="Sylfaen"/>
          <w:sz w:val="24"/>
          <w:szCs w:val="24"/>
        </w:rPr>
        <w:tab/>
      </w:r>
      <w:r w:rsidRPr="009E4CE5">
        <w:rPr>
          <w:rFonts w:ascii="Sylfaen" w:hAnsi="Sylfaen"/>
          <w:sz w:val="24"/>
          <w:szCs w:val="24"/>
        </w:rPr>
        <w:t xml:space="preserve">շուկայի գործունեության շրջանակներում </w:t>
      </w:r>
      <w:r w:rsidR="009E4CE5">
        <w:rPr>
          <w:rFonts w:ascii="Sylfaen" w:hAnsi="Sylfaen"/>
          <w:sz w:val="24"/>
          <w:szCs w:val="24"/>
        </w:rPr>
        <w:t>եւ</w:t>
      </w:r>
      <w:r w:rsidRPr="009E4CE5">
        <w:rPr>
          <w:rFonts w:ascii="Sylfaen" w:hAnsi="Sylfaen"/>
          <w:sz w:val="24"/>
          <w:szCs w:val="24"/>
        </w:rPr>
        <w:t xml:space="preserve"> երրորդ երկրների հետ արտաքին առ</w:t>
      </w:r>
      <w:r w:rsidR="009E4CE5">
        <w:rPr>
          <w:rFonts w:ascii="Sylfaen" w:hAnsi="Sylfaen"/>
          <w:sz w:val="24"/>
          <w:szCs w:val="24"/>
        </w:rPr>
        <w:t>եւ</w:t>
      </w:r>
      <w:r w:rsidRPr="009E4CE5">
        <w:rPr>
          <w:rFonts w:ascii="Sylfaen" w:hAnsi="Sylfaen"/>
          <w:sz w:val="24"/>
          <w:szCs w:val="24"/>
        </w:rPr>
        <w:t>տրի շրջանակներում արտադրանքի կոոպերացիոն մատակարարումների վերլուծություն.</w:t>
      </w:r>
    </w:p>
    <w:p w:rsidR="003F13B3" w:rsidRPr="009E4CE5" w:rsidRDefault="00E67F0B" w:rsidP="00F7579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գ)</w:t>
      </w:r>
      <w:r w:rsidR="009E4CE5" w:rsidRPr="009E4CE5">
        <w:rPr>
          <w:rFonts w:ascii="Sylfaen" w:hAnsi="Sylfaen"/>
          <w:sz w:val="24"/>
          <w:szCs w:val="24"/>
        </w:rPr>
        <w:tab/>
      </w:r>
      <w:r w:rsidRPr="009E4CE5">
        <w:rPr>
          <w:rFonts w:ascii="Sylfaen" w:hAnsi="Sylfaen"/>
          <w:sz w:val="24"/>
          <w:szCs w:val="24"/>
        </w:rPr>
        <w:t>Հիմնական ուղղությունների շրջանակներում անդամ պետությունների կողմից շուկայի ներուժն օգտագործելու վերաբերյալ առաջարկներ:</w:t>
      </w:r>
    </w:p>
    <w:p w:rsidR="003F13B3" w:rsidRPr="009E4CE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9.</w:t>
      </w:r>
      <w:r w:rsidR="009E4CE5" w:rsidRPr="009E4CE5">
        <w:rPr>
          <w:rFonts w:ascii="Sylfaen" w:hAnsi="Sylfaen"/>
          <w:sz w:val="24"/>
          <w:szCs w:val="24"/>
        </w:rPr>
        <w:tab/>
      </w:r>
      <w:r w:rsidRPr="009E4CE5">
        <w:rPr>
          <w:rFonts w:ascii="Sylfaen" w:hAnsi="Sylfaen"/>
          <w:sz w:val="24"/>
          <w:szCs w:val="24"/>
        </w:rPr>
        <w:t>Սույն Հիմնադրույթի 8-րդ կետի «ա» ենթակետով նախատեսված՝ զեկույցի բաժինը պարունակում է շուկայի հիմնական քանակական պարամետրերի վերլուծությունը հաշվետու տարվա կտրվածքով, ինչպես նա</w:t>
      </w:r>
      <w:r w:rsidR="009E4CE5">
        <w:rPr>
          <w:rFonts w:ascii="Sylfaen" w:hAnsi="Sylfaen"/>
          <w:sz w:val="24"/>
          <w:szCs w:val="24"/>
        </w:rPr>
        <w:t>եւ</w:t>
      </w:r>
      <w:r w:rsidRPr="009E4CE5">
        <w:rPr>
          <w:rFonts w:ascii="Sylfaen" w:hAnsi="Sylfaen"/>
          <w:sz w:val="24"/>
          <w:szCs w:val="24"/>
        </w:rPr>
        <w:t xml:space="preserve"> տնտեսական իրավիճակի տարատեսակ զարգացումների դեպքում դրանց փոփոխության կանխատեսվող հաշվարկներ:</w:t>
      </w:r>
    </w:p>
    <w:p w:rsidR="003F13B3" w:rsidRPr="009E4CE5" w:rsidRDefault="00E67F0B" w:rsidP="009E4CE5">
      <w:pPr>
        <w:pStyle w:val="Bodytext20"/>
        <w:shd w:val="clear" w:color="auto" w:fill="auto"/>
        <w:spacing w:before="0" w:after="160" w:line="360" w:lineRule="auto"/>
        <w:ind w:firstLine="567"/>
        <w:rPr>
          <w:rFonts w:ascii="Sylfaen" w:hAnsi="Sylfaen"/>
          <w:sz w:val="24"/>
          <w:szCs w:val="24"/>
        </w:rPr>
      </w:pPr>
      <w:r w:rsidRPr="009E4CE5">
        <w:rPr>
          <w:rFonts w:ascii="Sylfaen" w:hAnsi="Sylfaen"/>
          <w:sz w:val="24"/>
          <w:szCs w:val="24"/>
        </w:rPr>
        <w:t>Շուկայի վերլուծությունն անցկացվում է</w:t>
      </w:r>
      <w:r w:rsidR="002D279A" w:rsidRPr="009E4CE5">
        <w:rPr>
          <w:rFonts w:ascii="Sylfaen" w:hAnsi="Sylfaen"/>
          <w:sz w:val="24"/>
          <w:szCs w:val="24"/>
        </w:rPr>
        <w:t>՝</w:t>
      </w:r>
      <w:r w:rsidRPr="009E4CE5">
        <w:rPr>
          <w:rFonts w:ascii="Sylfaen" w:hAnsi="Sylfaen"/>
          <w:sz w:val="24"/>
          <w:szCs w:val="24"/>
        </w:rPr>
        <w:t xml:space="preserve"> օգտագործելով անմիջապես շուկայի քանակական պարամետրերը բնութագրող ցուցանիշները, այդ թվում՝ շուկայի ծավալն ընդհանուր առմամբ, դրա կառուցվածքն ըստ արտադրանքի տեսակների, ըստ մատակարարումների ուղղությունների (ներառյալ անդամ պետությունների կազմակերպությունների՝ իրենց պետությունների ազգային շուկա արտադրանքների մատակարարումները, փոխադարձ մատակարարումներն անդամ պետությունների շուկաներ </w:t>
      </w:r>
      <w:r w:rsidR="009E4CE5">
        <w:rPr>
          <w:rFonts w:ascii="Sylfaen" w:hAnsi="Sylfaen"/>
          <w:sz w:val="24"/>
          <w:szCs w:val="24"/>
        </w:rPr>
        <w:t>եւ</w:t>
      </w:r>
      <w:r w:rsidRPr="009E4CE5">
        <w:rPr>
          <w:rFonts w:ascii="Sylfaen" w:hAnsi="Sylfaen"/>
          <w:sz w:val="24"/>
          <w:szCs w:val="24"/>
        </w:rPr>
        <w:t xml:space="preserve"> ներմուծումը երրորդ երկրներից):</w:t>
      </w:r>
    </w:p>
    <w:p w:rsidR="003F13B3" w:rsidRPr="009E4CE5" w:rsidRDefault="00E67F0B" w:rsidP="009E4CE5">
      <w:pPr>
        <w:pStyle w:val="Bodytext20"/>
        <w:shd w:val="clear" w:color="auto" w:fill="auto"/>
        <w:spacing w:before="0" w:after="160" w:line="360" w:lineRule="auto"/>
        <w:ind w:firstLine="567"/>
        <w:rPr>
          <w:rFonts w:ascii="Sylfaen" w:hAnsi="Sylfaen"/>
          <w:sz w:val="24"/>
          <w:szCs w:val="24"/>
        </w:rPr>
      </w:pPr>
      <w:r w:rsidRPr="009E4CE5">
        <w:rPr>
          <w:rFonts w:ascii="Sylfaen" w:hAnsi="Sylfaen"/>
          <w:sz w:val="24"/>
          <w:szCs w:val="24"/>
        </w:rPr>
        <w:t xml:space="preserve">Շուկայի քանակական պարամետրերը հաշվարկվում են արտադրանքի արտադրության </w:t>
      </w:r>
      <w:r w:rsidR="009E4CE5">
        <w:rPr>
          <w:rFonts w:ascii="Sylfaen" w:hAnsi="Sylfaen"/>
          <w:sz w:val="24"/>
          <w:szCs w:val="24"/>
        </w:rPr>
        <w:t>եւ</w:t>
      </w:r>
      <w:r w:rsidRPr="009E4CE5">
        <w:rPr>
          <w:rFonts w:ascii="Sylfaen" w:hAnsi="Sylfaen"/>
          <w:sz w:val="24"/>
          <w:szCs w:val="24"/>
        </w:rPr>
        <w:t xml:space="preserve"> իրացման, արտադրանքի արտաքին </w:t>
      </w:r>
      <w:r w:rsidR="009E4CE5">
        <w:rPr>
          <w:rFonts w:ascii="Sylfaen" w:hAnsi="Sylfaen"/>
          <w:sz w:val="24"/>
          <w:szCs w:val="24"/>
        </w:rPr>
        <w:t>եւ</w:t>
      </w:r>
      <w:r w:rsidRPr="009E4CE5">
        <w:rPr>
          <w:rFonts w:ascii="Sylfaen" w:hAnsi="Sylfaen"/>
          <w:sz w:val="24"/>
          <w:szCs w:val="24"/>
        </w:rPr>
        <w:t xml:space="preserve"> փոխադարձ առ</w:t>
      </w:r>
      <w:r w:rsidR="009E4CE5">
        <w:rPr>
          <w:rFonts w:ascii="Sylfaen" w:hAnsi="Sylfaen"/>
          <w:sz w:val="24"/>
          <w:szCs w:val="24"/>
        </w:rPr>
        <w:t>եւ</w:t>
      </w:r>
      <w:r w:rsidRPr="009E4CE5">
        <w:rPr>
          <w:rFonts w:ascii="Sylfaen" w:hAnsi="Sylfaen"/>
          <w:sz w:val="24"/>
          <w:szCs w:val="24"/>
        </w:rPr>
        <w:t>տրի մասին վիճակագրական տեղեկատվության հիման վրա:</w:t>
      </w:r>
    </w:p>
    <w:p w:rsidR="003F13B3" w:rsidRPr="009E4CE5" w:rsidRDefault="00E67F0B" w:rsidP="009E4CE5">
      <w:pPr>
        <w:pStyle w:val="Bodytext20"/>
        <w:shd w:val="clear" w:color="auto" w:fill="auto"/>
        <w:spacing w:before="0" w:after="160" w:line="384" w:lineRule="auto"/>
        <w:ind w:firstLine="567"/>
        <w:rPr>
          <w:rFonts w:ascii="Sylfaen" w:hAnsi="Sylfaen"/>
          <w:sz w:val="24"/>
          <w:szCs w:val="24"/>
        </w:rPr>
      </w:pPr>
      <w:r w:rsidRPr="009E4CE5">
        <w:rPr>
          <w:rFonts w:ascii="Sylfaen" w:hAnsi="Sylfaen"/>
          <w:sz w:val="24"/>
          <w:szCs w:val="24"/>
        </w:rPr>
        <w:t xml:space="preserve">Շուկայի հիմնական պարամետրերի վերլուծությունը նախատեսում է քանակական ցուցանիշների վերլուծության հիման վրա շուկայի որակական </w:t>
      </w:r>
      <w:r w:rsidRPr="009E4CE5">
        <w:rPr>
          <w:rFonts w:ascii="Sylfaen" w:hAnsi="Sylfaen"/>
          <w:spacing w:val="-4"/>
          <w:sz w:val="24"/>
          <w:szCs w:val="24"/>
        </w:rPr>
        <w:t xml:space="preserve">վիճակի մասին եզրակացություններ, դրա փոփոխության հիմնական միտումների </w:t>
      </w:r>
      <w:r w:rsidR="009E4CE5" w:rsidRPr="009E4CE5">
        <w:rPr>
          <w:rFonts w:ascii="Sylfaen" w:hAnsi="Sylfaen"/>
          <w:spacing w:val="-4"/>
          <w:sz w:val="24"/>
          <w:szCs w:val="24"/>
        </w:rPr>
        <w:t>եւ</w:t>
      </w:r>
      <w:r w:rsidRPr="009E4CE5">
        <w:rPr>
          <w:rFonts w:ascii="Sylfaen" w:hAnsi="Sylfaen"/>
          <w:spacing w:val="-4"/>
          <w:sz w:val="24"/>
          <w:szCs w:val="24"/>
        </w:rPr>
        <w:t xml:space="preserve"> </w:t>
      </w:r>
      <w:r w:rsidRPr="009E4CE5">
        <w:rPr>
          <w:rFonts w:ascii="Sylfaen" w:hAnsi="Sylfaen"/>
          <w:spacing w:val="-4"/>
          <w:sz w:val="24"/>
          <w:szCs w:val="24"/>
        </w:rPr>
        <w:lastRenderedPageBreak/>
        <w:t>այդ</w:t>
      </w:r>
      <w:r w:rsidRPr="009E4CE5">
        <w:rPr>
          <w:rFonts w:ascii="Sylfaen" w:hAnsi="Sylfaen"/>
          <w:sz w:val="24"/>
          <w:szCs w:val="24"/>
        </w:rPr>
        <w:t xml:space="preserve"> փոփոխություններն առաջացնող գործոնների</w:t>
      </w:r>
      <w:r w:rsidR="002D279A" w:rsidRPr="009E4CE5">
        <w:rPr>
          <w:rFonts w:ascii="Sylfaen" w:hAnsi="Sylfaen"/>
          <w:sz w:val="24"/>
          <w:szCs w:val="24"/>
        </w:rPr>
        <w:t>՝</w:t>
      </w:r>
      <w:r w:rsidRPr="009E4CE5">
        <w:rPr>
          <w:rFonts w:ascii="Sylfaen" w:hAnsi="Sylfaen"/>
          <w:sz w:val="24"/>
          <w:szCs w:val="24"/>
        </w:rPr>
        <w:t xml:space="preserve"> ներառյալ արդյունաբերության ոլորտում անդամ պետությունների կողմից նորմատիվ ակտերի ընդունման ազդեցության հայտնաբերում:</w:t>
      </w:r>
    </w:p>
    <w:p w:rsidR="003F13B3" w:rsidRPr="009E4CE5" w:rsidRDefault="00C05EC9" w:rsidP="009E4CE5">
      <w:pPr>
        <w:pStyle w:val="Bodytext20"/>
        <w:shd w:val="clear" w:color="auto" w:fill="auto"/>
        <w:tabs>
          <w:tab w:val="left" w:pos="1134"/>
        </w:tabs>
        <w:spacing w:before="0" w:after="160" w:line="384" w:lineRule="auto"/>
        <w:ind w:firstLine="567"/>
        <w:rPr>
          <w:rFonts w:ascii="Sylfaen" w:hAnsi="Sylfaen"/>
          <w:sz w:val="24"/>
          <w:szCs w:val="24"/>
        </w:rPr>
      </w:pPr>
      <w:r w:rsidRPr="009E4CE5">
        <w:rPr>
          <w:rFonts w:ascii="Sylfaen" w:hAnsi="Sylfaen"/>
          <w:sz w:val="24"/>
          <w:szCs w:val="24"/>
        </w:rPr>
        <w:t>10.</w:t>
      </w:r>
      <w:r w:rsidR="009E4CE5" w:rsidRPr="009E4CE5">
        <w:rPr>
          <w:rFonts w:ascii="Sylfaen" w:hAnsi="Sylfaen"/>
          <w:sz w:val="24"/>
          <w:szCs w:val="24"/>
        </w:rPr>
        <w:tab/>
      </w:r>
      <w:r w:rsidRPr="009E4CE5">
        <w:rPr>
          <w:rFonts w:ascii="Sylfaen" w:hAnsi="Sylfaen"/>
          <w:sz w:val="24"/>
          <w:szCs w:val="24"/>
        </w:rPr>
        <w:t>Սույն Հիմնադրույթի 8-րդ կետի «բ» ենթակետով նախատեսված՝ զեկույցի բաժինը պարունակում է այն արտադրանքի փոխադարձ առ</w:t>
      </w:r>
      <w:r w:rsidR="009E4CE5">
        <w:rPr>
          <w:rFonts w:ascii="Sylfaen" w:hAnsi="Sylfaen"/>
          <w:sz w:val="24"/>
          <w:szCs w:val="24"/>
        </w:rPr>
        <w:t>եւ</w:t>
      </w:r>
      <w:r w:rsidRPr="009E4CE5">
        <w:rPr>
          <w:rFonts w:ascii="Sylfaen" w:hAnsi="Sylfaen"/>
          <w:sz w:val="24"/>
          <w:szCs w:val="24"/>
        </w:rPr>
        <w:t xml:space="preserve">տրի ծավալի, դինամիկայի </w:t>
      </w:r>
      <w:r w:rsidR="009E4CE5">
        <w:rPr>
          <w:rFonts w:ascii="Sylfaen" w:hAnsi="Sylfaen"/>
          <w:sz w:val="24"/>
          <w:szCs w:val="24"/>
        </w:rPr>
        <w:t>եւ</w:t>
      </w:r>
      <w:r w:rsidRPr="009E4CE5">
        <w:rPr>
          <w:rFonts w:ascii="Sylfaen" w:hAnsi="Sylfaen"/>
          <w:sz w:val="24"/>
          <w:szCs w:val="24"/>
        </w:rPr>
        <w:t xml:space="preserve"> կառուցվածքի վերլուծությունը, որն իր նշանակությամբ դասվում է միջանկյալ արտադրանքի շարքին:</w:t>
      </w:r>
    </w:p>
    <w:p w:rsidR="003F13B3" w:rsidRPr="009E4CE5" w:rsidRDefault="00E67F0B" w:rsidP="009E4CE5">
      <w:pPr>
        <w:pStyle w:val="Bodytext20"/>
        <w:shd w:val="clear" w:color="auto" w:fill="auto"/>
        <w:spacing w:before="0" w:after="160" w:line="384" w:lineRule="auto"/>
        <w:ind w:firstLine="567"/>
        <w:rPr>
          <w:rFonts w:ascii="Sylfaen" w:hAnsi="Sylfaen"/>
          <w:sz w:val="24"/>
          <w:szCs w:val="24"/>
        </w:rPr>
      </w:pPr>
      <w:r w:rsidRPr="009E4CE5">
        <w:rPr>
          <w:rFonts w:ascii="Sylfaen" w:hAnsi="Sylfaen"/>
          <w:sz w:val="24"/>
          <w:szCs w:val="24"/>
        </w:rPr>
        <w:t xml:space="preserve">Միջանկյալ արտադրանք ասելով հասկանում ենք այնպիսի արտադրանք, որը նախատեսված է ապրանքների արտադրության </w:t>
      </w:r>
      <w:r w:rsidR="009E4CE5">
        <w:rPr>
          <w:rFonts w:ascii="Sylfaen" w:hAnsi="Sylfaen"/>
          <w:sz w:val="24"/>
          <w:szCs w:val="24"/>
        </w:rPr>
        <w:t>եւ</w:t>
      </w:r>
      <w:r w:rsidRPr="009E4CE5">
        <w:rPr>
          <w:rFonts w:ascii="Sylfaen" w:hAnsi="Sylfaen"/>
          <w:sz w:val="24"/>
          <w:szCs w:val="24"/>
        </w:rPr>
        <w:t xml:space="preserve"> ծառայությունների մատուցման ընթացքում օգտագործելու համար ու որի արժեքն ամբողջությամբ ներառվում է մեկ արտադրական ցիկլի ընթացքում պատրաստի արտադրանքի արժեքի մեջ:</w:t>
      </w:r>
    </w:p>
    <w:p w:rsidR="003F13B3" w:rsidRPr="009E4CE5" w:rsidRDefault="00E67F0B" w:rsidP="009E4CE5">
      <w:pPr>
        <w:pStyle w:val="Bodytext20"/>
        <w:shd w:val="clear" w:color="auto" w:fill="auto"/>
        <w:spacing w:before="0" w:after="160" w:line="384" w:lineRule="auto"/>
        <w:ind w:firstLine="567"/>
        <w:rPr>
          <w:rFonts w:ascii="Sylfaen" w:hAnsi="Sylfaen"/>
          <w:sz w:val="24"/>
          <w:szCs w:val="24"/>
        </w:rPr>
      </w:pPr>
      <w:r w:rsidRPr="009E4CE5">
        <w:rPr>
          <w:rFonts w:ascii="Sylfaen" w:hAnsi="Sylfaen"/>
          <w:sz w:val="24"/>
          <w:szCs w:val="24"/>
        </w:rPr>
        <w:t xml:space="preserve">Արտադրական կոոպերացիայում անդամ պետությունների ներգրավվածության աստիճանը, դրա մակարդակը </w:t>
      </w:r>
      <w:r w:rsidR="009E4CE5">
        <w:rPr>
          <w:rFonts w:ascii="Sylfaen" w:hAnsi="Sylfaen"/>
          <w:sz w:val="24"/>
          <w:szCs w:val="24"/>
        </w:rPr>
        <w:t>եւ</w:t>
      </w:r>
      <w:r w:rsidRPr="009E4CE5">
        <w:rPr>
          <w:rFonts w:ascii="Sylfaen" w:hAnsi="Sylfaen"/>
          <w:sz w:val="24"/>
          <w:szCs w:val="24"/>
        </w:rPr>
        <w:t xml:space="preserve"> միտումները որոշելու համար գնահատվում է երրորդ երկրների հետ արտաքին առ</w:t>
      </w:r>
      <w:r w:rsidR="009E4CE5">
        <w:rPr>
          <w:rFonts w:ascii="Sylfaen" w:hAnsi="Sylfaen"/>
          <w:sz w:val="24"/>
          <w:szCs w:val="24"/>
        </w:rPr>
        <w:t>եւ</w:t>
      </w:r>
      <w:r w:rsidRPr="009E4CE5">
        <w:rPr>
          <w:rFonts w:ascii="Sylfaen" w:hAnsi="Sylfaen"/>
          <w:sz w:val="24"/>
          <w:szCs w:val="24"/>
        </w:rPr>
        <w:t xml:space="preserve">տրի </w:t>
      </w:r>
      <w:r w:rsidRPr="00E255B2">
        <w:rPr>
          <w:rFonts w:ascii="Sylfaen" w:hAnsi="Sylfaen"/>
          <w:spacing w:val="-4"/>
          <w:sz w:val="24"/>
          <w:szCs w:val="24"/>
        </w:rPr>
        <w:t xml:space="preserve">շրջանակներում արտադրանքի արդյունաբերական արտադրության, ներմուծման </w:t>
      </w:r>
      <w:r w:rsidR="009E4CE5" w:rsidRPr="00E255B2">
        <w:rPr>
          <w:rFonts w:ascii="Sylfaen" w:hAnsi="Sylfaen"/>
          <w:spacing w:val="-4"/>
          <w:sz w:val="24"/>
          <w:szCs w:val="24"/>
        </w:rPr>
        <w:t>եւ</w:t>
      </w:r>
      <w:r w:rsidRPr="00E255B2">
        <w:rPr>
          <w:rFonts w:ascii="Sylfaen" w:hAnsi="Sylfaen"/>
          <w:spacing w:val="-4"/>
          <w:sz w:val="24"/>
          <w:szCs w:val="24"/>
        </w:rPr>
        <w:t xml:space="preserve"> արտահանման </w:t>
      </w:r>
      <w:r w:rsidRPr="009E4CE5">
        <w:rPr>
          <w:rFonts w:ascii="Sylfaen" w:hAnsi="Sylfaen"/>
          <w:sz w:val="24"/>
          <w:szCs w:val="24"/>
        </w:rPr>
        <w:t>ցուցանիշների հետ անդամ պետությունների միջանկյալ արտադրանքի փոխադարձ առ</w:t>
      </w:r>
      <w:r w:rsidR="009E4CE5">
        <w:rPr>
          <w:rFonts w:ascii="Sylfaen" w:hAnsi="Sylfaen"/>
          <w:sz w:val="24"/>
          <w:szCs w:val="24"/>
        </w:rPr>
        <w:t>եւ</w:t>
      </w:r>
      <w:r w:rsidRPr="009E4CE5">
        <w:rPr>
          <w:rFonts w:ascii="Sylfaen" w:hAnsi="Sylfaen"/>
          <w:sz w:val="24"/>
          <w:szCs w:val="24"/>
        </w:rPr>
        <w:t>տրի ծավալների հարաբերակցությունը:</w:t>
      </w:r>
    </w:p>
    <w:p w:rsidR="003F13B3" w:rsidRPr="009E4CE5" w:rsidRDefault="00C05EC9" w:rsidP="009E4CE5">
      <w:pPr>
        <w:pStyle w:val="Bodytext20"/>
        <w:shd w:val="clear" w:color="auto" w:fill="auto"/>
        <w:tabs>
          <w:tab w:val="left" w:pos="1134"/>
        </w:tabs>
        <w:spacing w:before="0" w:after="160" w:line="384" w:lineRule="auto"/>
        <w:ind w:firstLine="567"/>
        <w:rPr>
          <w:rFonts w:ascii="Sylfaen" w:hAnsi="Sylfaen"/>
          <w:sz w:val="24"/>
          <w:szCs w:val="24"/>
        </w:rPr>
      </w:pPr>
      <w:r w:rsidRPr="009E4CE5">
        <w:rPr>
          <w:rFonts w:ascii="Sylfaen" w:hAnsi="Sylfaen"/>
          <w:sz w:val="24"/>
          <w:szCs w:val="24"/>
        </w:rPr>
        <w:t>11.</w:t>
      </w:r>
      <w:r w:rsidR="009E4CE5" w:rsidRPr="009E4CE5">
        <w:rPr>
          <w:rFonts w:ascii="Sylfaen" w:hAnsi="Sylfaen"/>
          <w:sz w:val="24"/>
          <w:szCs w:val="24"/>
        </w:rPr>
        <w:tab/>
      </w:r>
      <w:r w:rsidRPr="009E4CE5">
        <w:rPr>
          <w:rFonts w:ascii="Sylfaen" w:hAnsi="Sylfaen"/>
          <w:sz w:val="24"/>
          <w:szCs w:val="24"/>
        </w:rPr>
        <w:t xml:space="preserve">Սույն Հիմնադրույթի 8-րդ կետի «գ» ենթակետով նախատեսված՝ զեկույցի բաժնով սահմանվում են արտադրական կոոպերացիայի զարգացման պոտենցիալ հնարավորությունները, շուկայում անդամ պետությունների </w:t>
      </w:r>
      <w:r w:rsidRPr="009E4CE5">
        <w:rPr>
          <w:rFonts w:ascii="Sylfaen" w:hAnsi="Sylfaen"/>
          <w:spacing w:val="-6"/>
          <w:sz w:val="24"/>
          <w:szCs w:val="24"/>
        </w:rPr>
        <w:t>կազմակերպությունների գործունեության խնդրահարույց հարցերը, ներկայացվում են առաջարկներ</w:t>
      </w:r>
      <w:r w:rsidR="00BA4443" w:rsidRPr="009E4CE5">
        <w:rPr>
          <w:rFonts w:ascii="Sylfaen" w:hAnsi="Sylfaen"/>
          <w:sz w:val="24"/>
          <w:szCs w:val="24"/>
        </w:rPr>
        <w:t>՝</w:t>
      </w:r>
      <w:r w:rsidRPr="009E4CE5">
        <w:rPr>
          <w:rFonts w:ascii="Sylfaen" w:hAnsi="Sylfaen"/>
          <w:sz w:val="24"/>
          <w:szCs w:val="24"/>
        </w:rPr>
        <w:t xml:space="preserve"> դրան</w:t>
      </w:r>
      <w:r w:rsidR="00BA4443" w:rsidRPr="009E4CE5">
        <w:rPr>
          <w:rFonts w:ascii="Sylfaen" w:hAnsi="Sylfaen"/>
          <w:sz w:val="24"/>
          <w:szCs w:val="24"/>
        </w:rPr>
        <w:t>ք</w:t>
      </w:r>
      <w:r w:rsidRPr="009E4CE5">
        <w:rPr>
          <w:rFonts w:ascii="Sylfaen" w:hAnsi="Sylfaen"/>
          <w:sz w:val="24"/>
          <w:szCs w:val="24"/>
        </w:rPr>
        <w:t xml:space="preserve"> հաղթահար</w:t>
      </w:r>
      <w:r w:rsidR="00BA4443" w:rsidRPr="009E4CE5">
        <w:rPr>
          <w:rFonts w:ascii="Sylfaen" w:hAnsi="Sylfaen"/>
          <w:sz w:val="24"/>
          <w:szCs w:val="24"/>
        </w:rPr>
        <w:t>ելու</w:t>
      </w:r>
      <w:r w:rsidRPr="009E4CE5">
        <w:rPr>
          <w:rFonts w:ascii="Sylfaen" w:hAnsi="Sylfaen"/>
          <w:sz w:val="24"/>
          <w:szCs w:val="24"/>
        </w:rPr>
        <w:t xml:space="preserve"> </w:t>
      </w:r>
      <w:r w:rsidR="009E4CE5">
        <w:rPr>
          <w:rFonts w:ascii="Sylfaen" w:hAnsi="Sylfaen"/>
          <w:sz w:val="24"/>
          <w:szCs w:val="24"/>
        </w:rPr>
        <w:t>եւ</w:t>
      </w:r>
      <w:r w:rsidRPr="009E4CE5">
        <w:rPr>
          <w:rFonts w:ascii="Sylfaen" w:hAnsi="Sylfaen"/>
          <w:sz w:val="24"/>
          <w:szCs w:val="24"/>
        </w:rPr>
        <w:t xml:space="preserve"> Հիմնական ուղղությունների շրջանակներում շուկայի ներուժ</w:t>
      </w:r>
      <w:r w:rsidR="00BA4443" w:rsidRPr="009E4CE5">
        <w:rPr>
          <w:rFonts w:ascii="Sylfaen" w:hAnsi="Sylfaen"/>
          <w:sz w:val="24"/>
          <w:szCs w:val="24"/>
        </w:rPr>
        <w:t>ն</w:t>
      </w:r>
      <w:r w:rsidRPr="009E4CE5">
        <w:rPr>
          <w:rFonts w:ascii="Sylfaen" w:hAnsi="Sylfaen"/>
          <w:sz w:val="24"/>
          <w:szCs w:val="24"/>
        </w:rPr>
        <w:t xml:space="preserve"> օգտագործ</w:t>
      </w:r>
      <w:r w:rsidR="00BA4443" w:rsidRPr="009E4CE5">
        <w:rPr>
          <w:rFonts w:ascii="Sylfaen" w:hAnsi="Sylfaen"/>
          <w:sz w:val="24"/>
          <w:szCs w:val="24"/>
        </w:rPr>
        <w:t>ելու</w:t>
      </w:r>
      <w:r w:rsidRPr="009E4CE5">
        <w:rPr>
          <w:rFonts w:ascii="Sylfaen" w:hAnsi="Sylfaen"/>
          <w:sz w:val="24"/>
          <w:szCs w:val="24"/>
        </w:rPr>
        <w:t xml:space="preserve"> համար:</w:t>
      </w:r>
    </w:p>
    <w:p w:rsidR="009E4CE5" w:rsidRDefault="009E4CE5">
      <w:pPr>
        <w:rPr>
          <w:rFonts w:eastAsia="Times New Roman" w:cs="Times New Roman"/>
        </w:rPr>
      </w:pPr>
      <w:r>
        <w:br w:type="page"/>
      </w:r>
    </w:p>
    <w:p w:rsidR="003F13B3" w:rsidRPr="009E4CE5" w:rsidRDefault="00C05EC9" w:rsidP="009E4CE5">
      <w:pPr>
        <w:pStyle w:val="Bodytext20"/>
        <w:shd w:val="clear" w:color="auto" w:fill="auto"/>
        <w:spacing w:before="0" w:after="160" w:line="360" w:lineRule="auto"/>
        <w:jc w:val="center"/>
        <w:rPr>
          <w:rFonts w:ascii="Sylfaen" w:hAnsi="Sylfaen"/>
          <w:sz w:val="24"/>
          <w:szCs w:val="24"/>
        </w:rPr>
      </w:pPr>
      <w:r w:rsidRPr="009E4CE5">
        <w:rPr>
          <w:rFonts w:ascii="Sylfaen" w:hAnsi="Sylfaen"/>
          <w:sz w:val="24"/>
          <w:szCs w:val="24"/>
        </w:rPr>
        <w:lastRenderedPageBreak/>
        <w:t>IV. Մշտադիտարկում անցկացնելու կարգը</w:t>
      </w:r>
    </w:p>
    <w:p w:rsidR="003F13B3" w:rsidRPr="009E4CE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12.</w:t>
      </w:r>
      <w:r w:rsidR="009E4CE5" w:rsidRPr="009E4CE5">
        <w:rPr>
          <w:rFonts w:ascii="Sylfaen" w:hAnsi="Sylfaen"/>
          <w:sz w:val="24"/>
          <w:szCs w:val="24"/>
        </w:rPr>
        <w:tab/>
      </w:r>
      <w:r w:rsidRPr="009E4CE5">
        <w:rPr>
          <w:rFonts w:ascii="Sylfaen" w:hAnsi="Sylfaen"/>
          <w:sz w:val="24"/>
          <w:szCs w:val="24"/>
        </w:rPr>
        <w:t xml:space="preserve">Մշտադիտարկումն անցկացվում է Հանձնաժողովի կողմից Հանձնաժողովի, անդամ պետությունների պետական իշխանության մարմինների </w:t>
      </w:r>
      <w:r w:rsidRPr="009E4CE5">
        <w:rPr>
          <w:rFonts w:ascii="Sylfaen" w:hAnsi="Sylfaen"/>
          <w:spacing w:val="-4"/>
          <w:sz w:val="24"/>
          <w:szCs w:val="24"/>
        </w:rPr>
        <w:t xml:space="preserve">(լիազորված մարմինների), միջազգային կազմակերպությունների վիճակագրական </w:t>
      </w:r>
      <w:r w:rsidR="009E4CE5" w:rsidRPr="009E4CE5">
        <w:rPr>
          <w:rFonts w:ascii="Sylfaen" w:hAnsi="Sylfaen"/>
          <w:spacing w:val="-4"/>
          <w:sz w:val="24"/>
          <w:szCs w:val="24"/>
        </w:rPr>
        <w:t>եւ</w:t>
      </w:r>
      <w:r w:rsidRPr="009E4CE5">
        <w:rPr>
          <w:rFonts w:ascii="Sylfaen" w:hAnsi="Sylfaen"/>
          <w:spacing w:val="-4"/>
          <w:sz w:val="24"/>
          <w:szCs w:val="24"/>
        </w:rPr>
        <w:t xml:space="preserve"> այլ տեղեկատվության</w:t>
      </w:r>
      <w:r w:rsidRPr="009E4CE5">
        <w:rPr>
          <w:rFonts w:ascii="Sylfaen" w:hAnsi="Sylfaen"/>
          <w:sz w:val="24"/>
          <w:szCs w:val="24"/>
        </w:rPr>
        <w:t xml:space="preserve"> ու այլ բաց աղբյուրներից տեղեկությունների հիման վրա։</w:t>
      </w:r>
    </w:p>
    <w:p w:rsidR="003F13B3" w:rsidRPr="009E4CE5" w:rsidRDefault="00C05EC9" w:rsidP="009E4CE5">
      <w:pPr>
        <w:pStyle w:val="Bodytext20"/>
        <w:shd w:val="clear" w:color="auto" w:fill="auto"/>
        <w:tabs>
          <w:tab w:val="left" w:pos="1134"/>
        </w:tabs>
        <w:spacing w:before="0" w:after="160" w:line="346" w:lineRule="auto"/>
        <w:ind w:firstLine="567"/>
        <w:rPr>
          <w:rFonts w:ascii="Sylfaen" w:hAnsi="Sylfaen"/>
          <w:sz w:val="24"/>
          <w:szCs w:val="24"/>
        </w:rPr>
      </w:pPr>
      <w:r w:rsidRPr="009E4CE5">
        <w:rPr>
          <w:rFonts w:ascii="Sylfaen" w:hAnsi="Sylfaen"/>
          <w:sz w:val="24"/>
          <w:szCs w:val="24"/>
        </w:rPr>
        <w:t>13.</w:t>
      </w:r>
      <w:r w:rsidR="009E4CE5" w:rsidRPr="009E4CE5">
        <w:rPr>
          <w:rFonts w:ascii="Sylfaen" w:hAnsi="Sylfaen"/>
          <w:sz w:val="24"/>
          <w:szCs w:val="24"/>
        </w:rPr>
        <w:tab/>
      </w:r>
      <w:r w:rsidRPr="009E4CE5">
        <w:rPr>
          <w:rFonts w:ascii="Sylfaen" w:hAnsi="Sylfaen"/>
          <w:sz w:val="24"/>
          <w:szCs w:val="24"/>
        </w:rPr>
        <w:t>Մշտադիտարկում անցկացնելիս օգտագործվում են նա</w:t>
      </w:r>
      <w:r w:rsidR="009E4CE5">
        <w:rPr>
          <w:rFonts w:ascii="Sylfaen" w:hAnsi="Sylfaen"/>
          <w:sz w:val="24"/>
          <w:szCs w:val="24"/>
        </w:rPr>
        <w:t>եւ</w:t>
      </w:r>
      <w:r w:rsidRPr="009E4CE5">
        <w:rPr>
          <w:rFonts w:ascii="Sylfaen" w:hAnsi="Sylfaen"/>
          <w:sz w:val="24"/>
          <w:szCs w:val="24"/>
        </w:rPr>
        <w:t xml:space="preserve"> շուկայի ծավալը </w:t>
      </w:r>
      <w:r w:rsidR="009E4CE5">
        <w:rPr>
          <w:rFonts w:ascii="Sylfaen" w:hAnsi="Sylfaen"/>
          <w:sz w:val="24"/>
          <w:szCs w:val="24"/>
        </w:rPr>
        <w:t>եւ</w:t>
      </w:r>
      <w:r w:rsidRPr="009E4CE5">
        <w:rPr>
          <w:rFonts w:ascii="Sylfaen" w:hAnsi="Sylfaen"/>
          <w:sz w:val="24"/>
          <w:szCs w:val="24"/>
        </w:rPr>
        <w:t xml:space="preserve"> կառուցվածքը բնութագրող պաշտոնական վիճակագրական տվյալների հիման վրա հաշվարկային ցուցանիշները:</w:t>
      </w:r>
    </w:p>
    <w:p w:rsidR="003F13B3" w:rsidRPr="009E4CE5" w:rsidRDefault="00C05EC9" w:rsidP="009E4CE5">
      <w:pPr>
        <w:pStyle w:val="Bodytext20"/>
        <w:shd w:val="clear" w:color="auto" w:fill="auto"/>
        <w:tabs>
          <w:tab w:val="left" w:pos="1134"/>
        </w:tabs>
        <w:spacing w:before="0" w:after="160" w:line="346" w:lineRule="auto"/>
        <w:ind w:firstLine="567"/>
        <w:rPr>
          <w:rFonts w:ascii="Sylfaen" w:hAnsi="Sylfaen"/>
          <w:sz w:val="24"/>
          <w:szCs w:val="24"/>
        </w:rPr>
      </w:pPr>
      <w:r w:rsidRPr="009E4CE5">
        <w:rPr>
          <w:rFonts w:ascii="Sylfaen" w:hAnsi="Sylfaen"/>
          <w:sz w:val="24"/>
          <w:szCs w:val="24"/>
        </w:rPr>
        <w:t>14.</w:t>
      </w:r>
      <w:r w:rsidR="009E4CE5" w:rsidRPr="009E4CE5">
        <w:rPr>
          <w:rFonts w:ascii="Sylfaen" w:hAnsi="Sylfaen"/>
          <w:sz w:val="24"/>
          <w:szCs w:val="24"/>
        </w:rPr>
        <w:tab/>
      </w:r>
      <w:r w:rsidRPr="009E4CE5">
        <w:rPr>
          <w:rFonts w:ascii="Sylfaen" w:hAnsi="Sylfaen"/>
          <w:sz w:val="24"/>
          <w:szCs w:val="24"/>
        </w:rPr>
        <w:t xml:space="preserve">Մշտադիտարկում անցկացնելու համար անհրաժեշտ վիճակագրական տվյալների հասանելիության բացակայության դեպքում Հանձնաժողովն անդամ պետությունների պետական իշխանության մարմիններ (լիազորված կազմակերպություններ) է ուղարկում այդպիսի տեղեկատվություն (բացառությամբ պետական գաղտնիք </w:t>
      </w:r>
      <w:r w:rsidR="009E4CE5">
        <w:rPr>
          <w:rFonts w:ascii="Sylfaen" w:hAnsi="Sylfaen"/>
          <w:sz w:val="24"/>
          <w:szCs w:val="24"/>
        </w:rPr>
        <w:t>եւ</w:t>
      </w:r>
      <w:r w:rsidRPr="009E4CE5">
        <w:rPr>
          <w:rFonts w:ascii="Sylfaen" w:hAnsi="Sylfaen"/>
          <w:sz w:val="24"/>
          <w:szCs w:val="24"/>
        </w:rPr>
        <w:t xml:space="preserve"> առ</w:t>
      </w:r>
      <w:r w:rsidR="009E4CE5">
        <w:rPr>
          <w:rFonts w:ascii="Sylfaen" w:hAnsi="Sylfaen"/>
          <w:sz w:val="24"/>
          <w:szCs w:val="24"/>
        </w:rPr>
        <w:t>եւ</w:t>
      </w:r>
      <w:r w:rsidRPr="009E4CE5">
        <w:rPr>
          <w:rFonts w:ascii="Sylfaen" w:hAnsi="Sylfaen"/>
          <w:sz w:val="24"/>
          <w:szCs w:val="24"/>
        </w:rPr>
        <w:t>տրային գաղտնիք համարվող տեղեկատվության) տրամադրելու մասին հարցում:</w:t>
      </w:r>
    </w:p>
    <w:p w:rsidR="003F13B3" w:rsidRPr="009E4CE5" w:rsidRDefault="00C05EC9" w:rsidP="009E4CE5">
      <w:pPr>
        <w:pStyle w:val="Bodytext20"/>
        <w:shd w:val="clear" w:color="auto" w:fill="auto"/>
        <w:tabs>
          <w:tab w:val="left" w:pos="1134"/>
        </w:tabs>
        <w:spacing w:before="0" w:after="160" w:line="346" w:lineRule="auto"/>
        <w:ind w:firstLine="567"/>
        <w:rPr>
          <w:rFonts w:ascii="Sylfaen" w:hAnsi="Sylfaen"/>
          <w:sz w:val="24"/>
          <w:szCs w:val="24"/>
        </w:rPr>
      </w:pPr>
      <w:r w:rsidRPr="009E4CE5">
        <w:rPr>
          <w:rFonts w:ascii="Sylfaen" w:hAnsi="Sylfaen"/>
          <w:sz w:val="24"/>
          <w:szCs w:val="24"/>
        </w:rPr>
        <w:t>15.</w:t>
      </w:r>
      <w:r w:rsidR="009E4CE5" w:rsidRPr="009E4CE5">
        <w:rPr>
          <w:rFonts w:ascii="Sylfaen" w:hAnsi="Sylfaen"/>
          <w:sz w:val="24"/>
          <w:szCs w:val="24"/>
        </w:rPr>
        <w:tab/>
      </w:r>
      <w:r w:rsidRPr="009E4CE5">
        <w:rPr>
          <w:rFonts w:ascii="Sylfaen" w:hAnsi="Sylfaen"/>
          <w:sz w:val="24"/>
          <w:szCs w:val="24"/>
        </w:rPr>
        <w:t xml:space="preserve">Անդամ պետությունների պետական իշխանության մարմինները (լիազորված կազմակերպությունները) ապահովում են հարցում կատարած տեղեկատվությունը Հանձնաժողով ներկայացնելը կամ տեղեկացնում են այդ տեղեկատվությունը </w:t>
      </w:r>
      <w:r w:rsidR="009D4F30" w:rsidRPr="009E4CE5">
        <w:rPr>
          <w:rFonts w:ascii="Sylfaen" w:hAnsi="Sylfaen"/>
          <w:sz w:val="24"/>
          <w:szCs w:val="24"/>
        </w:rPr>
        <w:t xml:space="preserve">Հանձնաժողով </w:t>
      </w:r>
      <w:r w:rsidRPr="009E4CE5">
        <w:rPr>
          <w:rFonts w:ascii="Sylfaen" w:hAnsi="Sylfaen"/>
          <w:sz w:val="24"/>
          <w:szCs w:val="24"/>
        </w:rPr>
        <w:t>ներկայացնելու անհնարինության մասին:</w:t>
      </w:r>
    </w:p>
    <w:p w:rsidR="003F13B3" w:rsidRPr="009E4CE5" w:rsidRDefault="00C05EC9" w:rsidP="009E4CE5">
      <w:pPr>
        <w:pStyle w:val="Bodytext20"/>
        <w:shd w:val="clear" w:color="auto" w:fill="auto"/>
        <w:tabs>
          <w:tab w:val="left" w:pos="1134"/>
        </w:tabs>
        <w:spacing w:before="0" w:after="160" w:line="346" w:lineRule="auto"/>
        <w:ind w:firstLine="567"/>
        <w:rPr>
          <w:rFonts w:ascii="Sylfaen" w:hAnsi="Sylfaen"/>
          <w:sz w:val="24"/>
          <w:szCs w:val="24"/>
        </w:rPr>
      </w:pPr>
      <w:r w:rsidRPr="009E4CE5">
        <w:rPr>
          <w:rFonts w:ascii="Sylfaen" w:hAnsi="Sylfaen"/>
          <w:sz w:val="24"/>
          <w:szCs w:val="24"/>
        </w:rPr>
        <w:t>16.</w:t>
      </w:r>
      <w:r w:rsidR="009E4CE5" w:rsidRPr="009E4CE5">
        <w:rPr>
          <w:rFonts w:ascii="Sylfaen" w:hAnsi="Sylfaen"/>
          <w:sz w:val="24"/>
          <w:szCs w:val="24"/>
        </w:rPr>
        <w:tab/>
      </w:r>
      <w:r w:rsidRPr="009E4CE5">
        <w:rPr>
          <w:rFonts w:ascii="Sylfaen" w:hAnsi="Sylfaen"/>
          <w:sz w:val="24"/>
          <w:szCs w:val="24"/>
        </w:rPr>
        <w:t>Զեկույցի նախագծի նախապատրաստումն իրականացվում է Հանձնաժողովի կողմից յուրաքանչյուր տարի մինչ</w:t>
      </w:r>
      <w:r w:rsidR="009E4CE5">
        <w:rPr>
          <w:rFonts w:ascii="Sylfaen" w:hAnsi="Sylfaen"/>
          <w:sz w:val="24"/>
          <w:szCs w:val="24"/>
        </w:rPr>
        <w:t>եւ</w:t>
      </w:r>
      <w:r w:rsidRPr="009E4CE5">
        <w:rPr>
          <w:rFonts w:ascii="Sylfaen" w:hAnsi="Sylfaen"/>
          <w:sz w:val="24"/>
          <w:szCs w:val="24"/>
        </w:rPr>
        <w:t xml:space="preserve"> հոկտեմբերի 1-ը:</w:t>
      </w:r>
    </w:p>
    <w:p w:rsidR="003F13B3" w:rsidRPr="009E4CE5" w:rsidRDefault="00C05EC9" w:rsidP="009E4CE5">
      <w:pPr>
        <w:pStyle w:val="Bodytext20"/>
        <w:shd w:val="clear" w:color="auto" w:fill="auto"/>
        <w:tabs>
          <w:tab w:val="left" w:pos="1134"/>
        </w:tabs>
        <w:spacing w:before="0" w:after="160" w:line="346" w:lineRule="auto"/>
        <w:ind w:firstLine="567"/>
        <w:rPr>
          <w:rFonts w:ascii="Sylfaen" w:hAnsi="Sylfaen"/>
          <w:sz w:val="24"/>
          <w:szCs w:val="24"/>
        </w:rPr>
      </w:pPr>
      <w:r w:rsidRPr="009E4CE5">
        <w:rPr>
          <w:rFonts w:ascii="Sylfaen" w:hAnsi="Sylfaen"/>
          <w:sz w:val="24"/>
          <w:szCs w:val="24"/>
        </w:rPr>
        <w:t>17.</w:t>
      </w:r>
      <w:r w:rsidR="009E4CE5" w:rsidRPr="009E4CE5">
        <w:rPr>
          <w:rFonts w:ascii="Sylfaen" w:hAnsi="Sylfaen"/>
          <w:sz w:val="24"/>
          <w:szCs w:val="24"/>
        </w:rPr>
        <w:tab/>
      </w:r>
      <w:r w:rsidRPr="009E4CE5">
        <w:rPr>
          <w:rFonts w:ascii="Sylfaen" w:hAnsi="Sylfaen"/>
          <w:sz w:val="24"/>
          <w:szCs w:val="24"/>
        </w:rPr>
        <w:t>Զեկույցի նախագիծն ուղարկվում է անդամ պետություններ՝ համաձայնեցման համար:</w:t>
      </w:r>
    </w:p>
    <w:p w:rsidR="003F13B3" w:rsidRPr="009E4CE5" w:rsidRDefault="00C05EC9" w:rsidP="009E4CE5">
      <w:pPr>
        <w:pStyle w:val="Bodytext20"/>
        <w:shd w:val="clear" w:color="auto" w:fill="auto"/>
        <w:tabs>
          <w:tab w:val="left" w:pos="1134"/>
        </w:tabs>
        <w:spacing w:before="0" w:after="160" w:line="346" w:lineRule="auto"/>
        <w:ind w:firstLine="567"/>
        <w:rPr>
          <w:rFonts w:ascii="Sylfaen" w:hAnsi="Sylfaen"/>
          <w:sz w:val="24"/>
          <w:szCs w:val="24"/>
        </w:rPr>
      </w:pPr>
      <w:r w:rsidRPr="009E4CE5">
        <w:rPr>
          <w:rFonts w:ascii="Sylfaen" w:hAnsi="Sylfaen"/>
          <w:spacing w:val="-6"/>
          <w:sz w:val="24"/>
          <w:szCs w:val="24"/>
        </w:rPr>
        <w:t>18.</w:t>
      </w:r>
      <w:r w:rsidR="009E4CE5" w:rsidRPr="009E4CE5">
        <w:rPr>
          <w:rFonts w:ascii="Sylfaen" w:hAnsi="Sylfaen"/>
          <w:spacing w:val="-6"/>
          <w:sz w:val="24"/>
          <w:szCs w:val="24"/>
        </w:rPr>
        <w:tab/>
      </w:r>
      <w:r w:rsidRPr="009E4CE5">
        <w:rPr>
          <w:rFonts w:ascii="Sylfaen" w:hAnsi="Sylfaen"/>
          <w:spacing w:val="-6"/>
          <w:sz w:val="24"/>
          <w:szCs w:val="24"/>
        </w:rPr>
        <w:t>Զեկույցի նախագիծը համաձայնեցնելիս անդամ պետությունները կարող են Հանձնաժողով</w:t>
      </w:r>
      <w:r w:rsidRPr="009E4CE5">
        <w:rPr>
          <w:rFonts w:ascii="Sylfaen" w:hAnsi="Sylfaen"/>
          <w:sz w:val="24"/>
          <w:szCs w:val="24"/>
        </w:rPr>
        <w:t xml:space="preserve"> ուղարկել առաջարկներ՝ Հիմնական ուղղությունների իրականացման շրջանակներում շուկայի ներուժն օգտագործելու վերաբերյալ:</w:t>
      </w:r>
    </w:p>
    <w:p w:rsidR="003F13B3" w:rsidRPr="009E4CE5" w:rsidRDefault="00C05EC9" w:rsidP="009E4CE5">
      <w:pPr>
        <w:pStyle w:val="Bodytext20"/>
        <w:shd w:val="clear" w:color="auto" w:fill="auto"/>
        <w:tabs>
          <w:tab w:val="left" w:pos="1134"/>
        </w:tabs>
        <w:spacing w:before="0" w:after="160" w:line="346" w:lineRule="auto"/>
        <w:ind w:firstLine="567"/>
        <w:rPr>
          <w:rFonts w:ascii="Sylfaen" w:hAnsi="Sylfaen"/>
          <w:sz w:val="24"/>
          <w:szCs w:val="24"/>
        </w:rPr>
      </w:pPr>
      <w:r w:rsidRPr="009E4CE5">
        <w:rPr>
          <w:rFonts w:ascii="Sylfaen" w:hAnsi="Sylfaen"/>
          <w:sz w:val="24"/>
          <w:szCs w:val="24"/>
        </w:rPr>
        <w:t>19.</w:t>
      </w:r>
      <w:r w:rsidR="009E4CE5" w:rsidRPr="009E4CE5">
        <w:rPr>
          <w:rFonts w:ascii="Sylfaen" w:hAnsi="Sylfaen"/>
          <w:sz w:val="24"/>
          <w:szCs w:val="24"/>
        </w:rPr>
        <w:tab/>
      </w:r>
      <w:r w:rsidRPr="009E4CE5">
        <w:rPr>
          <w:rFonts w:ascii="Sylfaen" w:hAnsi="Sylfaen"/>
          <w:sz w:val="24"/>
          <w:szCs w:val="24"/>
        </w:rPr>
        <w:t>Զեկույցի նախագիծը, անդամ պետությունների կողմից այն համաձայնեցնելուց հետո, ներկայացվում է Արդյունաբերության հարցերով խորհրդատվական կոմիտեի ուսումնասիրմանը:</w:t>
      </w:r>
    </w:p>
    <w:p w:rsidR="003F13B3" w:rsidRPr="00F7579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lastRenderedPageBreak/>
        <w:t>20.</w:t>
      </w:r>
      <w:r w:rsidR="009E4CE5" w:rsidRPr="009E4CE5">
        <w:rPr>
          <w:rFonts w:ascii="Sylfaen" w:hAnsi="Sylfaen"/>
          <w:sz w:val="24"/>
          <w:szCs w:val="24"/>
        </w:rPr>
        <w:tab/>
      </w:r>
      <w:r w:rsidRPr="009E4CE5">
        <w:rPr>
          <w:rFonts w:ascii="Sylfaen" w:hAnsi="Sylfaen"/>
          <w:sz w:val="24"/>
          <w:szCs w:val="24"/>
        </w:rPr>
        <w:t xml:space="preserve">Անդամ պետությունների կողմից համաձայնեցված </w:t>
      </w:r>
      <w:r w:rsidR="009E4CE5">
        <w:rPr>
          <w:rFonts w:ascii="Sylfaen" w:hAnsi="Sylfaen"/>
          <w:sz w:val="24"/>
          <w:szCs w:val="24"/>
        </w:rPr>
        <w:t>եւ</w:t>
      </w:r>
      <w:r w:rsidRPr="009E4CE5">
        <w:rPr>
          <w:rFonts w:ascii="Sylfaen" w:hAnsi="Sylfaen"/>
          <w:sz w:val="24"/>
          <w:szCs w:val="24"/>
        </w:rPr>
        <w:t xml:space="preserve"> Արդյունաբերության հարցերով խորհրդատվական կոմիտեի կողմից հավանության արժանացած զեկույցի նախագիծ</w:t>
      </w:r>
      <w:r w:rsidR="00F02C8E" w:rsidRPr="009E4CE5">
        <w:rPr>
          <w:rFonts w:ascii="Sylfaen" w:hAnsi="Sylfaen"/>
          <w:sz w:val="24"/>
          <w:szCs w:val="24"/>
        </w:rPr>
        <w:t>ն</w:t>
      </w:r>
      <w:r w:rsidRPr="009E4CE5">
        <w:rPr>
          <w:rFonts w:ascii="Sylfaen" w:hAnsi="Sylfaen"/>
          <w:sz w:val="24"/>
          <w:szCs w:val="24"/>
        </w:rPr>
        <w:t xml:space="preserve"> ուսումնասիրվում է Հանձնաժողովի կոլեգիայի կողմից:</w:t>
      </w:r>
    </w:p>
    <w:p w:rsidR="009E4CE5" w:rsidRPr="00F75795" w:rsidRDefault="009E4CE5" w:rsidP="009E4CE5">
      <w:pPr>
        <w:pStyle w:val="Bodytext20"/>
        <w:shd w:val="clear" w:color="auto" w:fill="auto"/>
        <w:spacing w:before="0" w:after="160" w:line="360" w:lineRule="auto"/>
        <w:jc w:val="center"/>
        <w:rPr>
          <w:rFonts w:ascii="Sylfaen" w:hAnsi="Sylfaen"/>
          <w:sz w:val="24"/>
          <w:szCs w:val="24"/>
        </w:rPr>
      </w:pPr>
    </w:p>
    <w:p w:rsidR="003F13B3" w:rsidRPr="009E4CE5" w:rsidRDefault="00C05EC9" w:rsidP="009E4CE5">
      <w:pPr>
        <w:pStyle w:val="Bodytext20"/>
        <w:shd w:val="clear" w:color="auto" w:fill="auto"/>
        <w:spacing w:before="0" w:after="160" w:line="360" w:lineRule="auto"/>
        <w:jc w:val="center"/>
        <w:rPr>
          <w:rFonts w:ascii="Sylfaen" w:hAnsi="Sylfaen"/>
          <w:sz w:val="24"/>
          <w:szCs w:val="24"/>
        </w:rPr>
      </w:pPr>
      <w:r w:rsidRPr="009E4CE5">
        <w:rPr>
          <w:rFonts w:ascii="Sylfaen" w:hAnsi="Sylfaen"/>
          <w:sz w:val="24"/>
          <w:szCs w:val="24"/>
        </w:rPr>
        <w:t>V. Եզրափակիչ դրույթներ</w:t>
      </w:r>
    </w:p>
    <w:p w:rsidR="003F13B3" w:rsidRPr="009E4CE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21.</w:t>
      </w:r>
      <w:r w:rsidR="009E4CE5" w:rsidRPr="00F75795">
        <w:rPr>
          <w:rFonts w:ascii="Sylfaen" w:hAnsi="Sylfaen"/>
          <w:sz w:val="24"/>
          <w:szCs w:val="24"/>
        </w:rPr>
        <w:tab/>
      </w:r>
      <w:r w:rsidRPr="009E4CE5">
        <w:rPr>
          <w:rFonts w:ascii="Sylfaen" w:hAnsi="Sylfaen"/>
          <w:sz w:val="24"/>
          <w:szCs w:val="24"/>
        </w:rPr>
        <w:t xml:space="preserve">Զեկույցը՝ Հանձնաժողովի կոլեգիայի կողմից ուսումնասիրման արդյունքներով, Հանձնաժողովը ներկայացնում է անդամ պետությունների կառավարություններ </w:t>
      </w:r>
      <w:r w:rsidR="009E4CE5">
        <w:rPr>
          <w:rFonts w:ascii="Sylfaen" w:hAnsi="Sylfaen"/>
          <w:sz w:val="24"/>
          <w:szCs w:val="24"/>
        </w:rPr>
        <w:t>եւ</w:t>
      </w:r>
      <w:r w:rsidRPr="009E4CE5">
        <w:rPr>
          <w:rFonts w:ascii="Sylfaen" w:hAnsi="Sylfaen"/>
          <w:sz w:val="24"/>
          <w:szCs w:val="24"/>
        </w:rPr>
        <w:t xml:space="preserve"> կարող է հաշվի առնվել այդ պետությունների կողմից արդյունաբերական համագործակցության առանձին ուղղություններով աշխատանքների ակտիվացման միջոցներ ձեռնարկելու ժամանակ, անդամ պետությունների օրենսդրությունը </w:t>
      </w:r>
      <w:r w:rsidR="009E4CE5">
        <w:rPr>
          <w:rFonts w:ascii="Sylfaen" w:hAnsi="Sylfaen"/>
          <w:sz w:val="24"/>
          <w:szCs w:val="24"/>
        </w:rPr>
        <w:t>եւ</w:t>
      </w:r>
      <w:r w:rsidRPr="009E4CE5">
        <w:rPr>
          <w:rFonts w:ascii="Sylfaen" w:hAnsi="Sylfaen"/>
          <w:sz w:val="24"/>
          <w:szCs w:val="24"/>
        </w:rPr>
        <w:t xml:space="preserve"> Միության իրավունքը կատարելագործելու ժամանակ:</w:t>
      </w:r>
    </w:p>
    <w:p w:rsidR="003F13B3" w:rsidRPr="00F75795" w:rsidRDefault="00C05EC9" w:rsidP="009E4CE5">
      <w:pPr>
        <w:pStyle w:val="Bodytext20"/>
        <w:shd w:val="clear" w:color="auto" w:fill="auto"/>
        <w:tabs>
          <w:tab w:val="left" w:pos="1134"/>
        </w:tabs>
        <w:spacing w:before="0" w:after="160" w:line="360" w:lineRule="auto"/>
        <w:ind w:firstLine="567"/>
        <w:rPr>
          <w:rFonts w:ascii="Sylfaen" w:hAnsi="Sylfaen"/>
          <w:sz w:val="24"/>
          <w:szCs w:val="24"/>
        </w:rPr>
      </w:pPr>
      <w:r w:rsidRPr="009E4CE5">
        <w:rPr>
          <w:rFonts w:ascii="Sylfaen" w:hAnsi="Sylfaen"/>
          <w:sz w:val="24"/>
          <w:szCs w:val="24"/>
        </w:rPr>
        <w:t>22.</w:t>
      </w:r>
      <w:r w:rsidR="009E4CE5" w:rsidRPr="009E4CE5">
        <w:rPr>
          <w:rFonts w:ascii="Sylfaen" w:hAnsi="Sylfaen"/>
          <w:sz w:val="24"/>
          <w:szCs w:val="24"/>
        </w:rPr>
        <w:tab/>
      </w:r>
      <w:r w:rsidRPr="009E4CE5">
        <w:rPr>
          <w:rFonts w:ascii="Sylfaen" w:hAnsi="Sylfaen"/>
          <w:sz w:val="24"/>
          <w:szCs w:val="24"/>
        </w:rPr>
        <w:t>Ուսումնասիրման արդյունքներով զեկույցի հակիրճ տարբերակը տեղադրվում է Միության պաշտոնական կայքում:</w:t>
      </w:r>
    </w:p>
    <w:p w:rsidR="009E4CE5" w:rsidRPr="00F75795" w:rsidRDefault="009E4CE5" w:rsidP="009E4CE5">
      <w:pPr>
        <w:pStyle w:val="Bodytext20"/>
        <w:shd w:val="clear" w:color="auto" w:fill="auto"/>
        <w:tabs>
          <w:tab w:val="left" w:pos="1134"/>
        </w:tabs>
        <w:spacing w:before="0" w:after="160" w:line="360" w:lineRule="auto"/>
        <w:ind w:firstLine="567"/>
        <w:rPr>
          <w:rFonts w:ascii="Sylfaen" w:hAnsi="Sylfaen"/>
          <w:sz w:val="24"/>
          <w:szCs w:val="24"/>
        </w:rPr>
      </w:pPr>
    </w:p>
    <w:p w:rsidR="009E4CE5" w:rsidRDefault="009E4CE5" w:rsidP="009E4CE5">
      <w:pPr>
        <w:pStyle w:val="Bodytext20"/>
        <w:shd w:val="clear" w:color="auto" w:fill="auto"/>
        <w:tabs>
          <w:tab w:val="left" w:pos="1134"/>
        </w:tabs>
        <w:spacing w:before="0" w:after="160" w:line="360" w:lineRule="auto"/>
        <w:ind w:firstLine="567"/>
        <w:jc w:val="center"/>
        <w:rPr>
          <w:rFonts w:ascii="Sylfaen" w:hAnsi="Sylfaen"/>
          <w:sz w:val="24"/>
          <w:szCs w:val="24"/>
          <w:lang w:val="en-US"/>
        </w:rPr>
      </w:pPr>
      <w:r>
        <w:rPr>
          <w:rFonts w:ascii="Sylfaen" w:hAnsi="Sylfaen"/>
          <w:sz w:val="24"/>
          <w:szCs w:val="24"/>
          <w:lang w:val="en-US"/>
        </w:rPr>
        <w:t>____________</w:t>
      </w:r>
    </w:p>
    <w:p w:rsidR="009E4CE5" w:rsidRPr="009E4CE5" w:rsidRDefault="009E4CE5" w:rsidP="009E4CE5">
      <w:pPr>
        <w:pStyle w:val="Bodytext20"/>
        <w:shd w:val="clear" w:color="auto" w:fill="auto"/>
        <w:tabs>
          <w:tab w:val="left" w:pos="1134"/>
        </w:tabs>
        <w:spacing w:before="0" w:after="160" w:line="360" w:lineRule="auto"/>
        <w:ind w:firstLine="567"/>
        <w:jc w:val="center"/>
        <w:rPr>
          <w:rFonts w:ascii="Sylfaen" w:hAnsi="Sylfaen"/>
          <w:sz w:val="24"/>
          <w:szCs w:val="24"/>
          <w:lang w:val="en-US"/>
        </w:rPr>
      </w:pPr>
    </w:p>
    <w:sectPr w:rsidR="009E4CE5" w:rsidRPr="009E4CE5" w:rsidSect="00BC2A13">
      <w:footerReference w:type="default" r:id="rId8"/>
      <w:pgSz w:w="11900" w:h="16840" w:code="9"/>
      <w:pgMar w:top="1418" w:right="1418" w:bottom="1418" w:left="1418" w:header="0" w:footer="64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5FF" w:rsidRDefault="007E05FF" w:rsidP="003F13B3">
      <w:r>
        <w:separator/>
      </w:r>
    </w:p>
  </w:endnote>
  <w:endnote w:type="continuationSeparator" w:id="0">
    <w:p w:rsidR="007E05FF" w:rsidRDefault="007E05FF" w:rsidP="003F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3487"/>
      <w:docPartObj>
        <w:docPartGallery w:val="Page Numbers (Bottom of Page)"/>
        <w:docPartUnique/>
      </w:docPartObj>
    </w:sdtPr>
    <w:sdtEndPr/>
    <w:sdtContent>
      <w:p w:rsidR="00BC2A13" w:rsidRDefault="007E05FF">
        <w:pPr>
          <w:pStyle w:val="Footer"/>
          <w:jc w:val="center"/>
        </w:pPr>
        <w:r>
          <w:fldChar w:fldCharType="begin"/>
        </w:r>
        <w:r>
          <w:instrText xml:space="preserve"> PAGE   \* MERGEFORMAT </w:instrText>
        </w:r>
        <w:r>
          <w:fldChar w:fldCharType="separate"/>
        </w:r>
        <w:r w:rsidR="000757A0">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5FF" w:rsidRDefault="007E05FF"/>
  </w:footnote>
  <w:footnote w:type="continuationSeparator" w:id="0">
    <w:p w:rsidR="007E05FF" w:rsidRDefault="007E05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2C51"/>
    <w:multiLevelType w:val="multilevel"/>
    <w:tmpl w:val="3CEA6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FB2883"/>
    <w:multiLevelType w:val="multilevel"/>
    <w:tmpl w:val="D99E3C3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0C6BF2"/>
    <w:multiLevelType w:val="multilevel"/>
    <w:tmpl w:val="E8B27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F13B3"/>
    <w:rsid w:val="000757A0"/>
    <w:rsid w:val="001241C2"/>
    <w:rsid w:val="001F0F26"/>
    <w:rsid w:val="00211EDB"/>
    <w:rsid w:val="002D279A"/>
    <w:rsid w:val="00357029"/>
    <w:rsid w:val="00382DF2"/>
    <w:rsid w:val="003F13B3"/>
    <w:rsid w:val="003F6195"/>
    <w:rsid w:val="005E0A94"/>
    <w:rsid w:val="0077148E"/>
    <w:rsid w:val="007D3FE8"/>
    <w:rsid w:val="007E05FF"/>
    <w:rsid w:val="00980865"/>
    <w:rsid w:val="009D4F30"/>
    <w:rsid w:val="009E4CE5"/>
    <w:rsid w:val="00A34644"/>
    <w:rsid w:val="00A51EE1"/>
    <w:rsid w:val="00BA012D"/>
    <w:rsid w:val="00BA4443"/>
    <w:rsid w:val="00BC2A13"/>
    <w:rsid w:val="00C05EC9"/>
    <w:rsid w:val="00C23179"/>
    <w:rsid w:val="00D04F56"/>
    <w:rsid w:val="00D4115E"/>
    <w:rsid w:val="00D46781"/>
    <w:rsid w:val="00D63C2D"/>
    <w:rsid w:val="00E255B2"/>
    <w:rsid w:val="00E67F0B"/>
    <w:rsid w:val="00ED4E07"/>
    <w:rsid w:val="00F02C8E"/>
    <w:rsid w:val="00F7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13B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13B3"/>
    <w:rPr>
      <w:color w:val="0066CC"/>
      <w:u w:val="single"/>
    </w:rPr>
  </w:style>
  <w:style w:type="character" w:customStyle="1" w:styleId="Bodytext3">
    <w:name w:val="Body text (3)_"/>
    <w:basedOn w:val="DefaultParagraphFont"/>
    <w:link w:val="Bodytext30"/>
    <w:rsid w:val="003F13B3"/>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3F13B3"/>
    <w:rPr>
      <w:rFonts w:ascii="Times New Roman" w:eastAsia="Times New Roman" w:hAnsi="Times New Roman" w:cs="Times New Roman"/>
      <w:b w:val="0"/>
      <w:bCs w:val="0"/>
      <w:i w:val="0"/>
      <w:iCs w:val="0"/>
      <w:smallCaps w:val="0"/>
      <w:strike w:val="0"/>
      <w:sz w:val="38"/>
      <w:szCs w:val="38"/>
      <w:u w:val="none"/>
    </w:rPr>
  </w:style>
  <w:style w:type="character" w:customStyle="1" w:styleId="Tablecaption">
    <w:name w:val="Table caption_"/>
    <w:basedOn w:val="DefaultParagraphFont"/>
    <w:link w:val="Tablecaption0"/>
    <w:rsid w:val="003F13B3"/>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3F13B3"/>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F13B3"/>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3F13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3F13B3"/>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3F13B3"/>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paragraph" w:customStyle="1" w:styleId="Bodytext30">
    <w:name w:val="Body text (3)"/>
    <w:basedOn w:val="Normal"/>
    <w:link w:val="Bodytext3"/>
    <w:rsid w:val="003F13B3"/>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3F13B3"/>
    <w:pPr>
      <w:shd w:val="clear" w:color="auto" w:fill="FFFFFF"/>
      <w:spacing w:before="120" w:after="960" w:line="0" w:lineRule="atLeast"/>
      <w:jc w:val="center"/>
      <w:outlineLvl w:val="0"/>
    </w:pPr>
    <w:rPr>
      <w:rFonts w:ascii="Times New Roman" w:eastAsia="Times New Roman" w:hAnsi="Times New Roman" w:cs="Times New Roman"/>
      <w:sz w:val="38"/>
      <w:szCs w:val="38"/>
    </w:rPr>
  </w:style>
  <w:style w:type="paragraph" w:customStyle="1" w:styleId="Tablecaption0">
    <w:name w:val="Table caption"/>
    <w:basedOn w:val="Normal"/>
    <w:link w:val="Tablecaption"/>
    <w:rsid w:val="003F13B3"/>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F13B3"/>
    <w:pPr>
      <w:shd w:val="clear" w:color="auto" w:fill="FFFFFF"/>
      <w:spacing w:before="480" w:line="446" w:lineRule="exact"/>
      <w:jc w:val="both"/>
    </w:pPr>
    <w:rPr>
      <w:rFonts w:ascii="Times New Roman" w:eastAsia="Times New Roman" w:hAnsi="Times New Roman" w:cs="Times New Roman"/>
      <w:sz w:val="30"/>
      <w:szCs w:val="30"/>
    </w:rPr>
  </w:style>
  <w:style w:type="character" w:customStyle="1" w:styleId="Bodytext213pt">
    <w:name w:val="Body text (2) + 13 pt"/>
    <w:aliases w:val="Bold,Small Caps"/>
    <w:basedOn w:val="Bodytext2"/>
    <w:rsid w:val="00C05EC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hy-AM" w:eastAsia="hy-AM" w:bidi="hy-AM"/>
    </w:rPr>
  </w:style>
  <w:style w:type="paragraph" w:styleId="BalloonText">
    <w:name w:val="Balloon Text"/>
    <w:basedOn w:val="Normal"/>
    <w:link w:val="BalloonTextChar"/>
    <w:uiPriority w:val="99"/>
    <w:semiHidden/>
    <w:unhideWhenUsed/>
    <w:rsid w:val="00980865"/>
    <w:rPr>
      <w:rFonts w:ascii="Tahoma" w:hAnsi="Tahoma" w:cs="Tahoma"/>
      <w:sz w:val="16"/>
      <w:szCs w:val="16"/>
    </w:rPr>
  </w:style>
  <w:style w:type="character" w:customStyle="1" w:styleId="BalloonTextChar">
    <w:name w:val="Balloon Text Char"/>
    <w:basedOn w:val="DefaultParagraphFont"/>
    <w:link w:val="BalloonText"/>
    <w:uiPriority w:val="99"/>
    <w:semiHidden/>
    <w:rsid w:val="00980865"/>
    <w:rPr>
      <w:rFonts w:ascii="Tahoma" w:hAnsi="Tahoma" w:cs="Tahoma"/>
      <w:color w:val="000000"/>
      <w:sz w:val="16"/>
      <w:szCs w:val="16"/>
    </w:rPr>
  </w:style>
  <w:style w:type="paragraph" w:styleId="Header">
    <w:name w:val="header"/>
    <w:basedOn w:val="Normal"/>
    <w:link w:val="HeaderChar"/>
    <w:uiPriority w:val="99"/>
    <w:semiHidden/>
    <w:unhideWhenUsed/>
    <w:rsid w:val="009E4CE5"/>
    <w:pPr>
      <w:tabs>
        <w:tab w:val="center" w:pos="4844"/>
        <w:tab w:val="right" w:pos="9689"/>
      </w:tabs>
    </w:pPr>
  </w:style>
  <w:style w:type="character" w:customStyle="1" w:styleId="HeaderChar">
    <w:name w:val="Header Char"/>
    <w:basedOn w:val="DefaultParagraphFont"/>
    <w:link w:val="Header"/>
    <w:uiPriority w:val="99"/>
    <w:semiHidden/>
    <w:rsid w:val="009E4CE5"/>
    <w:rPr>
      <w:color w:val="000000"/>
    </w:rPr>
  </w:style>
  <w:style w:type="paragraph" w:styleId="Footer">
    <w:name w:val="footer"/>
    <w:basedOn w:val="Normal"/>
    <w:link w:val="FooterChar"/>
    <w:uiPriority w:val="99"/>
    <w:unhideWhenUsed/>
    <w:rsid w:val="009E4CE5"/>
    <w:pPr>
      <w:tabs>
        <w:tab w:val="center" w:pos="4844"/>
        <w:tab w:val="right" w:pos="9689"/>
      </w:tabs>
    </w:pPr>
  </w:style>
  <w:style w:type="character" w:customStyle="1" w:styleId="FooterChar">
    <w:name w:val="Footer Char"/>
    <w:basedOn w:val="DefaultParagraphFont"/>
    <w:link w:val="Footer"/>
    <w:uiPriority w:val="99"/>
    <w:rsid w:val="009E4CE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15</cp:revision>
  <dcterms:created xsi:type="dcterms:W3CDTF">2018-03-28T12:04:00Z</dcterms:created>
  <dcterms:modified xsi:type="dcterms:W3CDTF">2018-10-02T06:13:00Z</dcterms:modified>
</cp:coreProperties>
</file>